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CEA" w:rsidRDefault="00DF3CEA" w:rsidP="00DF3CEA">
      <w:pPr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DF3CEA" w:rsidRDefault="00DF3CEA" w:rsidP="00DF3CEA">
      <w:pPr>
        <w:jc w:val="center"/>
        <w:rPr>
          <w:b/>
          <w:szCs w:val="28"/>
        </w:rPr>
      </w:pPr>
      <w:r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Cs w:val="28"/>
        </w:rPr>
        <w:br/>
      </w:r>
      <w:r>
        <w:rPr>
          <w:b/>
          <w:szCs w:val="28"/>
        </w:rPr>
        <w:t>«Нижегородский государственный университет им. Н.И. Лобачевского»</w:t>
      </w:r>
    </w:p>
    <w:p w:rsidR="00DF3CEA" w:rsidRDefault="00DF3CEA" w:rsidP="00DF3CEA">
      <w:pPr>
        <w:jc w:val="center"/>
      </w:pPr>
      <w:r>
        <w:rPr>
          <w:b/>
          <w:szCs w:val="28"/>
        </w:rPr>
        <w:t>Национальный исследовательский университет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Институт информационных технологий, математики и механики</w:t>
      </w:r>
    </w:p>
    <w:p w:rsidR="00DF3CEA" w:rsidRPr="00D26604" w:rsidRDefault="00DF3CEA" w:rsidP="00D26604">
      <w:pPr>
        <w:pStyle w:val="af2"/>
        <w:jc w:val="center"/>
        <w:rPr>
          <w:b/>
        </w:rPr>
      </w:pPr>
      <w:r w:rsidRPr="00D26604">
        <w:rPr>
          <w:b/>
        </w:rPr>
        <w:t>Кафедра: Программной инженерии</w:t>
      </w:r>
    </w:p>
    <w:p w:rsidR="00DF3CEA" w:rsidRDefault="00DF3CEA" w:rsidP="00DF3CEA">
      <w:pPr>
        <w:ind w:firstLine="180"/>
        <w:jc w:val="both"/>
        <w:rPr>
          <w:sz w:val="28"/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  <w:r>
        <w:rPr>
          <w:szCs w:val="28"/>
        </w:rPr>
        <w:t>Направление подготовки: «Программная инженерия»</w:t>
      </w:r>
    </w:p>
    <w:p w:rsidR="00DF3CEA" w:rsidRDefault="00DF3CEA" w:rsidP="00DF3CEA">
      <w:pPr>
        <w:ind w:firstLine="180"/>
        <w:rPr>
          <w:szCs w:val="28"/>
        </w:rPr>
      </w:pPr>
    </w:p>
    <w:p w:rsidR="00DF3CEA" w:rsidRDefault="00C1201C" w:rsidP="00DF3CEA">
      <w:pPr>
        <w:ind w:firstLine="180"/>
        <w:jc w:val="center"/>
        <w:rPr>
          <w:szCs w:val="28"/>
        </w:rPr>
      </w:pPr>
      <w:r>
        <w:rPr>
          <w:szCs w:val="28"/>
        </w:rPr>
        <w:t>«</w:t>
      </w:r>
      <w:r w:rsidR="00807ADE">
        <w:rPr>
          <w:szCs w:val="28"/>
        </w:rPr>
        <w:t>Обработка изображений</w:t>
      </w:r>
      <w:r>
        <w:rPr>
          <w:szCs w:val="28"/>
        </w:rPr>
        <w:t>»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Отчёт по лабораторной работе </w:t>
      </w: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Default="00DF3CEA" w:rsidP="00DF3CEA">
      <w:pPr>
        <w:spacing w:after="0" w:line="240" w:lineRule="auto"/>
        <w:jc w:val="center"/>
        <w:rPr>
          <w:b/>
          <w:sz w:val="36"/>
          <w:szCs w:val="36"/>
        </w:rPr>
      </w:pPr>
    </w:p>
    <w:p w:rsidR="00DF3CEA" w:rsidRPr="00DF3CEA" w:rsidRDefault="00DF3CEA" w:rsidP="00DF3CE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DF3CEA" w:rsidRDefault="00DF3CEA" w:rsidP="00DF3CEA">
      <w:pPr>
        <w:ind w:firstLine="180"/>
        <w:jc w:val="both"/>
        <w:rPr>
          <w:sz w:val="32"/>
          <w:szCs w:val="3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612"/>
        <w:gridCol w:w="4743"/>
      </w:tblGrid>
      <w:tr w:rsidR="00DF3CEA" w:rsidTr="00DF3CEA">
        <w:tc>
          <w:tcPr>
            <w:tcW w:w="4785" w:type="dxa"/>
          </w:tcPr>
          <w:p w:rsidR="00DF3CEA" w:rsidRDefault="00DF3CEA" w:rsidP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4786" w:type="dxa"/>
            <w:hideMark/>
          </w:tcPr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Выполнил: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 xml:space="preserve">студент группы </w:t>
            </w:r>
            <w:r w:rsidR="007A7DB9" w:rsidRPr="007A7DB9">
              <w:rPr>
                <w:rFonts w:ascii="TimesNewRomanPSMT" w:hAnsi="TimesNewRomanPSMT" w:cs="TimesNewRomanPSMT"/>
                <w:szCs w:val="28"/>
              </w:rPr>
              <w:t>381908-3</w:t>
            </w:r>
          </w:p>
          <w:p w:rsidR="00DF3CEA" w:rsidRPr="006432AB" w:rsidRDefault="00185573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Имя</w:t>
            </w:r>
          </w:p>
          <w:p w:rsidR="00DF3CEA" w:rsidRDefault="00807ADE" w:rsidP="00807ADE">
            <w:pPr>
              <w:spacing w:after="0" w:line="240" w:lineRule="auto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Ермаков Павел Андреевич</w:t>
            </w:r>
            <w:r w:rsidR="00DF3CEA">
              <w:rPr>
                <w:rFonts w:ascii="TimesNewRomanPSMT" w:hAnsi="TimesNewRomanPSMT" w:cs="TimesNewRomanPSMT"/>
                <w:szCs w:val="28"/>
              </w:rPr>
              <w:t>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Проверил:</w:t>
            </w:r>
          </w:p>
          <w:p w:rsidR="00807ADE" w:rsidRPr="00807ADE" w:rsidRDefault="00807ADE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 w:rsidRPr="00807ADE">
              <w:rPr>
                <w:rFonts w:ascii="Arial" w:hAnsi="Arial" w:cs="Arial"/>
                <w:sz w:val="20"/>
                <w:shd w:val="clear" w:color="auto" w:fill="FFFFFF"/>
              </w:rPr>
              <w:t>Гетманская</w:t>
            </w:r>
            <w:r>
              <w:rPr>
                <w:rFonts w:ascii="TimesNewRomanPSMT" w:hAnsi="TimesNewRomanPSMT" w:cs="TimesNewRomanPSMT"/>
                <w:szCs w:val="28"/>
              </w:rPr>
              <w:t xml:space="preserve"> А.А</w:t>
            </w:r>
          </w:p>
          <w:p w:rsidR="00DF3CEA" w:rsidRDefault="00DF3CEA">
            <w:pPr>
              <w:spacing w:after="0" w:line="240" w:lineRule="auto"/>
              <w:jc w:val="both"/>
              <w:rPr>
                <w:rFonts w:ascii="TimesNewRomanPSMT" w:hAnsi="TimesNewRomanPSMT" w:cs="TimesNewRomanPSMT"/>
                <w:szCs w:val="28"/>
              </w:rPr>
            </w:pPr>
            <w:r>
              <w:rPr>
                <w:rFonts w:ascii="TimesNewRomanPSMT" w:hAnsi="TimesNewRomanPSMT" w:cs="TimesNewRomanPSMT"/>
                <w:szCs w:val="28"/>
              </w:rPr>
              <w:t>________________________</w:t>
            </w:r>
          </w:p>
          <w:p w:rsidR="00DF3CEA" w:rsidRDefault="00DF3CEA">
            <w:pPr>
              <w:spacing w:after="0" w:line="240" w:lineRule="auto"/>
              <w:jc w:val="both"/>
              <w:rPr>
                <w:sz w:val="32"/>
                <w:szCs w:val="32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(подпись)</w:t>
            </w:r>
          </w:p>
        </w:tc>
      </w:tr>
    </w:tbl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ind w:firstLine="180"/>
        <w:jc w:val="center"/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F3CEA" w:rsidP="00DF3CEA">
      <w:pPr>
        <w:rPr>
          <w:szCs w:val="28"/>
        </w:rPr>
      </w:pPr>
    </w:p>
    <w:p w:rsidR="00DF3CEA" w:rsidRDefault="00D46CDD" w:rsidP="00DF3CEA">
      <w:pPr>
        <w:ind w:firstLine="180"/>
        <w:jc w:val="center"/>
        <w:rPr>
          <w:szCs w:val="28"/>
        </w:rPr>
      </w:pPr>
      <w:r>
        <w:rPr>
          <w:szCs w:val="28"/>
        </w:rPr>
        <w:t>Нижний Новгород</w:t>
      </w:r>
      <w:r>
        <w:rPr>
          <w:szCs w:val="28"/>
        </w:rPr>
        <w:br/>
        <w:t>202</w:t>
      </w:r>
      <w:r w:rsidR="00807ADE">
        <w:rPr>
          <w:szCs w:val="28"/>
        </w:rPr>
        <w:t>1</w:t>
      </w:r>
      <w:r w:rsidR="00DF3CEA">
        <w:rPr>
          <w:szCs w:val="28"/>
        </w:rPr>
        <w:t xml:space="preserve"> г.</w:t>
      </w:r>
    </w:p>
    <w:p w:rsidR="00D26604" w:rsidRDefault="00D26604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</w:p>
    <w:p w:rsidR="00846A2F" w:rsidRPr="00DF3CEA" w:rsidRDefault="00DF3CEA" w:rsidP="00DF3CEA">
      <w:pPr>
        <w:tabs>
          <w:tab w:val="left" w:pos="6299"/>
        </w:tabs>
        <w:rPr>
          <w:rFonts w:ascii="Times New Roman" w:hAnsi="Times New Roman" w:cs="Times New Roman"/>
          <w:sz w:val="32"/>
          <w:szCs w:val="32"/>
        </w:rPr>
      </w:pPr>
      <w:r w:rsidRPr="00DF3CEA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  <w:r>
        <w:rPr>
          <w:rFonts w:ascii="Times New Roman" w:hAnsi="Times New Roman" w:cs="Times New Roman"/>
          <w:sz w:val="32"/>
          <w:szCs w:val="32"/>
        </w:rP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83910725"/>
        <w:docPartObj>
          <w:docPartGallery w:val="Table of Contents"/>
          <w:docPartUnique/>
        </w:docPartObj>
      </w:sdtPr>
      <w:sdtEndPr/>
      <w:sdtContent>
        <w:p w:rsidR="003370AE" w:rsidRDefault="003370AE">
          <w:pPr>
            <w:pStyle w:val="ac"/>
          </w:pPr>
        </w:p>
        <w:p w:rsidR="0045223A" w:rsidRDefault="003370A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42547" w:history="1">
            <w:r w:rsidR="0045223A" w:rsidRPr="006A78C2">
              <w:rPr>
                <w:rStyle w:val="ad"/>
                <w:noProof/>
              </w:rPr>
              <w:t>Задача</w:t>
            </w:r>
            <w:r w:rsidR="0045223A">
              <w:rPr>
                <w:noProof/>
                <w:webHidden/>
              </w:rPr>
              <w:tab/>
            </w:r>
            <w:r w:rsidR="0045223A">
              <w:rPr>
                <w:noProof/>
                <w:webHidden/>
              </w:rPr>
              <w:fldChar w:fldCharType="begin"/>
            </w:r>
            <w:r w:rsidR="0045223A">
              <w:rPr>
                <w:noProof/>
                <w:webHidden/>
              </w:rPr>
              <w:instrText xml:space="preserve"> PAGEREF _Toc89442547 \h </w:instrText>
            </w:r>
            <w:r w:rsidR="0045223A">
              <w:rPr>
                <w:noProof/>
                <w:webHidden/>
              </w:rPr>
            </w:r>
            <w:r w:rsidR="0045223A">
              <w:rPr>
                <w:noProof/>
                <w:webHidden/>
              </w:rPr>
              <w:fldChar w:fldCharType="separate"/>
            </w:r>
            <w:r w:rsidR="0045223A">
              <w:rPr>
                <w:noProof/>
                <w:webHidden/>
              </w:rPr>
              <w:t>3</w:t>
            </w:r>
            <w:r w:rsidR="0045223A">
              <w:rPr>
                <w:noProof/>
                <w:webHidden/>
              </w:rPr>
              <w:fldChar w:fldCharType="end"/>
            </w:r>
          </w:hyperlink>
        </w:p>
        <w:p w:rsidR="0045223A" w:rsidRDefault="004522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548" w:history="1">
            <w:r w:rsidRPr="006A78C2">
              <w:rPr>
                <w:rStyle w:val="ad"/>
                <w:noProof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23A" w:rsidRDefault="004522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549" w:history="1">
            <w:r w:rsidRPr="006A78C2">
              <w:rPr>
                <w:rStyle w:val="ad"/>
                <w:noProof/>
              </w:rPr>
              <w:t>Результаты и сравнения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23A" w:rsidRDefault="004522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550" w:history="1">
            <w:r w:rsidRPr="006A78C2">
              <w:rPr>
                <w:rStyle w:val="ad"/>
                <w:noProof/>
              </w:rPr>
              <w:t>Код</w:t>
            </w:r>
            <w:r w:rsidRPr="006A78C2">
              <w:rPr>
                <w:rStyle w:val="ad"/>
                <w:noProof/>
                <w:lang w:val="en-US"/>
              </w:rPr>
              <w:t xml:space="preserve"> main</w:t>
            </w:r>
            <w:r w:rsidRPr="006A78C2">
              <w:rPr>
                <w:rStyle w:val="ad"/>
                <w:noProof/>
              </w:rPr>
              <w:t>_lab_3</w:t>
            </w:r>
            <w:r w:rsidRPr="006A78C2">
              <w:rPr>
                <w:rStyle w:val="ad"/>
                <w:noProof/>
                <w:lang w:val="en-US"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223A" w:rsidRDefault="0045223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/>
            </w:rPr>
          </w:pPr>
          <w:hyperlink w:anchor="_Toc89442551" w:history="1">
            <w:r w:rsidRPr="006A78C2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_Toc89442551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0AE" w:rsidRDefault="003370AE">
          <w:r>
            <w:rPr>
              <w:b/>
              <w:bCs/>
            </w:rPr>
            <w:fldChar w:fldCharType="end"/>
          </w:r>
        </w:p>
      </w:sdtContent>
    </w:sdt>
    <w:p w:rsidR="00DF3CEA" w:rsidRDefault="00DF3CEA"/>
    <w:p w:rsidR="00DF3CEA" w:rsidRDefault="00DF3CEA" w:rsidP="00DF3CEA">
      <w:pPr>
        <w:tabs>
          <w:tab w:val="left" w:pos="2176"/>
        </w:tabs>
      </w:pPr>
      <w:r>
        <w:tab/>
      </w:r>
    </w:p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>
      <w:bookmarkStart w:id="0" w:name="_GoBack"/>
      <w:bookmarkEnd w:id="0"/>
    </w:p>
    <w:p w:rsidR="00DF3CEA" w:rsidRDefault="00DF3CEA"/>
    <w:p w:rsidR="00DF3CEA" w:rsidRDefault="00DF3CEA"/>
    <w:p w:rsidR="001053A2" w:rsidRDefault="001053A2"/>
    <w:p w:rsidR="00DF3CEA" w:rsidRDefault="00DF3CEA"/>
    <w:p w:rsidR="00DF3CEA" w:rsidRDefault="00DF3CEA"/>
    <w:p w:rsidR="00DF3CEA" w:rsidRDefault="00DF3CEA"/>
    <w:p w:rsidR="00DF3CEA" w:rsidRDefault="00DF3CEA"/>
    <w:p w:rsidR="00DF3CEA" w:rsidRDefault="00DF3CEA"/>
    <w:p w:rsidR="001053A2" w:rsidRDefault="001053A2"/>
    <w:p w:rsidR="003370AE" w:rsidRDefault="003370AE"/>
    <w:p w:rsidR="001053A2" w:rsidRDefault="001053A2"/>
    <w:p w:rsidR="001053A2" w:rsidRDefault="001053A2"/>
    <w:p w:rsidR="006432AB" w:rsidRDefault="00FE2F2F" w:rsidP="006432AB">
      <w:pPr>
        <w:pStyle w:val="1"/>
      </w:pPr>
      <w:bookmarkStart w:id="1" w:name="_Toc89442547"/>
      <w:r>
        <w:lastRenderedPageBreak/>
        <w:t>Задача</w:t>
      </w:r>
      <w:bookmarkEnd w:id="1"/>
    </w:p>
    <w:p w:rsidR="006432AB" w:rsidRDefault="006432AB" w:rsidP="006432AB">
      <w:pPr>
        <w:spacing w:after="200" w:line="276" w:lineRule="auto"/>
      </w:pPr>
    </w:p>
    <w:p w:rsidR="00B90F36" w:rsidRPr="00162D7E" w:rsidRDefault="00162D7E" w:rsidP="0045223A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B90F36" w:rsidRPr="00162D7E">
        <w:rPr>
          <w:shd w:val="clear" w:color="auto" w:fill="FFFFFF"/>
        </w:rPr>
        <w:t>рименить обработку спектра Фурье для уничтожения полос на снимках с электронной микроскопии</w:t>
      </w:r>
    </w:p>
    <w:p w:rsidR="006432AB" w:rsidRDefault="00807ADE" w:rsidP="000E6D24">
      <w:pPr>
        <w:pStyle w:val="1"/>
      </w:pPr>
      <w:bookmarkStart w:id="2" w:name="_Toc89442548"/>
      <w:r>
        <w:t>Работа</w:t>
      </w:r>
      <w:bookmarkEnd w:id="2"/>
    </w:p>
    <w:p w:rsidR="001053A2" w:rsidRPr="001053A2" w:rsidRDefault="001053A2" w:rsidP="001053A2"/>
    <w:p w:rsidR="001053A2" w:rsidRDefault="00E73647" w:rsidP="00CF40F1">
      <w:r>
        <w:t xml:space="preserve">В данной лабораторной работе я применил спектр Фурье для уничтожения полос на снимках с электронной микроскопии. </w:t>
      </w:r>
    </w:p>
    <w:p w:rsidR="00E73647" w:rsidRDefault="00E73647" w:rsidP="00CF40F1">
      <w:r>
        <w:t>Были использованы разные значения для спектра:</w:t>
      </w:r>
    </w:p>
    <w:p w:rsidR="00E73647" w:rsidRPr="00F40882" w:rsidRDefault="00E73647" w:rsidP="00CF40F1">
      <w:pPr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36526</wp:posOffset>
            </wp:positionH>
            <wp:positionV relativeFrom="paragraph">
              <wp:posOffset>300990</wp:posOffset>
            </wp:positionV>
            <wp:extent cx="2209165" cy="275590"/>
            <wp:effectExtent l="0" t="0" r="63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r>
        <w:rPr>
          <w:noProof/>
          <w:lang w:val="en-US"/>
        </w:rPr>
        <w:drawing>
          <wp:inline distT="0" distB="0" distL="0" distR="0" wp14:anchorId="571EABC4" wp14:editId="77723E8A">
            <wp:extent cx="2171429" cy="285714"/>
            <wp:effectExtent l="0" t="0" r="63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429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199640" cy="285115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E5" w:rsidRDefault="00530DE5" w:rsidP="00CF40F1">
      <w:pPr>
        <w:rPr>
          <w:bCs/>
        </w:rPr>
      </w:pPr>
    </w:p>
    <w:p w:rsidR="001053A2" w:rsidRDefault="00162D7E" w:rsidP="00CF40F1">
      <w:pPr>
        <w:rPr>
          <w:bCs/>
        </w:rPr>
      </w:pPr>
      <w:r>
        <w:rPr>
          <w:bCs/>
        </w:rPr>
        <w:t>В ход</w:t>
      </w:r>
      <w:r w:rsidR="00E73647">
        <w:rPr>
          <w:bCs/>
        </w:rPr>
        <w:t>е разработки на</w:t>
      </w:r>
      <w:r w:rsidR="00F40882">
        <w:rPr>
          <w:bCs/>
        </w:rPr>
        <w:t>илучшим значением для спектра оказалось 30*</w:t>
      </w:r>
      <w:r w:rsidR="00F40882">
        <w:rPr>
          <w:bCs/>
          <w:lang w:val="en-US"/>
        </w:rPr>
        <w:t>np</w:t>
      </w:r>
      <w:r w:rsidR="00F40882" w:rsidRPr="00F40882">
        <w:rPr>
          <w:bCs/>
        </w:rPr>
        <w:t>.</w:t>
      </w:r>
      <w:r w:rsidR="00F40882">
        <w:rPr>
          <w:bCs/>
          <w:lang w:val="en-US"/>
        </w:rPr>
        <w:t>log</w:t>
      </w:r>
      <w:r w:rsidR="00F40882" w:rsidRPr="00F40882">
        <w:rPr>
          <w:bCs/>
        </w:rPr>
        <w:t>10(</w:t>
      </w:r>
      <w:r w:rsidR="00F40882">
        <w:rPr>
          <w:bCs/>
          <w:lang w:val="en-US"/>
        </w:rPr>
        <w:t>f</w:t>
      </w:r>
      <w:r w:rsidR="00F40882" w:rsidRPr="00F40882">
        <w:rPr>
          <w:bCs/>
        </w:rPr>
        <w:t>_</w:t>
      </w:r>
      <w:proofErr w:type="spellStart"/>
      <w:r w:rsidR="00F40882">
        <w:rPr>
          <w:bCs/>
          <w:lang w:val="en-US"/>
        </w:rPr>
        <w:t>sh</w:t>
      </w:r>
      <w:proofErr w:type="spellEnd"/>
      <w:r w:rsidR="00F40882" w:rsidRPr="00F40882">
        <w:rPr>
          <w:bCs/>
        </w:rPr>
        <w:t>)</w:t>
      </w:r>
      <w:r w:rsidR="00F40882">
        <w:rPr>
          <w:bCs/>
        </w:rPr>
        <w:t>.</w:t>
      </w:r>
    </w:p>
    <w:p w:rsidR="00F40882" w:rsidRPr="00F40882" w:rsidRDefault="00F40882" w:rsidP="00CF40F1">
      <w:pPr>
        <w:rPr>
          <w:bCs/>
        </w:rPr>
      </w:pPr>
      <w:r>
        <w:rPr>
          <w:bCs/>
        </w:rPr>
        <w:t>Значения спектров при 40 было очень ярким, а при 20 слишком тусклым. На результат это повлияло, хоть и слабо. При значении 30 была удалена большая часть полос.</w:t>
      </w: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F40882" w:rsidRDefault="00F4088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1053A2" w:rsidRDefault="001053A2" w:rsidP="00CF40F1">
      <w:pPr>
        <w:rPr>
          <w:bCs/>
        </w:rPr>
      </w:pPr>
    </w:p>
    <w:p w:rsidR="00CF40F1" w:rsidRDefault="00CF40F1" w:rsidP="00CF40F1">
      <w:pPr>
        <w:pStyle w:val="1"/>
      </w:pPr>
      <w:bookmarkStart w:id="3" w:name="_Toc89442549"/>
      <w:r>
        <w:lastRenderedPageBreak/>
        <w:t>Результаты и сравнения</w:t>
      </w:r>
      <w:bookmarkEnd w:id="3"/>
    </w:p>
    <w:p w:rsidR="00CF40F1" w:rsidRDefault="00F40882" w:rsidP="00CF40F1">
      <w:pPr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B0E7598" wp14:editId="74C233E3">
            <wp:simplePos x="0" y="0"/>
            <wp:positionH relativeFrom="margin">
              <wp:posOffset>2608691</wp:posOffset>
            </wp:positionH>
            <wp:positionV relativeFrom="paragraph">
              <wp:posOffset>226060</wp:posOffset>
            </wp:positionV>
            <wp:extent cx="2209165" cy="275590"/>
            <wp:effectExtent l="0" t="0" r="63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40882" w:rsidRDefault="00CF40F1" w:rsidP="00CF40F1">
      <w:pPr>
        <w:rPr>
          <w:bCs/>
        </w:rPr>
      </w:pPr>
      <w:r>
        <w:rPr>
          <w:bCs/>
        </w:rPr>
        <w:t xml:space="preserve">На </w:t>
      </w:r>
      <w:r w:rsidR="00F40882">
        <w:rPr>
          <w:bCs/>
        </w:rPr>
        <w:t>данном изображении был применен:</w:t>
      </w:r>
    </w:p>
    <w:p w:rsidR="00CF40F1" w:rsidRDefault="00F40882" w:rsidP="00CF40F1">
      <w:pPr>
        <w:rPr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2569072</wp:posOffset>
            </wp:positionH>
            <wp:positionV relativeFrom="paragraph">
              <wp:posOffset>1416326</wp:posOffset>
            </wp:positionV>
            <wp:extent cx="2199640" cy="285115"/>
            <wp:effectExtent l="0" t="0" r="0" b="63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</w:rPr>
        <w:t>Видно, что спектр очень яркий</w:t>
      </w:r>
      <w:r w:rsidRPr="00D51342">
        <w:rPr>
          <w:noProof/>
          <w:lang w:val="en-US"/>
        </w:rPr>
        <w:drawing>
          <wp:inline distT="0" distB="0" distL="0" distR="0" wp14:anchorId="66E7FC32" wp14:editId="6CC2EB7E">
            <wp:extent cx="5940425" cy="1134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2" w:rsidRDefault="00F40882" w:rsidP="00F40882">
      <w:pPr>
        <w:rPr>
          <w:noProof/>
        </w:rPr>
      </w:pPr>
      <w:r>
        <w:rPr>
          <w:bCs/>
        </w:rPr>
        <w:t>На данном изображении был применен:</w:t>
      </w:r>
      <w:r w:rsidRPr="00F40882">
        <w:rPr>
          <w:noProof/>
        </w:rPr>
        <w:t xml:space="preserve"> </w:t>
      </w:r>
    </w:p>
    <w:p w:rsidR="00F40882" w:rsidRPr="00F40882" w:rsidRDefault="00F40882" w:rsidP="00CF40F1">
      <w:pPr>
        <w:rPr>
          <w:noProof/>
        </w:rPr>
      </w:pPr>
      <w:r>
        <w:rPr>
          <w:noProof/>
        </w:rPr>
        <w:t>Видно, что спектр сбалансирован и большая часть полос удалена</w:t>
      </w:r>
    </w:p>
    <w:p w:rsidR="00F40882" w:rsidRDefault="00F40882" w:rsidP="00CF40F1">
      <w:r w:rsidRPr="00B90F36">
        <w:rPr>
          <w:noProof/>
          <w:lang w:val="en-US"/>
        </w:rPr>
        <w:drawing>
          <wp:inline distT="0" distB="0" distL="0" distR="0" wp14:anchorId="4C7C25AB" wp14:editId="51BDF6A6">
            <wp:extent cx="5940425" cy="109855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2" w:rsidRDefault="00F40882" w:rsidP="00CF40F1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EC41A37" wp14:editId="742E925C">
            <wp:simplePos x="0" y="0"/>
            <wp:positionH relativeFrom="margin">
              <wp:posOffset>2557145</wp:posOffset>
            </wp:positionH>
            <wp:positionV relativeFrom="paragraph">
              <wp:posOffset>237490</wp:posOffset>
            </wp:positionV>
            <wp:extent cx="2209165" cy="275590"/>
            <wp:effectExtent l="0" t="0" r="635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165" cy="27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0882" w:rsidRDefault="00F40882" w:rsidP="00F40882">
      <w:pPr>
        <w:rPr>
          <w:noProof/>
        </w:rPr>
      </w:pPr>
      <w:r>
        <w:rPr>
          <w:bCs/>
        </w:rPr>
        <w:t>На данном изображении был применен:</w:t>
      </w:r>
      <w:r w:rsidRPr="00F40882">
        <w:rPr>
          <w:noProof/>
        </w:rPr>
        <w:t xml:space="preserve"> </w:t>
      </w:r>
    </w:p>
    <w:p w:rsidR="00F40882" w:rsidRDefault="00F40882" w:rsidP="00F40882">
      <w:pPr>
        <w:rPr>
          <w:noProof/>
        </w:rPr>
      </w:pPr>
      <w:r>
        <w:rPr>
          <w:noProof/>
        </w:rPr>
        <w:t>Видно тусклый спектр</w:t>
      </w:r>
    </w:p>
    <w:p w:rsidR="00F40882" w:rsidRDefault="00F40882" w:rsidP="00CF40F1"/>
    <w:p w:rsidR="00F40882" w:rsidRDefault="00F40882" w:rsidP="00CF40F1">
      <w:pPr>
        <w:rPr>
          <w:lang w:val="en-US"/>
        </w:rPr>
      </w:pPr>
      <w:r w:rsidRPr="00B90F36">
        <w:rPr>
          <w:noProof/>
          <w:lang w:val="en-US"/>
        </w:rPr>
        <w:drawing>
          <wp:inline distT="0" distB="0" distL="0" distR="0" wp14:anchorId="0B0DCCF7" wp14:editId="2B7CE51E">
            <wp:extent cx="5940425" cy="10515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882" w:rsidRDefault="00F40882" w:rsidP="00CF40F1">
      <w:pPr>
        <w:rPr>
          <w:lang w:val="en-US"/>
        </w:rPr>
      </w:pPr>
    </w:p>
    <w:p w:rsidR="00F40882" w:rsidRDefault="00F40882" w:rsidP="00CF40F1">
      <w:pPr>
        <w:rPr>
          <w:lang w:val="en-US"/>
        </w:rPr>
      </w:pPr>
    </w:p>
    <w:p w:rsidR="00F40882" w:rsidRDefault="00F40882" w:rsidP="00CF40F1"/>
    <w:p w:rsidR="00F40882" w:rsidRDefault="00F40882" w:rsidP="00CF40F1"/>
    <w:p w:rsidR="00F40882" w:rsidRDefault="00F40882" w:rsidP="00CF40F1"/>
    <w:p w:rsidR="00F40882" w:rsidRDefault="00F40882" w:rsidP="00CF40F1"/>
    <w:p w:rsidR="006E686D" w:rsidRDefault="006E686D" w:rsidP="00CF40F1"/>
    <w:p w:rsidR="00F40882" w:rsidRDefault="00F40882" w:rsidP="00CF40F1"/>
    <w:p w:rsidR="00F40882" w:rsidRPr="00F40882" w:rsidRDefault="00F40882" w:rsidP="00CF40F1"/>
    <w:p w:rsidR="005A23D4" w:rsidRDefault="006432AB" w:rsidP="001053A2">
      <w:pPr>
        <w:pStyle w:val="1"/>
        <w:rPr>
          <w:lang w:val="en-US"/>
        </w:rPr>
      </w:pPr>
      <w:bookmarkStart w:id="4" w:name="_Toc40015789"/>
      <w:bookmarkStart w:id="5" w:name="_Toc89442550"/>
      <w:r>
        <w:lastRenderedPageBreak/>
        <w:t>Код</w:t>
      </w:r>
      <w:r w:rsidRPr="005A23D4">
        <w:rPr>
          <w:lang w:val="en-US"/>
        </w:rPr>
        <w:t xml:space="preserve"> </w:t>
      </w:r>
      <w:r>
        <w:rPr>
          <w:lang w:val="en-US"/>
        </w:rPr>
        <w:t>main</w:t>
      </w:r>
      <w:r w:rsidR="00A200DE" w:rsidRPr="00A200DE">
        <w:t>_lab_3</w:t>
      </w:r>
      <w:r w:rsidRPr="005A23D4">
        <w:rPr>
          <w:lang w:val="en-US"/>
        </w:rPr>
        <w:t>.</w:t>
      </w:r>
      <w:bookmarkEnd w:id="4"/>
      <w:proofErr w:type="spellStart"/>
      <w:r w:rsidR="001053A2">
        <w:rPr>
          <w:lang w:val="en-US"/>
        </w:rPr>
        <w:t>py</w:t>
      </w:r>
      <w:bookmarkEnd w:id="5"/>
      <w:proofErr w:type="spellEnd"/>
    </w:p>
    <w:p w:rsidR="001053A2" w:rsidRPr="001053A2" w:rsidRDefault="001053A2" w:rsidP="001053A2">
      <w:pPr>
        <w:rPr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cv2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cv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numpy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glob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from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matplotlib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import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pyplot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as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Spectrum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shift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abs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shift)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min_val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amin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proofErr w:type="spellStart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min_val</w:t>
      </w:r>
      <w:proofErr w:type="spellEnd"/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spectrum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40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*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log10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return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spectrum,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min_val</w:t>
      </w:r>
      <w:proofErr w:type="spellEnd"/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DFFTnp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pic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f_name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):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f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np.fft.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fft2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pic)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np.fft.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fftshift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magnitude_spectrum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_min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gramStart"/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Spectrum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pic_min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pic.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min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  <w:r w:rsidRPr="00F40882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337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]: a[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508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_min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:]: a[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508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520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_min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]: a[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508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]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_min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a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335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345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]: a[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515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:]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_min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empty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Spectrum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subplot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141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magnitude_spectrum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cmap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'gray'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vmin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vmax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title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spellStart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magnitude_spectrum</w:t>
      </w:r>
      <w:proofErr w:type="spell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 xml:space="preserve"> 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xticks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([]),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yticks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([])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subplot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142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(res,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cmap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'gray'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vmin</w:t>
      </w:r>
      <w:proofErr w:type="spellEnd"/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vmax</w:t>
      </w:r>
      <w:proofErr w:type="spellEnd"/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res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real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(np.fft.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ifft2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np.fft.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ifftshift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f_shift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subplot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143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(pic,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cmap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'gray'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vmin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vmax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title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'In pic '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f_name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xticks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([]),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yticks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([])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subplot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144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),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imshow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(res,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cmap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'gray'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vmin</w:t>
      </w:r>
      <w:proofErr w:type="spellEnd"/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, </w:t>
      </w:r>
      <w:proofErr w:type="spellStart"/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vmax</w:t>
      </w:r>
      <w:proofErr w:type="spellEnd"/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255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title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 Res 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xticks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([]),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yticks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([])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plt.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show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</w:t>
      </w:r>
      <w:proofErr w:type="gramEnd"/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folder_path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r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proofErr w:type="gramStart"/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./</w:t>
      </w:r>
      <w:proofErr w:type="gram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</w:p>
    <w:p w:rsidR="00F40882" w:rsidRDefault="00F40882" w:rsidP="009512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images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glob.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glob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folder_path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+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'*.</w:t>
      </w:r>
      <w:proofErr w:type="spellStart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png</w:t>
      </w:r>
      <w:proofErr w:type="spellEnd"/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951245" w:rsidRPr="00F40882" w:rsidRDefault="00951245" w:rsidP="00951245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spellStart"/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def</w:t>
      </w:r>
      <w:proofErr w:type="spellEnd"/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():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for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f_name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in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images: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gram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pic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np.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float32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cv.</w:t>
      </w:r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imread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(f_name,</w:t>
      </w:r>
      <w:r w:rsidRPr="00F40882">
        <w:rPr>
          <w:rFonts w:ascii="Consolas" w:eastAsia="Times New Roman" w:hAnsi="Consolas" w:cs="Times New Roman"/>
          <w:color w:val="D19A66"/>
          <w:sz w:val="21"/>
          <w:szCs w:val="21"/>
          <w:lang w:val="en-US"/>
        </w:rPr>
        <w:t>0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DFFTnp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(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pic, </w:t>
      </w:r>
      <w:proofErr w:type="spellStart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f_name</w:t>
      </w:r>
      <w:proofErr w:type="spell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)</w:t>
      </w: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</w:p>
    <w:p w:rsidR="00F40882" w:rsidRPr="00F40882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</w:pPr>
      <w:proofErr w:type="gramStart"/>
      <w:r w:rsidRPr="00F40882">
        <w:rPr>
          <w:rFonts w:ascii="Consolas" w:eastAsia="Times New Roman" w:hAnsi="Consolas" w:cs="Times New Roman"/>
          <w:color w:val="C678DD"/>
          <w:sz w:val="21"/>
          <w:szCs w:val="21"/>
          <w:lang w:val="en-US"/>
        </w:rPr>
        <w:t>if</w:t>
      </w:r>
      <w:proofErr w:type="gramEnd"/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E06C75"/>
          <w:sz w:val="21"/>
          <w:szCs w:val="21"/>
          <w:lang w:val="en-US"/>
        </w:rPr>
        <w:t>__name__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56B6C2"/>
          <w:sz w:val="21"/>
          <w:szCs w:val="21"/>
          <w:lang w:val="en-US"/>
        </w:rPr>
        <w:t>==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 </w:t>
      </w:r>
      <w:r w:rsidRPr="00F40882">
        <w:rPr>
          <w:rFonts w:ascii="Consolas" w:eastAsia="Times New Roman" w:hAnsi="Consolas" w:cs="Times New Roman"/>
          <w:color w:val="98C379"/>
          <w:sz w:val="21"/>
          <w:szCs w:val="21"/>
          <w:lang w:val="en-US"/>
        </w:rPr>
        <w:t>'__main__'</w:t>
      </w: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>:</w:t>
      </w:r>
    </w:p>
    <w:p w:rsidR="00F40882" w:rsidRPr="006E686D" w:rsidRDefault="00F40882" w:rsidP="00F40882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F40882">
        <w:rPr>
          <w:rFonts w:ascii="Consolas" w:eastAsia="Times New Roman" w:hAnsi="Consolas" w:cs="Times New Roman"/>
          <w:color w:val="ABB2BF"/>
          <w:sz w:val="21"/>
          <w:szCs w:val="21"/>
          <w:lang w:val="en-US"/>
        </w:rPr>
        <w:t xml:space="preserve">    </w:t>
      </w:r>
      <w:proofErr w:type="gramStart"/>
      <w:r w:rsidRPr="00F40882">
        <w:rPr>
          <w:rFonts w:ascii="Consolas" w:eastAsia="Times New Roman" w:hAnsi="Consolas" w:cs="Times New Roman"/>
          <w:color w:val="61AFEF"/>
          <w:sz w:val="21"/>
          <w:szCs w:val="21"/>
          <w:lang w:val="en-US"/>
        </w:rPr>
        <w:t>main</w:t>
      </w:r>
      <w:r w:rsidRPr="006E686D">
        <w:rPr>
          <w:rFonts w:ascii="Consolas" w:eastAsia="Times New Roman" w:hAnsi="Consolas" w:cs="Times New Roman"/>
          <w:color w:val="ABB2BF"/>
          <w:sz w:val="21"/>
          <w:szCs w:val="21"/>
        </w:rPr>
        <w:t>()</w:t>
      </w:r>
      <w:proofErr w:type="gramEnd"/>
    </w:p>
    <w:p w:rsidR="001053A2" w:rsidRDefault="001053A2" w:rsidP="001053A2">
      <w:pPr>
        <w:pStyle w:val="1"/>
      </w:pPr>
      <w:bookmarkStart w:id="6" w:name="_Toc89442551"/>
      <w:r>
        <w:lastRenderedPageBreak/>
        <w:t>Вывод</w:t>
      </w:r>
      <w:bookmarkEnd w:id="6"/>
    </w:p>
    <w:p w:rsidR="001053A2" w:rsidRPr="001053A2" w:rsidRDefault="001053A2" w:rsidP="001053A2"/>
    <w:p w:rsidR="001053A2" w:rsidRPr="00F40882" w:rsidRDefault="00F40882" w:rsidP="00F40882">
      <w:r>
        <w:t>В ходе работы я научился использовать и работать со спектром Фурье.</w:t>
      </w:r>
    </w:p>
    <w:p w:rsidR="001053A2" w:rsidRPr="001053A2" w:rsidRDefault="001053A2" w:rsidP="001053A2"/>
    <w:sectPr w:rsidR="001053A2" w:rsidRPr="001053A2" w:rsidSect="00DF3C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013" w:rsidRDefault="00192013" w:rsidP="00DF3CEA">
      <w:pPr>
        <w:spacing w:after="0" w:line="240" w:lineRule="auto"/>
      </w:pPr>
      <w:r>
        <w:separator/>
      </w:r>
    </w:p>
  </w:endnote>
  <w:endnote w:type="continuationSeparator" w:id="0">
    <w:p w:rsidR="00192013" w:rsidRDefault="00192013" w:rsidP="00DF3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0644423"/>
      <w:docPartObj>
        <w:docPartGallery w:val="Page Numbers (Bottom of Page)"/>
        <w:docPartUnique/>
      </w:docPartObj>
    </w:sdtPr>
    <w:sdtEndPr/>
    <w:sdtContent>
      <w:p w:rsidR="00807ADE" w:rsidRDefault="00807AD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223A">
          <w:rPr>
            <w:noProof/>
          </w:rPr>
          <w:t>6</w:t>
        </w:r>
        <w:r>
          <w:fldChar w:fldCharType="end"/>
        </w:r>
      </w:p>
    </w:sdtContent>
  </w:sdt>
  <w:p w:rsidR="00807ADE" w:rsidRDefault="00807AD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013" w:rsidRDefault="00192013" w:rsidP="00DF3CEA">
      <w:pPr>
        <w:spacing w:after="0" w:line="240" w:lineRule="auto"/>
      </w:pPr>
      <w:r>
        <w:separator/>
      </w:r>
    </w:p>
  </w:footnote>
  <w:footnote w:type="continuationSeparator" w:id="0">
    <w:p w:rsidR="00192013" w:rsidRDefault="00192013" w:rsidP="00DF3C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1464F"/>
    <w:multiLevelType w:val="hybridMultilevel"/>
    <w:tmpl w:val="EE6EA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12F3B"/>
    <w:multiLevelType w:val="hybridMultilevel"/>
    <w:tmpl w:val="7212ACA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0E2E42"/>
    <w:multiLevelType w:val="hybridMultilevel"/>
    <w:tmpl w:val="49500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C2E2A"/>
    <w:multiLevelType w:val="hybridMultilevel"/>
    <w:tmpl w:val="760E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94C4A"/>
    <w:multiLevelType w:val="hybridMultilevel"/>
    <w:tmpl w:val="FFD4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C241E"/>
    <w:multiLevelType w:val="hybridMultilevel"/>
    <w:tmpl w:val="7B725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1661"/>
    <w:multiLevelType w:val="hybridMultilevel"/>
    <w:tmpl w:val="AF282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F3366A"/>
    <w:multiLevelType w:val="hybridMultilevel"/>
    <w:tmpl w:val="666CA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913DD5"/>
    <w:multiLevelType w:val="hybridMultilevel"/>
    <w:tmpl w:val="978EA01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B0"/>
    <w:rsid w:val="00010E15"/>
    <w:rsid w:val="000827FC"/>
    <w:rsid w:val="000E6D24"/>
    <w:rsid w:val="001053A2"/>
    <w:rsid w:val="00130A83"/>
    <w:rsid w:val="00162D7E"/>
    <w:rsid w:val="00167EF2"/>
    <w:rsid w:val="00185573"/>
    <w:rsid w:val="00192013"/>
    <w:rsid w:val="001E3774"/>
    <w:rsid w:val="001F1E86"/>
    <w:rsid w:val="00206E13"/>
    <w:rsid w:val="0029475C"/>
    <w:rsid w:val="002E63A1"/>
    <w:rsid w:val="003069B4"/>
    <w:rsid w:val="003248C0"/>
    <w:rsid w:val="00325AD0"/>
    <w:rsid w:val="003370AE"/>
    <w:rsid w:val="00394B9A"/>
    <w:rsid w:val="003C0E98"/>
    <w:rsid w:val="003E433D"/>
    <w:rsid w:val="004134CD"/>
    <w:rsid w:val="00431376"/>
    <w:rsid w:val="0045223A"/>
    <w:rsid w:val="004576D3"/>
    <w:rsid w:val="00463121"/>
    <w:rsid w:val="00481818"/>
    <w:rsid w:val="004861B6"/>
    <w:rsid w:val="004D7DA7"/>
    <w:rsid w:val="00530DE5"/>
    <w:rsid w:val="005A23D4"/>
    <w:rsid w:val="005B65E8"/>
    <w:rsid w:val="006432AB"/>
    <w:rsid w:val="00660DC2"/>
    <w:rsid w:val="00666F6B"/>
    <w:rsid w:val="006D0286"/>
    <w:rsid w:val="006D0FE8"/>
    <w:rsid w:val="006E686D"/>
    <w:rsid w:val="0075415C"/>
    <w:rsid w:val="007920B0"/>
    <w:rsid w:val="007A65A9"/>
    <w:rsid w:val="007A7DB9"/>
    <w:rsid w:val="007B336A"/>
    <w:rsid w:val="007B5CB7"/>
    <w:rsid w:val="007D376C"/>
    <w:rsid w:val="00807ADE"/>
    <w:rsid w:val="0084333E"/>
    <w:rsid w:val="00846A2F"/>
    <w:rsid w:val="00910216"/>
    <w:rsid w:val="0091345F"/>
    <w:rsid w:val="009366CA"/>
    <w:rsid w:val="00951245"/>
    <w:rsid w:val="009624DA"/>
    <w:rsid w:val="009F55C6"/>
    <w:rsid w:val="00A12C4A"/>
    <w:rsid w:val="00A200DE"/>
    <w:rsid w:val="00A443A3"/>
    <w:rsid w:val="00A52BBE"/>
    <w:rsid w:val="00A73933"/>
    <w:rsid w:val="00B65F67"/>
    <w:rsid w:val="00B90F36"/>
    <w:rsid w:val="00BD030D"/>
    <w:rsid w:val="00BD1C18"/>
    <w:rsid w:val="00C1201C"/>
    <w:rsid w:val="00C42283"/>
    <w:rsid w:val="00C649C2"/>
    <w:rsid w:val="00CF40F1"/>
    <w:rsid w:val="00D221A2"/>
    <w:rsid w:val="00D26604"/>
    <w:rsid w:val="00D46CDD"/>
    <w:rsid w:val="00D51342"/>
    <w:rsid w:val="00D7053F"/>
    <w:rsid w:val="00DF149F"/>
    <w:rsid w:val="00DF3CEA"/>
    <w:rsid w:val="00E45207"/>
    <w:rsid w:val="00E73647"/>
    <w:rsid w:val="00E9018B"/>
    <w:rsid w:val="00F40882"/>
    <w:rsid w:val="00F90344"/>
    <w:rsid w:val="00FA4412"/>
    <w:rsid w:val="00FC3915"/>
    <w:rsid w:val="00FE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F974"/>
  <w15:docId w15:val="{B5656E89-449F-FC4F-9278-7B8D1E8A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882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F3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27FC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DF3CEA"/>
    <w:pPr>
      <w:suppressAutoHyphens/>
      <w:spacing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a5">
    <w:name w:val="Заголовок Знак"/>
    <w:basedOn w:val="a0"/>
    <w:link w:val="a3"/>
    <w:rsid w:val="00DF3CEA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table" w:styleId="a6">
    <w:name w:val="Table Grid"/>
    <w:basedOn w:val="a1"/>
    <w:rsid w:val="00DF3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Subtitle"/>
    <w:basedOn w:val="a"/>
    <w:next w:val="a"/>
    <w:link w:val="a7"/>
    <w:uiPriority w:val="11"/>
    <w:qFormat/>
    <w:rsid w:val="00DF3C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4"/>
    <w:uiPriority w:val="11"/>
    <w:rsid w:val="00DF3C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DF3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header"/>
    <w:basedOn w:val="a"/>
    <w:link w:val="a9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F3CEA"/>
  </w:style>
  <w:style w:type="paragraph" w:styleId="aa">
    <w:name w:val="footer"/>
    <w:basedOn w:val="a"/>
    <w:link w:val="ab"/>
    <w:uiPriority w:val="99"/>
    <w:unhideWhenUsed/>
    <w:rsid w:val="00DF3C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F3CEA"/>
  </w:style>
  <w:style w:type="paragraph" w:styleId="ac">
    <w:name w:val="TOC Heading"/>
    <w:basedOn w:val="1"/>
    <w:next w:val="a"/>
    <w:uiPriority w:val="39"/>
    <w:semiHidden/>
    <w:unhideWhenUsed/>
    <w:qFormat/>
    <w:rsid w:val="003370AE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370AE"/>
    <w:pPr>
      <w:spacing w:after="100"/>
    </w:pPr>
  </w:style>
  <w:style w:type="character" w:styleId="ad">
    <w:name w:val="Hyperlink"/>
    <w:basedOn w:val="a0"/>
    <w:uiPriority w:val="99"/>
    <w:unhideWhenUsed/>
    <w:rsid w:val="003370A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337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3370AE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7A7DB9"/>
    <w:rPr>
      <w:color w:val="808080"/>
    </w:rPr>
  </w:style>
  <w:style w:type="character" w:styleId="af1">
    <w:name w:val="FollowedHyperlink"/>
    <w:basedOn w:val="a0"/>
    <w:uiPriority w:val="99"/>
    <w:semiHidden/>
    <w:unhideWhenUsed/>
    <w:rsid w:val="007A7DB9"/>
    <w:rPr>
      <w:color w:val="800080" w:themeColor="followedHyperlink"/>
      <w:u w:val="single"/>
    </w:rPr>
  </w:style>
  <w:style w:type="paragraph" w:styleId="af2">
    <w:name w:val="No Spacing"/>
    <w:uiPriority w:val="1"/>
    <w:qFormat/>
    <w:rsid w:val="007A7DB9"/>
    <w:pPr>
      <w:spacing w:after="0" w:line="240" w:lineRule="auto"/>
    </w:pPr>
  </w:style>
  <w:style w:type="character" w:customStyle="1" w:styleId="pl-k">
    <w:name w:val="pl-k"/>
    <w:basedOn w:val="a0"/>
    <w:rsid w:val="003069B4"/>
  </w:style>
  <w:style w:type="character" w:customStyle="1" w:styleId="pl-s">
    <w:name w:val="pl-s"/>
    <w:basedOn w:val="a0"/>
    <w:rsid w:val="003069B4"/>
  </w:style>
  <w:style w:type="character" w:customStyle="1" w:styleId="pl-pds">
    <w:name w:val="pl-pds"/>
    <w:basedOn w:val="a0"/>
    <w:rsid w:val="003069B4"/>
  </w:style>
  <w:style w:type="character" w:customStyle="1" w:styleId="pl-en">
    <w:name w:val="pl-en"/>
    <w:basedOn w:val="a0"/>
    <w:rsid w:val="003069B4"/>
  </w:style>
  <w:style w:type="character" w:customStyle="1" w:styleId="pl-c1">
    <w:name w:val="pl-c1"/>
    <w:basedOn w:val="a0"/>
    <w:rsid w:val="003069B4"/>
  </w:style>
  <w:style w:type="character" w:customStyle="1" w:styleId="pl-smi">
    <w:name w:val="pl-smi"/>
    <w:basedOn w:val="a0"/>
    <w:rsid w:val="003069B4"/>
  </w:style>
  <w:style w:type="paragraph" w:styleId="af3">
    <w:name w:val="List Paragraph"/>
    <w:basedOn w:val="a"/>
    <w:uiPriority w:val="34"/>
    <w:qFormat/>
    <w:rsid w:val="00463121"/>
    <w:pPr>
      <w:ind w:left="720"/>
      <w:contextualSpacing/>
    </w:pPr>
  </w:style>
  <w:style w:type="character" w:customStyle="1" w:styleId="mwe-math-mathml-inline">
    <w:name w:val="mwe-math-mathml-inline"/>
    <w:basedOn w:val="a0"/>
    <w:rsid w:val="000827FC"/>
  </w:style>
  <w:style w:type="character" w:customStyle="1" w:styleId="20">
    <w:name w:val="Заголовок 2 Знак"/>
    <w:basedOn w:val="a0"/>
    <w:link w:val="2"/>
    <w:uiPriority w:val="9"/>
    <w:rsid w:val="000827F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827F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74B92-60B0-4A76-AB0F-01BA4FD8A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Layzeld</cp:lastModifiedBy>
  <cp:revision>37</cp:revision>
  <dcterms:created xsi:type="dcterms:W3CDTF">2020-03-09T13:04:00Z</dcterms:created>
  <dcterms:modified xsi:type="dcterms:W3CDTF">2021-12-03T13:48:00Z</dcterms:modified>
</cp:coreProperties>
</file>