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Taller1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ALEXANDER</w:t>
      </w:r>
      <w:r>
        <w:t xml:space="preserve"> </w:t>
      </w:r>
      <w:r>
        <w:t xml:space="preserve">MARTINEZ</w:t>
      </w:r>
      <w:r>
        <w:t xml:space="preserve"> </w:t>
      </w:r>
      <w:r>
        <w:t xml:space="preserve">Y</w:t>
      </w:r>
      <w:r>
        <w:t xml:space="preserve"> </w:t>
      </w:r>
      <w:r>
        <w:t xml:space="preserve">LEONARDO</w:t>
      </w:r>
      <w:r>
        <w:t xml:space="preserve"> </w:t>
      </w:r>
      <w:r>
        <w:t xml:space="preserve">FABIO</w:t>
      </w:r>
      <w:r>
        <w:t xml:space="preserve"> </w:t>
      </w:r>
      <w:r>
        <w:t xml:space="preserve">HERRERA</w:t>
      </w:r>
    </w:p>
    <w:p>
      <w:pPr>
        <w:pStyle w:val="Date"/>
      </w:pPr>
      <w:r>
        <w:t xml:space="preserve">2022-03-12</w:t>
      </w:r>
    </w:p>
    <w:p>
      <w:pPr>
        <w:numPr>
          <w:ilvl w:val="0"/>
          <w:numId w:val="1001"/>
        </w:numPr>
        <w:pStyle w:val="Compact"/>
      </w:pPr>
      <w:r>
        <w:t xml:space="preserve">Al comparar los caracteres morfométricos de una especie de langostinos de gran importancia económica en Argentina se observaron diferencias de tamaño entre macho y hembra. En la siguiente tabla se presentan los datos (Largo total mm) de las morfometrías de machos y hembras obtenidos en diferentes recolectas (Ruiz &amp; Mendia, 2008).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LER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LER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Taller1</dc:title>
  <dc:creator>JOHN ALEXANDER MARTINEZ Y LEONARDO FABIO HERRERA</dc:creator>
  <cp:keywords/>
  <dcterms:created xsi:type="dcterms:W3CDTF">2022-03-12T23:11:51Z</dcterms:created>
  <dcterms:modified xsi:type="dcterms:W3CDTF">2022-03-12T23:11:51Z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2022-03-12</vt:lpwstr>
  </property>
  <property fmtid="{D5CDD505-2E9C-101B-9397-08002B2CF9AE}" pid="3" name="output">
    <vt:lpwstr/>
  </property>
</Properties>
</file>