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软考宝典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1.信息系统开发阶段：系统规划、系统分析、系统设计、系统实施、系统维护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2.构成运算器部件中，为运算器提供数据并暂时保存结果的是（累加器）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3.计算机操作中，导致IT系统服务中断的各类数据库故障属于（系统软件故障）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4.项目三角形概念中，不包括项目管理中的（质量）要素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5.以下不属于黑盒测试方法的是（路径覆盖法）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6.在UNIX操作系统中，把输入/输出设备看作（特俗文件）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7.高可用性的信息系统应该具备较强的容错能力，提供容错能力的途径不包括（备份/恢复）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9.位图与矢量图相比，位图（占用空间较大，处理侧重于获取和复制，显示速度快）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10.表决法属于信息系统评价方法中（专家评估法）中的一种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11.软件分发管理不包括（应用软件的手工安装和部署）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12.保密措施+冠以商标但未商标注册，享有（软件著作权和商业秘密权）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13.（计算机文档）是我国著作权法保护的对象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14.符合UML动态建模机制的是（状态图）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15.数据字典中“数据项”的内容包括：名称，编号，取值范围 ，长度和数据类型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16.MIDI传输的不是声音信号（音频采样信号），而是音符，控制参数，等指令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17.阻塞-&gt;就绪：发生了阻塞进程等待的事件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18.（展示系统的处理逻辑）不属于数据字典的作用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19.系统可维护性主要通过（平均修复时间）来衡量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20.不是项目基本特征的是（项目组织采用矩阵式管理）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21.管理信息系统成熟的标志（可以满足企业各个管理层次的要求）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22.防火墙不能实现（防止内网病毒传播）的功能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23.前期需求不明确，尽快推向市场，宜采用（原型化模型）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24.（jackson)是一种面向数据结构的开发方法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25.（TPC基准程序）主要用于评价计算机事务处理性能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26.相对于DES算法，RSA算法的（加密密钥和解密密钥数=不相同，）因此RSA（可以用作数字签名）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28.建立系统平台，培训管理人员及基础数据的准备等工作所属阶段为（系统实施）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29.不属于系统详细设计的是（模块化结构设计）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30.为适应企业虚拟化办公的趋势，在信息系统开发中，需要重点考虑的是信息系统的（硬件结构）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31.（软件终身跨平台操作）不包括在通常用户支持的范围之列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32.（Audition)是用于纯音频信息处理的工具软件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33.对那些业务规模比较大且对IT以来程度比较高的企业而言，可将IT部分定位为（利润中心）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34.信息系统经济效益评级方法中，不包括（分布均值计算法）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计算机组成与体系结构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16K=2的四次方*2的十次方=2的十四次方，存储单元的地址宽度为</w:t>
      </w:r>
      <w:r>
        <w:rPr>
          <w:rFonts w:hint="eastAsia"/>
          <w:b/>
          <w:bCs/>
          <w:lang w:val="en-US" w:eastAsia="zh-CN"/>
        </w:rPr>
        <w:t>14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CPU主要包括</w:t>
      </w:r>
      <w:r>
        <w:rPr>
          <w:rFonts w:hint="eastAsia"/>
          <w:b/>
          <w:bCs/>
          <w:lang w:val="en-US" w:eastAsia="zh-CN"/>
        </w:rPr>
        <w:t>运算器和控制器</w:t>
      </w:r>
      <w:r>
        <w:rPr>
          <w:rFonts w:hint="eastAsia"/>
          <w:lang w:val="en-US" w:eastAsia="zh-CN"/>
        </w:rPr>
        <w:t>，控制器不仅要保证指令的正确执行，还要能够处理异常事件。控制器</w:t>
      </w:r>
      <w:r>
        <w:rPr>
          <w:rFonts w:hint="eastAsia"/>
          <w:b/>
          <w:bCs/>
          <w:lang w:val="en-US" w:eastAsia="zh-CN"/>
        </w:rPr>
        <w:t>不包括</w:t>
      </w:r>
      <w:r>
        <w:rPr>
          <w:rFonts w:hint="eastAsia"/>
          <w:lang w:val="en-US" w:eastAsia="zh-CN"/>
        </w:rPr>
        <w:t>算数运算部件（ALU）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构成运算器的部件中，</w:t>
      </w:r>
      <w:r>
        <w:rPr>
          <w:rFonts w:hint="eastAsia"/>
          <w:b/>
          <w:bCs/>
          <w:lang w:val="en-US" w:eastAsia="zh-CN"/>
        </w:rPr>
        <w:t>累加器</w:t>
      </w:r>
      <w:r>
        <w:rPr>
          <w:rFonts w:hint="eastAsia"/>
          <w:lang w:val="en-US" w:eastAsia="zh-CN"/>
        </w:rPr>
        <w:t>为运算提供数据并暂时保存结果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Fonts w:hint="eastAsia"/>
          <w:b/>
          <w:bCs/>
          <w:lang w:val="en-US" w:eastAsia="zh-CN"/>
        </w:rPr>
        <w:t>CPU的指令系统架构</w:t>
      </w:r>
      <w:r>
        <w:rPr>
          <w:rFonts w:hint="eastAsia"/>
          <w:lang w:val="en-US" w:eastAsia="zh-CN"/>
        </w:rPr>
        <w:t>，将计算机分为RISC（精简指令集计算机）和CISC（复杂指令集计算机）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计算机采用虚拟存储器的目的是</w:t>
      </w:r>
      <w:r>
        <w:rPr>
          <w:rFonts w:hint="eastAsia"/>
          <w:b/>
          <w:bCs/>
          <w:lang w:val="en-US" w:eastAsia="zh-CN"/>
        </w:rPr>
        <w:t>扩大内存的寻址空间，虚拟存储器</w:t>
      </w:r>
      <w:r>
        <w:rPr>
          <w:rFonts w:hint="eastAsia"/>
          <w:b w:val="0"/>
          <w:bCs w:val="0"/>
          <w:lang w:val="en-US" w:eastAsia="zh-CN"/>
        </w:rPr>
        <w:t>可以将内存与外存有机的</w:t>
      </w:r>
      <w:r>
        <w:rPr>
          <w:rFonts w:hint="eastAsia"/>
          <w:b/>
          <w:bCs/>
          <w:lang w:val="en-US" w:eastAsia="zh-CN"/>
        </w:rPr>
        <w:t>结合起来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能被CPU中的计算单元和控制单元以最快速度来使用的是</w:t>
      </w:r>
      <w:r>
        <w:rPr>
          <w:rFonts w:hint="eastAsia"/>
          <w:b/>
          <w:bCs/>
          <w:lang w:val="en-US" w:eastAsia="zh-CN"/>
        </w:rPr>
        <w:t>寄存器</w:t>
      </w:r>
      <w:r>
        <w:rPr>
          <w:rFonts w:hint="eastAsia"/>
          <w:b w:val="0"/>
          <w:bCs w:val="0"/>
          <w:lang w:val="en-US" w:eastAsia="zh-CN"/>
        </w:rPr>
        <w:t>，获取指令进行分析是</w:t>
      </w:r>
      <w:r>
        <w:rPr>
          <w:rFonts w:hint="eastAsia"/>
          <w:b/>
          <w:bCs/>
          <w:lang w:val="en-US" w:eastAsia="zh-CN"/>
        </w:rPr>
        <w:t>控制单元</w:t>
      </w:r>
      <w:r>
        <w:rPr>
          <w:rFonts w:hint="eastAsia"/>
          <w:b w:val="0"/>
          <w:bCs w:val="0"/>
          <w:lang w:val="en-US" w:eastAsia="zh-CN"/>
        </w:rPr>
        <w:t>的任务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按照存储容量从小到大排序的存储器为</w:t>
      </w:r>
      <w:r>
        <w:rPr>
          <w:rFonts w:hint="eastAsia"/>
          <w:b/>
          <w:bCs/>
          <w:lang w:val="en-US" w:eastAsia="zh-CN"/>
        </w:rPr>
        <w:t>寄存器、高速缓存（在合理的成本下提高命中率）、主存、辅存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在高速缓冲存储器</w:t>
      </w:r>
      <w:r>
        <w:rPr>
          <w:rFonts w:hint="eastAsia"/>
          <w:b/>
          <w:bCs/>
          <w:lang w:val="en-US" w:eastAsia="zh-CN"/>
        </w:rPr>
        <w:t>cache的内容是主存内容的副本</w:t>
      </w:r>
      <w:r>
        <w:rPr>
          <w:rFonts w:hint="eastAsia"/>
          <w:lang w:val="en-US" w:eastAsia="zh-CN"/>
        </w:rPr>
        <w:t>——地址映像以及和主存数据的交换由</w:t>
      </w:r>
      <w:r>
        <w:rPr>
          <w:rFonts w:hint="eastAsia"/>
          <w:b/>
          <w:bCs/>
          <w:lang w:val="en-US" w:eastAsia="zh-CN"/>
        </w:rPr>
        <w:t>硬件</w:t>
      </w:r>
      <w:r>
        <w:rPr>
          <w:rFonts w:hint="eastAsia"/>
          <w:lang w:val="en-US" w:eastAsia="zh-CN"/>
        </w:rPr>
        <w:t>完成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RAM（易挥发性随机存取存储器）断电后信息不再保存；ROM（只读存储器）断电后信息不会丢失，速度低，不能改写信息；U盘，光盘可持久保持数据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固态硬盘采用</w:t>
      </w:r>
      <w:r>
        <w:rPr>
          <w:rFonts w:hint="eastAsia"/>
          <w:b/>
          <w:bCs/>
          <w:lang w:val="en-US" w:eastAsia="zh-CN"/>
        </w:rPr>
        <w:t>半导体存储器</w:t>
      </w:r>
      <w:r>
        <w:rPr>
          <w:rFonts w:hint="eastAsia"/>
          <w:lang w:val="en-US" w:eastAsia="zh-CN"/>
        </w:rPr>
        <w:t>来存储信息，固态硬盘是</w:t>
      </w:r>
      <w:r>
        <w:rPr>
          <w:rFonts w:hint="eastAsia"/>
          <w:b/>
          <w:bCs/>
          <w:lang w:val="en-US" w:eastAsia="zh-CN"/>
        </w:rPr>
        <w:t>存储芯片，没有采用机械结构</w:t>
      </w:r>
      <w:r>
        <w:rPr>
          <w:rFonts w:hint="eastAsia"/>
          <w:lang w:val="en-US" w:eastAsia="zh-CN"/>
        </w:rPr>
        <w:t>，速度快于机械结构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海明码利用多组数位的奇偶性来检错和纠错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奇偶校验</w:t>
      </w:r>
      <w:r>
        <w:rPr>
          <w:rFonts w:hint="eastAsia"/>
          <w:lang w:val="en-US" w:eastAsia="zh-CN"/>
        </w:rPr>
        <w:t>就是令码字中的1的个数为奇数或偶数，本身为奇数，想用偶数校验，就加一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如果在n位数据中增加一位偶校验位进行传输，那么接受方收到的n+1位二进制信息中，有1位出错时可以发现传输错误，但</w:t>
      </w:r>
      <w:r>
        <w:rPr>
          <w:rFonts w:hint="eastAsia"/>
          <w:b/>
          <w:bCs/>
          <w:lang w:val="en-US" w:eastAsia="zh-CN"/>
        </w:rPr>
        <w:t>不能确定</w:t>
      </w:r>
      <w:r>
        <w:rPr>
          <w:rFonts w:hint="eastAsia"/>
          <w:lang w:val="en-US" w:eastAsia="zh-CN"/>
        </w:rPr>
        <w:t>出错位置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主存容量</w:t>
      </w:r>
      <w:r>
        <w:rPr>
          <w:rFonts w:hint="eastAsia"/>
          <w:lang w:val="en-US" w:eastAsia="zh-CN"/>
        </w:rPr>
        <w:t>是反应计算机即时存储信息能力的计算机性能指标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计算机启动时使用的有关计算机硬件配置的重要参数保存在</w:t>
      </w:r>
      <w:r>
        <w:rPr>
          <w:rFonts w:hint="eastAsia"/>
          <w:b/>
          <w:bCs/>
          <w:lang w:val="en-US" w:eastAsia="zh-CN"/>
        </w:rPr>
        <w:t>CMOS</w:t>
      </w:r>
      <w:r>
        <w:rPr>
          <w:rFonts w:hint="eastAsia"/>
          <w:lang w:val="en-US" w:eastAsia="zh-CN"/>
        </w:rPr>
        <w:t>中，断电信息也不会丢失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字长能够反应计算机精度</w:t>
      </w:r>
      <w:r>
        <w:rPr>
          <w:rFonts w:hint="eastAsia"/>
          <w:lang w:val="en-US" w:eastAsia="zh-CN"/>
        </w:rPr>
        <w:t>，并行性包括（同时性和并发性）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运算速度指计算机每秒能执行的指令条数，通常以</w:t>
      </w:r>
      <w:r>
        <w:rPr>
          <w:rFonts w:hint="eastAsia"/>
          <w:b/>
          <w:bCs/>
          <w:lang w:val="en-US" w:eastAsia="zh-CN"/>
        </w:rPr>
        <w:t>MIPS为单位</w:t>
      </w:r>
      <w:r>
        <w:rPr>
          <w:rFonts w:hint="eastAsia"/>
          <w:lang w:val="en-US" w:eastAsia="zh-CN"/>
        </w:rPr>
        <w:t>来描述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操作系统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段式存储管理</w:t>
      </w:r>
      <w:r>
        <w:rPr>
          <w:rFonts w:hint="eastAsia"/>
          <w:b/>
          <w:bCs/>
          <w:lang w:val="en-US" w:eastAsia="zh-CN"/>
        </w:rPr>
        <w:t>优点</w:t>
      </w:r>
      <w:r>
        <w:rPr>
          <w:rFonts w:hint="eastAsia"/>
          <w:lang w:val="en-US" w:eastAsia="zh-CN"/>
        </w:rPr>
        <w:t>：便于多道程序共享内存，便于对存储器的保护，</w:t>
      </w:r>
      <w:r>
        <w:rPr>
          <w:rFonts w:hint="eastAsia"/>
          <w:b/>
          <w:bCs/>
          <w:lang w:val="en-US" w:eastAsia="zh-CN"/>
        </w:rPr>
        <w:t>缺点</w:t>
      </w:r>
      <w:r>
        <w:rPr>
          <w:rFonts w:hint="eastAsia"/>
          <w:lang w:val="en-US" w:eastAsia="zh-CN"/>
        </w:rPr>
        <w:t>：内存利用率低，内存碎片浪费大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操作系统通过</w:t>
      </w:r>
      <w:r>
        <w:rPr>
          <w:rFonts w:hint="eastAsia"/>
          <w:b/>
          <w:bCs/>
          <w:lang w:val="en-US" w:eastAsia="zh-CN"/>
        </w:rPr>
        <w:t>文件目录</w:t>
      </w:r>
      <w:r>
        <w:rPr>
          <w:rFonts w:hint="eastAsia"/>
          <w:lang w:val="en-US" w:eastAsia="zh-CN"/>
        </w:rPr>
        <w:t>来组织和管理外存中的信息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操作系统的主要功能：</w:t>
      </w:r>
      <w:r>
        <w:rPr>
          <w:rFonts w:hint="eastAsia"/>
          <w:b/>
          <w:bCs/>
          <w:lang w:val="en-US" w:eastAsia="zh-CN"/>
        </w:rPr>
        <w:t>管理计算机系统中所有的软硬件资源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在windows系统中，采用</w:t>
      </w:r>
      <w:r>
        <w:rPr>
          <w:rFonts w:hint="eastAsia"/>
          <w:b/>
          <w:bCs/>
          <w:lang w:val="en-US" w:eastAsia="zh-CN"/>
        </w:rPr>
        <w:t>碎片整理</w:t>
      </w:r>
      <w:r>
        <w:rPr>
          <w:rFonts w:hint="eastAsia"/>
          <w:lang w:val="en-US" w:eastAsia="zh-CN"/>
        </w:rPr>
        <w:t>程序可以合并卷上的可用空间，是每个文件和文件夹占用卷上连续的磁盘空间，这样可以</w:t>
      </w:r>
      <w:r>
        <w:rPr>
          <w:rFonts w:hint="eastAsia"/>
          <w:b/>
          <w:bCs/>
          <w:lang w:val="en-US" w:eastAsia="zh-CN"/>
        </w:rPr>
        <w:t>提高对文件和文件夹的访问效率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计算机网络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物理层：</w:t>
      </w:r>
      <w:r>
        <w:rPr>
          <w:rFonts w:hint="eastAsia"/>
          <w:b/>
          <w:bCs/>
          <w:lang w:val="en-US" w:eastAsia="zh-CN"/>
        </w:rPr>
        <w:t>中继器</w:t>
      </w:r>
      <w:r>
        <w:rPr>
          <w:rFonts w:hint="eastAsia"/>
          <w:lang w:val="en-US" w:eastAsia="zh-CN"/>
        </w:rPr>
        <w:t>；数据链路层：</w:t>
      </w:r>
      <w:r>
        <w:rPr>
          <w:rFonts w:hint="eastAsia"/>
          <w:b/>
          <w:bCs/>
          <w:lang w:val="en-US" w:eastAsia="zh-CN"/>
        </w:rPr>
        <w:t>网桥，交换机；</w:t>
      </w:r>
      <w:r>
        <w:rPr>
          <w:rFonts w:hint="eastAsia"/>
          <w:lang w:val="en-US" w:eastAsia="zh-CN"/>
        </w:rPr>
        <w:t>网络层：</w:t>
      </w:r>
      <w:r>
        <w:rPr>
          <w:rFonts w:hint="eastAsia"/>
          <w:b/>
          <w:bCs/>
          <w:lang w:val="en-US" w:eastAsia="zh-CN"/>
        </w:rPr>
        <w:t>路由器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OSI七层模型，</w:t>
      </w:r>
      <w:r>
        <w:rPr>
          <w:rFonts w:hint="eastAsia"/>
          <w:lang w:val="en-US" w:eastAsia="zh-CN"/>
        </w:rPr>
        <w:t>从高到低：应用层，表示层，会话层，传输层，网络层，数据链路层，物理层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telnet</w:t>
      </w:r>
      <w:r>
        <w:rPr>
          <w:rFonts w:hint="eastAsia"/>
          <w:lang w:val="en-US" w:eastAsia="zh-CN"/>
        </w:rPr>
        <w:t>可用于internet信息服务器远程管理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SNMP</w:t>
      </w:r>
      <w:r>
        <w:rPr>
          <w:rFonts w:hint="eastAsia"/>
          <w:lang w:val="en-US" w:eastAsia="zh-CN"/>
        </w:rPr>
        <w:t>属于OSI/RM的应用层协议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49245" cy="1522730"/>
            <wp:effectExtent l="0" t="0" r="635" b="1270"/>
            <wp:docPr id="1" name="图片 1" descr="Screenshot_20211005_174721_com.xuesaieducation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1005_174721_com.xuesaieducation.ru"/>
                    <pic:cNvPicPr>
                      <a:picLocks noChangeAspect="1"/>
                    </pic:cNvPicPr>
                  </pic:nvPicPr>
                  <pic:blipFill>
                    <a:blip r:embed="rId4"/>
                    <a:srcRect t="40187" b="35151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PING发出的是</w:t>
      </w:r>
      <w:r>
        <w:rPr>
          <w:rFonts w:hint="eastAsia"/>
          <w:b/>
          <w:bCs/>
          <w:lang w:val="en-US" w:eastAsia="zh-CN"/>
        </w:rPr>
        <w:t>ICMP请求与响应类型</w:t>
      </w:r>
      <w:r>
        <w:rPr>
          <w:rFonts w:hint="eastAsia"/>
          <w:lang w:val="en-US" w:eastAsia="zh-CN"/>
        </w:rPr>
        <w:t>的消息，其报文封装在</w:t>
      </w:r>
      <w:r>
        <w:rPr>
          <w:rFonts w:hint="eastAsia"/>
          <w:b/>
          <w:bCs/>
          <w:lang w:val="en-US" w:eastAsia="zh-CN"/>
        </w:rPr>
        <w:t>IP协议</w:t>
      </w:r>
      <w:r>
        <w:rPr>
          <w:rFonts w:hint="eastAsia"/>
          <w:lang w:val="en-US" w:eastAsia="zh-CN"/>
        </w:rPr>
        <w:t>数据单元中传送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FTP端口号21，web端口号80，SMTP的端口号25，Telnet端口号23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在TCP/IP体系结构中，将IP地址转化为MAC地址的协议是</w:t>
      </w:r>
      <w:r>
        <w:rPr>
          <w:rFonts w:hint="eastAsia"/>
          <w:b/>
          <w:bCs/>
          <w:lang w:val="en-US" w:eastAsia="zh-CN"/>
        </w:rPr>
        <w:t>ARP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TCP/IP的两个核心协议是其本身所指的两个协议集，即</w:t>
      </w:r>
      <w:r>
        <w:rPr>
          <w:rFonts w:hint="eastAsia"/>
          <w:b/>
          <w:bCs/>
          <w:lang w:val="en-US" w:eastAsia="zh-CN"/>
        </w:rPr>
        <w:t>传输控制协议和互联网络协议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0.0.0.0不能作为目标地址</w:t>
      </w:r>
      <w:r>
        <w:rPr>
          <w:rFonts w:hint="eastAsia"/>
          <w:lang w:val="en-US" w:eastAsia="zh-CN"/>
        </w:rPr>
        <w:t>，可以作为源地址使用，表示本网络上的本主机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不属于HTTP客户端的是</w:t>
      </w:r>
      <w:r>
        <w:rPr>
          <w:rFonts w:hint="eastAsia"/>
          <w:b/>
          <w:bCs/>
          <w:highlight w:val="yellow"/>
          <w:lang w:val="en-US" w:eastAsia="zh-CN"/>
        </w:rPr>
        <w:t>Apache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MPLS不属于电子邮件相关协议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FTP客户端可以使用!dir命令来显示客户端目录中的文件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>不属于Internet提供的服务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给定的URL为：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"http://www.xxx.com.cn/index.htm,其中"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 xml:space="preserve">http://www.xxx.com.cn/index.htm 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其中index.htm 表示查看到文档，顶级域名是cn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在路由表中找不到目标网络时</w:t>
      </w:r>
      <w:r>
        <w:rPr>
          <w:rFonts w:hint="eastAsia"/>
          <w:b/>
          <w:bCs/>
          <w:lang w:val="en-US" w:eastAsia="zh-CN"/>
        </w:rPr>
        <w:t>使用默认路由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两个工作站可以直接互相通信的连接方式时采用</w:t>
      </w:r>
      <w:r>
        <w:rPr>
          <w:rFonts w:hint="eastAsia"/>
          <w:b/>
          <w:bCs/>
          <w:lang w:val="en-US" w:eastAsia="zh-CN"/>
        </w:rPr>
        <w:t>交叉双绞线直接相连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关于虚拟局域网，错误的是：一个VLAN只能在一个交换机上实现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x.25分组交换网属于</w:t>
      </w:r>
      <w:r>
        <w:rPr>
          <w:rFonts w:hint="eastAsia"/>
          <w:b/>
          <w:bCs/>
          <w:lang w:val="en-US" w:eastAsia="zh-CN"/>
        </w:rPr>
        <w:t>非广播多址网络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一个虚拟局域网是一个</w:t>
      </w:r>
      <w:r>
        <w:rPr>
          <w:rFonts w:hint="eastAsia"/>
          <w:b/>
          <w:bCs/>
          <w:lang w:val="en-US" w:eastAsia="zh-CN"/>
        </w:rPr>
        <w:t>广播域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</w:t>
      </w:r>
      <w:r>
        <w:rPr>
          <w:rFonts w:hint="eastAsia"/>
          <w:b/>
          <w:bCs/>
          <w:lang w:val="en-US" w:eastAsia="zh-CN"/>
        </w:rPr>
        <w:t>T服务级别管理</w:t>
      </w:r>
      <w:r>
        <w:rPr>
          <w:rFonts w:hint="eastAsia"/>
          <w:b w:val="0"/>
          <w:bCs w:val="0"/>
          <w:lang w:val="en-US" w:eastAsia="zh-CN"/>
        </w:rPr>
        <w:t>是连接IT部门和某个具体的业务部门之间的纽带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问题预防的流程包括</w:t>
      </w:r>
      <w:r>
        <w:rPr>
          <w:rFonts w:hint="eastAsia"/>
          <w:b/>
          <w:bCs/>
          <w:lang w:val="en-US" w:eastAsia="zh-CN"/>
        </w:rPr>
        <w:t>趋势分析和制定预防措施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系统转换方法：</w:t>
      </w:r>
      <w:r>
        <w:rPr>
          <w:rFonts w:hint="eastAsia"/>
          <w:b/>
          <w:bCs/>
          <w:lang w:val="en-US" w:eastAsia="zh-CN"/>
        </w:rPr>
        <w:t>直接转换，试点后转换，并行转换，逐步转换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在UML提供的图中，</w:t>
      </w:r>
      <w:r>
        <w:rPr>
          <w:rFonts w:hint="eastAsia"/>
          <w:b/>
          <w:bCs/>
          <w:lang w:val="en-US" w:eastAsia="zh-CN"/>
        </w:rPr>
        <w:t>序列图</w:t>
      </w:r>
      <w:r>
        <w:rPr>
          <w:rFonts w:hint="eastAsia"/>
          <w:b w:val="0"/>
          <w:bCs w:val="0"/>
          <w:lang w:val="en-US" w:eastAsia="zh-CN"/>
        </w:rPr>
        <w:t>用于按时间顺序描述对象之间交互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模块设计中常用的衡量指标是内聚和耦合，内聚程度高的是</w:t>
      </w:r>
      <w:r>
        <w:rPr>
          <w:rFonts w:hint="eastAsia"/>
          <w:b/>
          <w:bCs/>
          <w:lang w:val="en-US" w:eastAsia="zh-CN"/>
        </w:rPr>
        <w:t>功能内聚</w:t>
      </w:r>
      <w:r>
        <w:rPr>
          <w:rFonts w:hint="eastAsia"/>
          <w:b w:val="0"/>
          <w:bCs w:val="0"/>
          <w:lang w:val="en-US" w:eastAsia="zh-CN"/>
        </w:rPr>
        <w:t>，耦合程度最低的是数据耦合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在信息系统的系统测试中，通常在</w:t>
      </w:r>
      <w:r>
        <w:rPr>
          <w:rFonts w:hint="eastAsia"/>
          <w:b/>
          <w:bCs/>
          <w:lang w:val="en-US" w:eastAsia="zh-CN"/>
        </w:rPr>
        <w:t>可靠性测试</w:t>
      </w:r>
      <w:r>
        <w:rPr>
          <w:rFonts w:hint="eastAsia"/>
          <w:b w:val="0"/>
          <w:bCs w:val="0"/>
          <w:lang w:val="en-US" w:eastAsia="zh-CN"/>
        </w:rPr>
        <w:t>中使用MTBF和MTTR指标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系统抵御各种外界干扰，正常工作的能力成为系统的可靠性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定期</w:t>
      </w:r>
      <w:r>
        <w:rPr>
          <w:rFonts w:hint="eastAsia"/>
          <w:b/>
          <w:bCs/>
          <w:lang w:val="en-US" w:eastAsia="zh-CN"/>
        </w:rPr>
        <w:t>使用硬盘碎片整理程序</w:t>
      </w:r>
      <w:r>
        <w:rPr>
          <w:rFonts w:hint="eastAsia"/>
          <w:b w:val="0"/>
          <w:bCs w:val="0"/>
          <w:lang w:val="en-US" w:eastAsia="zh-CN"/>
        </w:rPr>
        <w:t>不能减少用户计算机被攻击的可能性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白盒测试主要用于</w:t>
      </w:r>
      <w:r>
        <w:rPr>
          <w:rFonts w:hint="eastAsia"/>
          <w:b/>
          <w:bCs/>
          <w:lang w:val="en-US" w:eastAsia="zh-CN"/>
        </w:rPr>
        <w:t>测试程序的内部逻辑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在客户机/服务器系统中，（</w:t>
      </w:r>
      <w:r>
        <w:rPr>
          <w:rFonts w:hint="eastAsia"/>
          <w:b/>
          <w:bCs/>
          <w:lang w:val="en-US" w:eastAsia="zh-CN"/>
        </w:rPr>
        <w:t>数据库更新</w:t>
      </w:r>
      <w:r>
        <w:rPr>
          <w:rFonts w:hint="eastAsia"/>
          <w:b w:val="0"/>
          <w:bCs w:val="0"/>
          <w:lang w:val="en-US" w:eastAsia="zh-CN"/>
        </w:rPr>
        <w:t>）任务最适于在服务器上处理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在编译过程中，将源程序通过扫描程序（或语法分析程序）进行处理的结果称为（</w:t>
      </w:r>
      <w:r>
        <w:rPr>
          <w:rFonts w:hint="eastAsia"/>
          <w:b/>
          <w:bCs/>
          <w:lang w:val="en-US" w:eastAsia="zh-CN"/>
        </w:rPr>
        <w:t>记号）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结构化开发方法</w:t>
      </w:r>
      <w:r>
        <w:rPr>
          <w:rFonts w:hint="eastAsia"/>
          <w:b w:val="0"/>
          <w:bCs w:val="0"/>
          <w:lang w:val="en-US" w:eastAsia="zh-CN"/>
        </w:rPr>
        <w:t>是一种面型数据流的开发方法，其基本思想是软件功能的分解和抽象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某企业使用App来管理员工，简单的功能是属于</w:t>
      </w:r>
      <w:r>
        <w:rPr>
          <w:rFonts w:hint="eastAsia"/>
          <w:b/>
          <w:bCs/>
          <w:lang w:val="en-US" w:eastAsia="zh-CN"/>
        </w:rPr>
        <w:t>面向作业处理的系统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提高软件系统的可重用性，可扩充性和可维护性，较好的开发方法是</w:t>
      </w:r>
      <w:r>
        <w:rPr>
          <w:rFonts w:hint="eastAsia"/>
          <w:b/>
          <w:bCs/>
          <w:lang w:val="en-US" w:eastAsia="zh-CN"/>
        </w:rPr>
        <w:t>面向对象方法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1.在结构化分析过程中，系统分析员所绘制的模型是DFD模型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2.在windows文件系统中，一个完整的文件名由（驱动器号，路径，文件名，和文件的扩展名）组成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40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40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40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40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40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40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409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37750"/>
    <w:multiLevelType w:val="singleLevel"/>
    <w:tmpl w:val="A0F377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1">
    <w:nsid w:val="D3DE339C"/>
    <w:multiLevelType w:val="singleLevel"/>
    <w:tmpl w:val="D3DE33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0C3561D"/>
    <w:multiLevelType w:val="singleLevel"/>
    <w:tmpl w:val="70C356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30B5D"/>
    <w:rsid w:val="07CA7173"/>
    <w:rsid w:val="0AD874D8"/>
    <w:rsid w:val="1097740A"/>
    <w:rsid w:val="160054D4"/>
    <w:rsid w:val="297731AC"/>
    <w:rsid w:val="3F02641F"/>
    <w:rsid w:val="42E62B48"/>
    <w:rsid w:val="50686748"/>
    <w:rsid w:val="56FA2D61"/>
    <w:rsid w:val="58916D3E"/>
    <w:rsid w:val="66F30B5D"/>
    <w:rsid w:val="69CC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2021-10-02T03:13:00Z</dcterms:created>
  <dc:creator>*</dc:creator>
  <cp:lastModifiedBy>*</cp:lastModifiedBy>
  <dcterms:modified xsi:type="dcterms:W3CDTF">2021-11-02T00:34:55Z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8884C2E324E14F88AF90DA3EB9F81A6D</vt:lpwstr>
  </property>
</Properties>
</file>