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2.43 | 3 September 2026 | OPS-05 shipped: a real GET /api/v1/status endpoint, a togglable maintenance-mode 503 short-circuit, and an Incident Communications Process document -- see new Change Log entry below</w:t>
      </w:r>
    </w:p>
    <w:p>
      <w:pPr>
        <w:pStyle w:val="Heading2"/>
        <w:spacing w:after="100" w:before="240"/>
      </w:pPr>
      <w:r>
        <w:rPr>
          <w:rFonts w:ascii="Calibri" w:cs="Calibri" w:eastAsia="Calibri" w:hAnsi="Calibri"/>
          <w:b/>
          <w:bCs/>
          <w:color w:val="1F3864"/>
          <w:sz w:val="24"/>
          <w:szCs w:val="24"/>
        </w:rPr>
        <w:t xml:space="preserve">Change Log — v2.42 → v2.43 (this update)</w:t>
      </w:r>
    </w:p>
    <w:p>
      <w:pPr>
        <w:spacing w:after="140"/>
      </w:pPr>
      <w:r>
        <w:rPr>
          <w:rFonts w:ascii="Calibri" w:cs="Calibri" w:eastAsia="Calibri" w:hAnsi="Calibri"/>
          <w:i w:val="false"/>
          <w:iCs w:val="false"/>
          <w:color w:val="000000"/>
          <w:sz w:val="21"/>
          <w:szCs w:val="21"/>
        </w:rPr>
        <w:t xml:space="preserve">Moved OPS-05 from NOT ADDRESSED to PARTIAL: two real mechanisms plus a document. backend/status.py adds a real DB-connectivity check (an actual duckdb.connect + SELECT 1 against the live DB_PATH, read fresh off db_manager per this codebase's established never-a-stale-import discipline, under the same get_db_lock() every other DB operation already uses) and a togglable maintenance-mode flag -- deliberately file-based/env-var-based, not an HTTP endpoint, for the same reason OPS-03's backup/restore functions were kept off any endpoint: no platform-admin/superadmin role exists anywhere in this codebase, so no single tenant's owner-scoped role should ever be able to put the entire platform into maintenance for every other tenant. New GET /api/v1/status (main.py) reports overall_status (operational/degraded/maintenance), real database_reachable, and maintenance details -- public, unauthenticated, and exempt from rate limiting, deliberately left alongside the pre-existing GET /api/v1/health rather than replacing it: that endpoint is confirmed, by reading it directly, to return a hardcoded status: ONLINE regardless of real DB state, a disclosed gap left unchanged since something may already depend on its always-200 contract. Maintenance mode, once enabled, makes every other endpoint return a real 503 with a Retry-After header via a short-circuit placed inside enforce_api_rate_limits -- confirmed by test to run before rate-limit bookkeeping consumes a tenant's request budget, and confirmed to still flow back out through the existing security-header and CORS middleware, the same guarantee API-03's own 429 tests established for rate-limit responses. New docs/Eivanta_Incident_Communications_Process_v1.0.docx documents the real, current (manual, single-responder) incident process built around these two mechanisms -- detection, declaring an incident via status.enable_maintenance_mode(), internal communication, resolution, and a reusable incident-log template -- and explicitly discloses what remains open: automated alerting, a public human-readable status page (today's GET /api/v1/status is real but machine-readable JSON only), and any real customer notification channel (no email system exists; AUTH-03 remains out of scope). New backend/tests/test_ops05_maintenance_status.py (28 new tests): status.py directly (flag file, env-var trigger and its true/false-ish values, an unreadable flag file still failing toward the safer active state, real DB-reachable/unreachable cases), the /api/v1/status endpoint's four status states, and maintenance mode's real effect on every other endpoint (protected, unauthenticated, health/status staying reachable, security/CORS headers preserved on a 503, OPTIONS never blocked, no rate-limit slot consumed, service restored on disable). backend/tests/test_qa02_authz_regression.py's hardcoded route-inventory counts updated for the one new public route (+1 from OPS-05's GET /api/v1/status). Full backend suite re-run clean afterward: 661 passed, 8 skipped, 0 failed,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v2.41 → v2.42 (prior update, retained for reference)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Real RTO MEASUREMENT and a real, executable DR RUNBOOK shipped 3 Sep 2026: a new docs/Eivanta_Disaster_Recovery_Runbook_v1.0.docx (same real-runbook precedent as DATA-11's DuckDB Migration Runbook) documents the actual recovery procedure built on OPS-03's backend/backup.py, with RTO measured -- not estimated -- from backend/tests/test_ops04_disaster_recovery.py's own test run: backup creation 0.04-0.11s, restore ~0.05s, for a real 10,000-row/5-tenant synthetic dataset (~2.6 MB), explicitly disclosed as a development-environment measurement against synthetic data since Eivanta is pre-launch with no real production volume yet. RPO is honestly stated as UNDEFINED/MANUAL today, not invented to look complete -- OPS-03 shipped the backup mechanism but disclosed no scheduler exists to run it on a cadence; that gap is not closed by this pass either, and is now the top item in the runbook's own Recommended Next Steps. The runbook's real contribution beyond RTO/RPO: it surfaces and PROVES a load-bearing risk this codebase did not previously call out -- if BACKUP_ENCRYPTION_KEY lives only on the same machine as the live database and its backups, a full machine loss makes every backup permanently, cryptographically unrecoverable. Proven directly by two new tests, not just asserted: one confirms restore fails closed when the key is lost alongside the database, the other confirms the exact same backup restores cleanly once the key is retrieved from a separate location -- the entire difference between total data loss and a successful recovery. New backend/tests/test_ops04_disaster_recovery.py (4 new tests): the full recovery flow executed end to end against a real isolated DuckDB with real multi-tenant ledger data (not just backend/backup.py's own unit tests, already covered by OPS-03), corrupted-live-file preservation, and the two key-escrow tests above. Full backend suite re-run clean afterward: 633 passed, 8 skipped, 0 failed (up from 629 pre-OPS-04). Still genuinely open, all disclosed in the runbook's own Section 7: an actual backup schedule, off-machine/off-site backup storage, BACKUP_ENCRYPTION_KEY escrow itself (flagged as the single highest-leverage fix relative to effort), and extending this runbook to Qdrant vector storage (DATA-10), which this pass does not touch. This is primarily a documentation/analysis deliverable plus one new test file; no existing backend files were modified for this item.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OPS-05 Status page, maintenance process and incident communications.</w:t>
      </w:r>
      <w:r>
        <w:rPr>
          <w:rFonts w:ascii="Calibri" w:cs="Calibri" w:eastAsia="Calibri" w:hAnsi="Calibri"/>
          <w:sz w:val="21"/>
          <w:szCs w:val="21"/>
        </w:rPr>
        <w:t xml:space="preserve"> — Real, checked status (GET /api/v1/status: live DB-connectivity check plus maintenance state) and a real, togglable maintenance-mode mechanism (a genuine 503 short-circuit in main.py's rate-limit middleware, exempting health/status so they stay reachable), backed by 28 new tests (backend/tests/test_ops05_maintenance_status.py), plus a new docs/Eivanta_Incident_Communications_Process_v1.0.docx documenting the real, current (manual) incident process built around those two mechanisms. Still genuinely open, disclosed in that document's own Section 8: automated alerting, a public human-readable status page (today's endpoint is real but machine-readable JSON only), and any real customer notification channel (no email system exists).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