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部署运维说明书 v1.0</w:t>
      </w:r>
    </w:p>
    <w:p>
      <w:pPr>
        <w:pStyle w:val="Heading2"/>
      </w:pPr>
      <w:r>
        <w:t>1. Server部署</w:t>
      </w:r>
    </w:p>
    <w:p>
      <w:r>
        <w:t>Ubuntu22.04</w:t>
        <w:br/>
        <w:br/>
        <w:t>安装：</w:t>
        <w:br/>
        <w:t>gcc</w:t>
        <w:br/>
        <w:t>cmake</w:t>
        <w:br/>
        <w:t>mysql</w:t>
        <w:br/>
        <w:t>ffmpeg</w:t>
        <w:br/>
        <w:t>tailscale</w:t>
      </w:r>
    </w:p>
    <w:p>
      <w:pPr>
        <w:pStyle w:val="Heading2"/>
      </w:pPr>
      <w:r>
        <w:t>2. 配置文件</w:t>
      </w:r>
    </w:p>
    <w:p>
      <w:r>
        <w:t>server.conf:</w:t>
        <w:br/>
        <w:t>IP</w:t>
        <w:br/>
        <w:t>端口</w:t>
        <w:br/>
        <w:t>数据库</w:t>
        <w:br/>
        <w:t>录像路径</w:t>
        <w:br/>
        <w:t>日志路径</w:t>
      </w:r>
    </w:p>
    <w:p>
      <w:pPr>
        <w:pStyle w:val="Heading2"/>
      </w:pPr>
      <w:r>
        <w:t>3. 运维</w:t>
      </w:r>
    </w:p>
    <w:p>
      <w:r>
        <w:t>日志轮转。</w:t>
        <w:br/>
        <w:t>数据库备份。</w:t>
        <w:br/>
        <w:t>录像文件清理。</w:t>
        <w:br/>
        <w:t>服务自动启动。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