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SmartHomeMonitoringSystem C++代码规范 v1.0</w:t>
      </w:r>
    </w:p>
    <w:p>
      <w:pPr>
        <w:pStyle w:val="Heading2"/>
      </w:pPr>
      <w:r>
        <w:t>一、命名规范</w:t>
      </w:r>
    </w:p>
    <w:p>
      <w:r>
        <w:t>类名：</w:t>
        <w:br/>
        <w:t>CameraManager</w:t>
        <w:br/>
        <w:br/>
        <w:t>函数：</w:t>
        <w:br/>
        <w:t>startStream()</w:t>
        <w:br/>
        <w:br/>
        <w:t>成员变量：</w:t>
        <w:br/>
        <w:t>camera_id_</w:t>
        <w:br/>
        <w:br/>
        <w:t>常量：</w:t>
        <w:br/>
        <w:t>MAX_BUFFER_SIZE</w:t>
      </w:r>
    </w:p>
    <w:p>
      <w:pPr>
        <w:pStyle w:val="Heading2"/>
      </w:pPr>
      <w:r>
        <w:t>二、C++规范</w:t>
      </w:r>
    </w:p>
    <w:p>
      <w:r>
        <w:t>使用C++11。</w:t>
        <w:br/>
        <w:br/>
        <w:t>推荐：</w:t>
        <w:br/>
        <w:t>- RAII资源管理</w:t>
        <w:br/>
        <w:t>- 智能指针</w:t>
        <w:br/>
        <w:t>- const正确性</w:t>
        <w:br/>
        <w:t>- 明确对象生命周期</w:t>
      </w:r>
    </w:p>
    <w:p>
      <w:pPr>
        <w:pStyle w:val="Heading2"/>
      </w:pPr>
      <w:r>
        <w:t>三、目录规范</w:t>
      </w:r>
    </w:p>
    <w:p>
      <w:r>
        <w:t>include：</w:t>
        <w:br/>
        <w:t>头文件。</w:t>
        <w:br/>
        <w:br/>
        <w:t>src：</w:t>
        <w:br/>
        <w:t>源文件。</w:t>
        <w:br/>
        <w:br/>
        <w:t>test：</w:t>
        <w:br/>
        <w:t>测试代码。</w:t>
        <w:br/>
        <w:br/>
        <w:t>doc：</w:t>
        <w:br/>
        <w:t>项目文档。</w:t>
      </w:r>
    </w:p>
    <w:p>
      <w:pPr>
        <w:pStyle w:val="Heading2"/>
      </w:pPr>
      <w:r>
        <w:t>四、代码评审</w:t>
      </w:r>
    </w:p>
    <w:p>
      <w:r>
        <w:t>提交前检查：</w:t>
        <w:br/>
        <w:t>- 编译通过</w:t>
        <w:br/>
        <w:t>- 无明显内存泄漏</w:t>
        <w:br/>
        <w:t>- 接口文档同步</w:t>
        <w:br/>
        <w:t>- 单元测试通过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