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SmartHomeMonitoringSystem CI/CD规范 v1.0</w:t>
      </w:r>
    </w:p>
    <w:p>
      <w:pPr>
        <w:pStyle w:val="Heading2"/>
      </w:pPr>
      <w:r>
        <w:t>一、目标</w:t>
      </w:r>
    </w:p>
    <w:p>
      <w:r>
        <w:t>自动完成：</w:t>
        <w:br/>
        <w:t>代码检查</w:t>
        <w:br/>
        <w:t>编译验证</w:t>
        <w:br/>
        <w:t>测试执行</w:t>
        <w:br/>
        <w:t>版本发布</w:t>
      </w:r>
    </w:p>
    <w:p>
      <w:pPr>
        <w:pStyle w:val="Heading2"/>
      </w:pPr>
      <w:r>
        <w:t>二、流程</w:t>
      </w:r>
    </w:p>
    <w:p>
      <w:r>
        <w:t>开发提交代码。</w:t>
        <w:br/>
        <w:br/>
        <w:t>Git服务器触发CI。</w:t>
        <w:br/>
        <w:br/>
        <w:t>执行：</w:t>
        <w:br/>
        <w:t>- 编译</w:t>
        <w:br/>
        <w:t>- 单元测试</w:t>
        <w:br/>
        <w:t>- 生成构建包</w:t>
      </w:r>
    </w:p>
    <w:p>
      <w:pPr>
        <w:pStyle w:val="Heading2"/>
      </w:pPr>
      <w:r>
        <w:t>三、发布</w:t>
      </w:r>
    </w:p>
    <w:p>
      <w:r>
        <w:t>release分支测试通过后合并master。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