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8B06" w14:textId="21DDB2DA" w:rsidR="00560DE4" w:rsidRPr="00560DE4" w:rsidRDefault="00560DE4" w:rsidP="00560DE4">
      <w:pPr>
        <w:ind w:firstLineChars="1500" w:firstLine="3600"/>
        <w:rPr>
          <w:rFonts w:ascii="楷体" w:eastAsia="楷体" w:hAnsi="楷体"/>
          <w:color w:val="4472C4" w:themeColor="accent1"/>
          <w:sz w:val="24"/>
          <w:szCs w:val="24"/>
        </w:rPr>
      </w:pPr>
      <w:r>
        <w:rPr>
          <w:rFonts w:ascii="楷体" w:eastAsia="楷体" w:hAnsi="楷体" w:hint="eastAsia"/>
          <w:color w:val="4472C4" w:themeColor="accent1"/>
          <w:sz w:val="24"/>
          <w:szCs w:val="24"/>
        </w:rPr>
        <w:t>特点与</w:t>
      </w:r>
      <w:r w:rsidRPr="00560DE4">
        <w:rPr>
          <w:rFonts w:ascii="楷体" w:eastAsia="楷体" w:hAnsi="楷体" w:hint="eastAsia"/>
          <w:color w:val="4472C4" w:themeColor="accent1"/>
          <w:sz w:val="24"/>
          <w:szCs w:val="24"/>
        </w:rPr>
        <w:t>优缺点</w:t>
      </w:r>
    </w:p>
    <w:p w14:paraId="411BDA18" w14:textId="370D70D6" w:rsidR="00DE2A72" w:rsidRPr="00560DE4" w:rsidRDefault="00560DE4">
      <w:pPr>
        <w:rPr>
          <w:rFonts w:ascii="楷体" w:eastAsia="楷体" w:hAnsi="楷体"/>
          <w:color w:val="4472C4" w:themeColor="accent1"/>
          <w:sz w:val="28"/>
          <w:szCs w:val="28"/>
        </w:rPr>
      </w:pPr>
      <w:r w:rsidRPr="00560DE4">
        <w:rPr>
          <w:rFonts w:ascii="楷体" w:eastAsia="楷体" w:hAnsi="楷体" w:hint="eastAsia"/>
          <w:color w:val="4472C4" w:themeColor="accent1"/>
          <w:sz w:val="28"/>
          <w:szCs w:val="28"/>
        </w:rPr>
        <w:t>/</w:t>
      </w:r>
      <w:r w:rsidRPr="00560DE4">
        <w:rPr>
          <w:rFonts w:ascii="楷体" w:eastAsia="楷体" w:hAnsi="楷体"/>
          <w:color w:val="4472C4" w:themeColor="accent1"/>
          <w:sz w:val="28"/>
          <w:szCs w:val="28"/>
        </w:rPr>
        <w:t>/</w:t>
      </w:r>
      <w:r w:rsidRPr="00560DE4">
        <w:rPr>
          <w:rFonts w:ascii="楷体" w:eastAsia="楷体" w:hAnsi="楷体" w:hint="eastAsia"/>
          <w:color w:val="4472C4" w:themeColor="accent1"/>
          <w:sz w:val="28"/>
          <w:szCs w:val="28"/>
        </w:rPr>
        <w:t>线性表</w:t>
      </w:r>
    </w:p>
    <w:p w14:paraId="50C48078" w14:textId="5D33F24A" w:rsidR="00560DE4" w:rsidRPr="00264B5A" w:rsidRDefault="00560DE4">
      <w:pPr>
        <w:rPr>
          <w:rFonts w:ascii="楷体" w:eastAsia="楷体" w:hAnsi="楷体"/>
          <w:color w:val="FF0000"/>
          <w:sz w:val="24"/>
          <w:szCs w:val="24"/>
        </w:rPr>
      </w:pPr>
      <w:r w:rsidRPr="00264B5A">
        <w:rPr>
          <w:rFonts w:ascii="楷体" w:eastAsia="楷体" w:hAnsi="楷体" w:hint="eastAsia"/>
          <w:color w:val="FF0000"/>
          <w:sz w:val="24"/>
          <w:szCs w:val="24"/>
        </w:rPr>
        <w:t>/</w:t>
      </w:r>
      <w:r w:rsidRPr="00264B5A">
        <w:rPr>
          <w:rFonts w:ascii="楷体" w:eastAsia="楷体" w:hAnsi="楷体"/>
          <w:color w:val="FF0000"/>
          <w:sz w:val="24"/>
          <w:szCs w:val="24"/>
        </w:rPr>
        <w:t>/</w:t>
      </w:r>
      <w:r w:rsidRPr="00264B5A">
        <w:rPr>
          <w:rFonts w:ascii="楷体" w:eastAsia="楷体" w:hAnsi="楷体" w:hint="eastAsia"/>
          <w:color w:val="FF0000"/>
          <w:sz w:val="24"/>
          <w:szCs w:val="24"/>
        </w:rPr>
        <w:t>顺序表</w:t>
      </w:r>
    </w:p>
    <w:p w14:paraId="2A6E7E8F" w14:textId="61342EFD" w:rsidR="00560DE4" w:rsidRPr="00560DE4" w:rsidRDefault="00560DE4">
      <w:pPr>
        <w:rPr>
          <w:rFonts w:ascii="楷体" w:eastAsia="楷体" w:hAnsi="楷体"/>
        </w:rPr>
      </w:pPr>
      <w:r w:rsidRPr="00560DE4">
        <w:rPr>
          <w:rFonts w:ascii="楷体" w:eastAsia="楷体" w:hAnsi="楷体" w:hint="eastAsia"/>
          <w:color w:val="4472C4" w:themeColor="accent1"/>
        </w:rPr>
        <w:t>顺序表（顺序存储结构）的特点</w:t>
      </w:r>
      <w:r w:rsidRPr="00560DE4">
        <w:rPr>
          <w:rFonts w:ascii="楷体" w:eastAsia="楷体" w:hAnsi="楷体" w:hint="eastAsia"/>
        </w:rPr>
        <w:t>：</w:t>
      </w:r>
    </w:p>
    <w:p w14:paraId="19E11AA5" w14:textId="77777777" w:rsidR="00560DE4" w:rsidRPr="00560DE4" w:rsidRDefault="00560DE4">
      <w:pPr>
        <w:rPr>
          <w:rFonts w:ascii="楷体" w:eastAsia="楷体" w:hAnsi="楷体"/>
        </w:rPr>
      </w:pPr>
      <w:r w:rsidRPr="00560DE4">
        <w:rPr>
          <w:rFonts w:ascii="楷体" w:eastAsia="楷体" w:hAnsi="楷体" w:hint="eastAsia"/>
        </w:rPr>
        <w:t>（</w:t>
      </w:r>
      <w:r w:rsidRPr="00560DE4">
        <w:rPr>
          <w:rFonts w:ascii="楷体" w:eastAsia="楷体" w:hAnsi="楷体"/>
        </w:rPr>
        <w:t>1）利用数据元素的存储位置表示线性表中相邻数据元素之间的前后关系，即</w:t>
      </w:r>
      <w:r w:rsidRPr="00560DE4">
        <w:rPr>
          <w:rFonts w:ascii="楷体" w:eastAsia="楷体" w:hAnsi="楷体"/>
          <w:color w:val="FF0000"/>
        </w:rPr>
        <w:t>线性表的逻辑结构与存储结构一致</w:t>
      </w:r>
      <w:r w:rsidRPr="00560DE4">
        <w:rPr>
          <w:rFonts w:ascii="楷体" w:eastAsia="楷体" w:hAnsi="楷体"/>
          <w:color w:val="FF0000"/>
        </w:rPr>
        <w:cr/>
      </w:r>
      <w:r w:rsidRPr="00560DE4">
        <w:rPr>
          <w:rFonts w:ascii="楷体" w:eastAsia="楷体" w:hAnsi="楷体" w:hint="eastAsia"/>
        </w:rPr>
        <w:t>（</w:t>
      </w:r>
      <w:r w:rsidRPr="00560DE4">
        <w:rPr>
          <w:rFonts w:ascii="楷体" w:eastAsia="楷体" w:hAnsi="楷体"/>
        </w:rPr>
        <w:t>2）在访问线性表时，可以快速地计算出任何一个数据元素的存储地址。因此可以粗略地认为，</w:t>
      </w:r>
      <w:r w:rsidRPr="00560DE4">
        <w:rPr>
          <w:rFonts w:ascii="楷体" w:eastAsia="楷体" w:hAnsi="楷体"/>
          <w:color w:val="FF0000"/>
        </w:rPr>
        <w:t>访问每个元素所花时间相等</w:t>
      </w:r>
    </w:p>
    <w:p w14:paraId="2CE2DD32" w14:textId="6A8358F3" w:rsidR="00560DE4" w:rsidRDefault="00560DE4">
      <w:pPr>
        <w:rPr>
          <w:rFonts w:ascii="楷体" w:eastAsia="楷体" w:hAnsi="楷体"/>
          <w:color w:val="FF0000"/>
          <w:sz w:val="30"/>
          <w:szCs w:val="30"/>
        </w:rPr>
      </w:pPr>
      <w:r w:rsidRPr="00560DE4">
        <w:rPr>
          <w:rFonts w:ascii="楷体" w:eastAsia="楷体" w:hAnsi="楷体" w:hint="eastAsia"/>
        </w:rPr>
        <w:t>这种存取元素的方法被称为</w:t>
      </w:r>
      <w:r w:rsidRPr="00560DE4">
        <w:rPr>
          <w:rFonts w:ascii="楷体" w:eastAsia="楷体" w:hAnsi="楷体" w:hint="eastAsia"/>
          <w:color w:val="FF0000"/>
          <w:sz w:val="30"/>
          <w:szCs w:val="30"/>
        </w:rPr>
        <w:t>随机存取法</w:t>
      </w:r>
    </w:p>
    <w:p w14:paraId="4BF847BB" w14:textId="1119FB23" w:rsidR="00560DE4" w:rsidRDefault="00560DE4">
      <w:pPr>
        <w:rPr>
          <w:rFonts w:ascii="楷体" w:eastAsia="楷体" w:hAnsi="楷体"/>
          <w:color w:val="4472C4" w:themeColor="accent1"/>
        </w:rPr>
      </w:pPr>
      <w:r w:rsidRPr="00560DE4">
        <w:rPr>
          <w:rFonts w:ascii="楷体" w:eastAsia="楷体" w:hAnsi="楷体" w:hint="eastAsia"/>
          <w:color w:val="4472C4" w:themeColor="accent1"/>
        </w:rPr>
        <w:t>顺序表的优缺点</w:t>
      </w:r>
      <w:r>
        <w:rPr>
          <w:rFonts w:ascii="楷体" w:eastAsia="楷体" w:hAnsi="楷体" w:hint="eastAsia"/>
          <w:color w:val="4472C4" w:themeColor="accent1"/>
        </w:rPr>
        <w:t>:</w:t>
      </w:r>
    </w:p>
    <w:p w14:paraId="2CC430A1" w14:textId="0D80BB3E" w:rsidR="00560DE4" w:rsidRDefault="00560DE4">
      <w:pPr>
        <w:rPr>
          <w:rFonts w:ascii="楷体" w:eastAsia="楷体" w:hAnsi="楷体"/>
        </w:rPr>
      </w:pPr>
      <w:r w:rsidRPr="00560DE4">
        <w:rPr>
          <w:rFonts w:ascii="楷体" w:eastAsia="楷体" w:hAnsi="楷体" w:hint="eastAsia"/>
        </w:rPr>
        <w:t>优点：</w:t>
      </w:r>
      <w:r w:rsidRPr="00560DE4">
        <w:rPr>
          <w:rFonts w:ascii="楷体" w:eastAsia="楷体" w:hAnsi="楷体"/>
        </w:rPr>
        <w:cr/>
      </w:r>
      <w:r w:rsidRPr="00560DE4">
        <w:rPr>
          <w:rFonts w:ascii="楷体" w:eastAsia="楷体" w:hAnsi="楷体"/>
          <w:color w:val="FF0000"/>
        </w:rPr>
        <w:t>存储密度大</w:t>
      </w:r>
      <w:r w:rsidRPr="00560DE4">
        <w:rPr>
          <w:rFonts w:ascii="楷体" w:eastAsia="楷体" w:hAnsi="楷体"/>
        </w:rPr>
        <w:t>（结点本身所占存储量/结点结构所占存储量）</w:t>
      </w:r>
      <w:r w:rsidRPr="00560DE4">
        <w:rPr>
          <w:rFonts w:ascii="楷体" w:eastAsia="楷体" w:hAnsi="楷体"/>
        </w:rPr>
        <w:cr/>
        <w:t>可以</w:t>
      </w:r>
      <w:r w:rsidRPr="00560DE4">
        <w:rPr>
          <w:rFonts w:ascii="楷体" w:eastAsia="楷体" w:hAnsi="楷体"/>
          <w:color w:val="FF0000"/>
        </w:rPr>
        <w:t>随机存取</w:t>
      </w:r>
      <w:r w:rsidRPr="00560DE4">
        <w:rPr>
          <w:rFonts w:ascii="楷体" w:eastAsia="楷体" w:hAnsi="楷体"/>
        </w:rPr>
        <w:t>表中任</w:t>
      </w:r>
      <w:proofErr w:type="gramStart"/>
      <w:r w:rsidRPr="00560DE4">
        <w:rPr>
          <w:rFonts w:ascii="楷体" w:eastAsia="楷体" w:hAnsi="楷体"/>
        </w:rPr>
        <w:t>一</w:t>
      </w:r>
      <w:proofErr w:type="gramEnd"/>
      <w:r w:rsidRPr="00560DE4">
        <w:rPr>
          <w:rFonts w:ascii="楷体" w:eastAsia="楷体" w:hAnsi="楷体"/>
        </w:rPr>
        <w:t>元素</w:t>
      </w:r>
    </w:p>
    <w:p w14:paraId="1E9BFC49" w14:textId="2566688D" w:rsidR="00560DE4" w:rsidRDefault="00264B5A">
      <w:pPr>
        <w:rPr>
          <w:rFonts w:ascii="楷体" w:eastAsia="楷体" w:hAnsi="楷体"/>
        </w:rPr>
      </w:pPr>
      <w:r w:rsidRPr="00264B5A">
        <w:rPr>
          <w:rFonts w:ascii="楷体" w:eastAsia="楷体" w:hAnsi="楷体" w:hint="eastAsia"/>
        </w:rPr>
        <w:t>缺点：</w:t>
      </w:r>
      <w:r w:rsidRPr="00264B5A">
        <w:rPr>
          <w:rFonts w:ascii="楷体" w:eastAsia="楷体" w:hAnsi="楷体"/>
        </w:rPr>
        <w:cr/>
        <w:t>在插入、删除某一元素时，需要移动大量元素</w:t>
      </w:r>
      <w:r w:rsidRPr="00264B5A">
        <w:rPr>
          <w:rFonts w:ascii="楷体" w:eastAsia="楷体" w:hAnsi="楷体"/>
        </w:rPr>
        <w:cr/>
        <w:t>浪费存储空间</w:t>
      </w:r>
      <w:r w:rsidRPr="00264B5A">
        <w:rPr>
          <w:rFonts w:ascii="楷体" w:eastAsia="楷体" w:hAnsi="楷体"/>
        </w:rPr>
        <w:cr/>
        <w:t>属于静态存储形式，数据元素的个数不能自由扩充</w:t>
      </w:r>
    </w:p>
    <w:p w14:paraId="64C5BD4A" w14:textId="7403BFDA" w:rsidR="00264B5A" w:rsidRDefault="00264B5A">
      <w:pPr>
        <w:rPr>
          <w:rFonts w:ascii="楷体" w:eastAsia="楷体" w:hAnsi="楷体"/>
        </w:rPr>
      </w:pPr>
      <w:r>
        <w:rPr>
          <w:noProof/>
        </w:rPr>
        <w:drawing>
          <wp:inline distT="0" distB="0" distL="0" distR="0" wp14:anchorId="431392E2" wp14:editId="4DD4B3D5">
            <wp:extent cx="4718168" cy="90179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3892" cy="902892"/>
                    </a:xfrm>
                    <a:prstGeom prst="rect">
                      <a:avLst/>
                    </a:prstGeom>
                  </pic:spPr>
                </pic:pic>
              </a:graphicData>
            </a:graphic>
          </wp:inline>
        </w:drawing>
      </w:r>
    </w:p>
    <w:p w14:paraId="4EE4075B" w14:textId="7E83D88B" w:rsidR="00264B5A" w:rsidRPr="00114D1E" w:rsidRDefault="00264B5A">
      <w:pPr>
        <w:rPr>
          <w:rFonts w:ascii="楷体" w:eastAsia="楷体" w:hAnsi="楷体"/>
          <w:color w:val="FF0000"/>
          <w:sz w:val="24"/>
          <w:szCs w:val="24"/>
        </w:rPr>
      </w:pPr>
      <w:r w:rsidRPr="00114D1E">
        <w:rPr>
          <w:rFonts w:ascii="楷体" w:eastAsia="楷体" w:hAnsi="楷体" w:hint="eastAsia"/>
          <w:color w:val="FF0000"/>
          <w:sz w:val="24"/>
          <w:szCs w:val="24"/>
        </w:rPr>
        <w:t>/</w:t>
      </w:r>
      <w:r w:rsidRPr="00114D1E">
        <w:rPr>
          <w:rFonts w:ascii="楷体" w:eastAsia="楷体" w:hAnsi="楷体"/>
          <w:color w:val="FF0000"/>
          <w:sz w:val="24"/>
          <w:szCs w:val="24"/>
        </w:rPr>
        <w:t>/</w:t>
      </w:r>
      <w:r w:rsidRPr="00114D1E">
        <w:rPr>
          <w:rFonts w:ascii="楷体" w:eastAsia="楷体" w:hAnsi="楷体" w:hint="eastAsia"/>
          <w:color w:val="FF0000"/>
          <w:sz w:val="24"/>
          <w:szCs w:val="24"/>
        </w:rPr>
        <w:t>链表</w:t>
      </w:r>
    </w:p>
    <w:p w14:paraId="23173818" w14:textId="40027C9E" w:rsidR="00264B5A" w:rsidRDefault="00114D1E">
      <w:pPr>
        <w:rPr>
          <w:rFonts w:ascii="楷体" w:eastAsia="楷体" w:hAnsi="楷体"/>
          <w:szCs w:val="21"/>
        </w:rPr>
      </w:pPr>
      <w:r w:rsidRPr="00114D1E">
        <w:rPr>
          <w:rFonts w:ascii="楷体" w:eastAsia="楷体" w:hAnsi="楷体" w:hint="eastAsia"/>
          <w:szCs w:val="21"/>
        </w:rPr>
        <w:t>链表（链式存储结构）的特点</w:t>
      </w:r>
      <w:r>
        <w:rPr>
          <w:rFonts w:ascii="楷体" w:eastAsia="楷体" w:hAnsi="楷体" w:hint="eastAsia"/>
          <w:szCs w:val="21"/>
        </w:rPr>
        <w:t>：</w:t>
      </w:r>
    </w:p>
    <w:p w14:paraId="3A7395A3" w14:textId="2F8360E2" w:rsidR="00114D1E" w:rsidRDefault="00114D1E">
      <w:pPr>
        <w:rPr>
          <w:rFonts w:ascii="楷体" w:eastAsia="楷体" w:hAnsi="楷体"/>
          <w:szCs w:val="21"/>
        </w:rPr>
      </w:pPr>
      <w:r w:rsidRPr="00114D1E">
        <w:rPr>
          <w:rFonts w:ascii="楷体" w:eastAsia="楷体" w:hAnsi="楷体" w:hint="eastAsia"/>
          <w:szCs w:val="21"/>
        </w:rPr>
        <w:t>（</w:t>
      </w:r>
      <w:r w:rsidRPr="00114D1E">
        <w:rPr>
          <w:rFonts w:ascii="楷体" w:eastAsia="楷体" w:hAnsi="楷体"/>
          <w:szCs w:val="21"/>
        </w:rPr>
        <w:t>1）结点在存储器中的位置是任意的，即逻辑上相邻的数据元素在物理上不一定相邻</w:t>
      </w:r>
      <w:r w:rsidRPr="00114D1E">
        <w:rPr>
          <w:rFonts w:ascii="楷体" w:eastAsia="楷体" w:hAnsi="楷体"/>
          <w:szCs w:val="21"/>
        </w:rPr>
        <w:cr/>
      </w:r>
      <w:r w:rsidRPr="00114D1E">
        <w:rPr>
          <w:rFonts w:ascii="楷体" w:eastAsia="楷体" w:hAnsi="楷体" w:hint="eastAsia"/>
          <w:szCs w:val="21"/>
        </w:rPr>
        <w:t>（</w:t>
      </w:r>
      <w:r w:rsidRPr="00114D1E">
        <w:rPr>
          <w:rFonts w:ascii="楷体" w:eastAsia="楷体" w:hAnsi="楷体"/>
          <w:szCs w:val="21"/>
        </w:rPr>
        <w:t>2）访问时只能通过头指针进入链表，并通过每个结点的指针域向后扫描其余结点，所以寻找第一个结点和最后一个结点所花费的时间不等</w:t>
      </w:r>
    </w:p>
    <w:p w14:paraId="544135F7" w14:textId="5E7BFDE5" w:rsidR="00114D1E" w:rsidRDefault="00114D1E">
      <w:pPr>
        <w:rPr>
          <w:rFonts w:ascii="楷体" w:eastAsia="楷体" w:hAnsi="楷体"/>
          <w:color w:val="FF0000"/>
          <w:sz w:val="30"/>
          <w:szCs w:val="30"/>
        </w:rPr>
      </w:pPr>
      <w:r w:rsidRPr="00114D1E">
        <w:rPr>
          <w:rFonts w:ascii="楷体" w:eastAsia="楷体" w:hAnsi="楷体" w:hint="eastAsia"/>
          <w:szCs w:val="21"/>
        </w:rPr>
        <w:t>这种存取元素的方法被称为</w:t>
      </w:r>
      <w:r w:rsidRPr="00114D1E">
        <w:rPr>
          <w:rFonts w:ascii="楷体" w:eastAsia="楷体" w:hAnsi="楷体" w:hint="eastAsia"/>
          <w:color w:val="FF0000"/>
          <w:sz w:val="30"/>
          <w:szCs w:val="30"/>
        </w:rPr>
        <w:t>顺序存取法</w:t>
      </w:r>
    </w:p>
    <w:p w14:paraId="55C81AB3" w14:textId="74A07333" w:rsidR="00114D1E" w:rsidRDefault="00D5359A">
      <w:pPr>
        <w:rPr>
          <w:rFonts w:ascii="楷体" w:eastAsia="楷体" w:hAnsi="楷体"/>
          <w:szCs w:val="21"/>
        </w:rPr>
      </w:pPr>
      <w:r w:rsidRPr="00D5359A">
        <w:rPr>
          <w:rFonts w:ascii="楷体" w:eastAsia="楷体" w:hAnsi="楷体" w:hint="eastAsia"/>
          <w:szCs w:val="21"/>
        </w:rPr>
        <w:t>链表的优缺点</w:t>
      </w:r>
      <w:r>
        <w:rPr>
          <w:rFonts w:ascii="楷体" w:eastAsia="楷体" w:hAnsi="楷体" w:hint="eastAsia"/>
          <w:szCs w:val="21"/>
        </w:rPr>
        <w:t>：</w:t>
      </w:r>
    </w:p>
    <w:p w14:paraId="4A706583" w14:textId="20D2A821" w:rsidR="00D5359A" w:rsidRDefault="00D5359A">
      <w:pPr>
        <w:rPr>
          <w:rFonts w:ascii="楷体" w:eastAsia="楷体" w:hAnsi="楷体"/>
          <w:szCs w:val="21"/>
        </w:rPr>
      </w:pPr>
      <w:r w:rsidRPr="00D5359A">
        <w:rPr>
          <w:rFonts w:ascii="楷体" w:eastAsia="楷体" w:hAnsi="楷体" w:hint="eastAsia"/>
          <w:szCs w:val="21"/>
        </w:rPr>
        <w:t>优点</w:t>
      </w:r>
      <w:r>
        <w:rPr>
          <w:rFonts w:ascii="楷体" w:eastAsia="楷体" w:hAnsi="楷体" w:hint="eastAsia"/>
          <w:szCs w:val="21"/>
        </w:rPr>
        <w:t>：</w:t>
      </w:r>
      <w:r w:rsidRPr="00D5359A">
        <w:rPr>
          <w:rFonts w:ascii="楷体" w:eastAsia="楷体" w:hAnsi="楷体"/>
          <w:szCs w:val="21"/>
        </w:rPr>
        <w:cr/>
        <w:t>数据元素的个数可以自由扩充</w:t>
      </w:r>
      <w:r w:rsidRPr="00D5359A">
        <w:rPr>
          <w:rFonts w:ascii="楷体" w:eastAsia="楷体" w:hAnsi="楷体"/>
          <w:szCs w:val="21"/>
        </w:rPr>
        <w:cr/>
        <w:t>插入、删除等操作不必移动数据，只需修改链接指针，修改效率较高</w:t>
      </w:r>
    </w:p>
    <w:p w14:paraId="5CC230B0" w14:textId="1A893032" w:rsidR="00D5359A" w:rsidRDefault="00D5359A">
      <w:pPr>
        <w:rPr>
          <w:rFonts w:ascii="楷体" w:eastAsia="楷体" w:hAnsi="楷体"/>
          <w:szCs w:val="21"/>
        </w:rPr>
      </w:pPr>
      <w:r w:rsidRPr="00D5359A">
        <w:rPr>
          <w:rFonts w:ascii="楷体" w:eastAsia="楷体" w:hAnsi="楷体" w:hint="eastAsia"/>
          <w:szCs w:val="21"/>
        </w:rPr>
        <w:t>缺点</w:t>
      </w:r>
      <w:r>
        <w:rPr>
          <w:rFonts w:ascii="楷体" w:eastAsia="楷体" w:hAnsi="楷体" w:hint="eastAsia"/>
          <w:szCs w:val="21"/>
        </w:rPr>
        <w:t>：</w:t>
      </w:r>
      <w:r w:rsidRPr="00D5359A">
        <w:rPr>
          <w:rFonts w:ascii="楷体" w:eastAsia="楷体" w:hAnsi="楷体"/>
          <w:szCs w:val="21"/>
        </w:rPr>
        <w:cr/>
        <w:t>存储密度小</w:t>
      </w:r>
      <w:r w:rsidRPr="00D5359A">
        <w:rPr>
          <w:rFonts w:ascii="楷体" w:eastAsia="楷体" w:hAnsi="楷体"/>
          <w:szCs w:val="21"/>
        </w:rPr>
        <w:cr/>
        <w:t>存取效率不高，必须采用顺序存取，即存取数据元素时，只能按链表的顺序进行访问（顺藤摸瓜）</w:t>
      </w:r>
    </w:p>
    <w:p w14:paraId="1C0AB5A6" w14:textId="186F468A" w:rsidR="00D5359A" w:rsidRDefault="006E1C4B">
      <w:pPr>
        <w:rPr>
          <w:rFonts w:ascii="楷体" w:eastAsia="楷体" w:hAnsi="楷体"/>
          <w:szCs w:val="21"/>
        </w:rPr>
      </w:pPr>
      <w:r>
        <w:rPr>
          <w:noProof/>
        </w:rPr>
        <w:lastRenderedPageBreak/>
        <w:drawing>
          <wp:inline distT="0" distB="0" distL="0" distR="0" wp14:anchorId="7F9DC1EF" wp14:editId="0699053E">
            <wp:extent cx="3712299" cy="2189121"/>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6514" cy="2191606"/>
                    </a:xfrm>
                    <a:prstGeom prst="rect">
                      <a:avLst/>
                    </a:prstGeom>
                  </pic:spPr>
                </pic:pic>
              </a:graphicData>
            </a:graphic>
          </wp:inline>
        </w:drawing>
      </w:r>
    </w:p>
    <w:p w14:paraId="7FF1CBA2" w14:textId="3FD38627" w:rsidR="00F366A5" w:rsidRPr="00114D1E" w:rsidRDefault="00F366A5">
      <w:pPr>
        <w:rPr>
          <w:rFonts w:ascii="楷体" w:eastAsia="楷体" w:hAnsi="楷体" w:hint="eastAsia"/>
          <w:szCs w:val="21"/>
        </w:rPr>
      </w:pPr>
      <w:r>
        <w:rPr>
          <w:noProof/>
        </w:rPr>
        <w:drawing>
          <wp:inline distT="0" distB="0" distL="0" distR="0" wp14:anchorId="30CE6E05" wp14:editId="27C7F63C">
            <wp:extent cx="3525029" cy="25196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508" cy="2527841"/>
                    </a:xfrm>
                    <a:prstGeom prst="rect">
                      <a:avLst/>
                    </a:prstGeom>
                  </pic:spPr>
                </pic:pic>
              </a:graphicData>
            </a:graphic>
          </wp:inline>
        </w:drawing>
      </w:r>
    </w:p>
    <w:sectPr w:rsidR="00F366A5" w:rsidRPr="00114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E4"/>
    <w:rsid w:val="00114D1E"/>
    <w:rsid w:val="00264B5A"/>
    <w:rsid w:val="00560DE4"/>
    <w:rsid w:val="0063098C"/>
    <w:rsid w:val="006E1C4B"/>
    <w:rsid w:val="0079372D"/>
    <w:rsid w:val="00D27329"/>
    <w:rsid w:val="00D5359A"/>
    <w:rsid w:val="00F36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190E"/>
  <w15:chartTrackingRefBased/>
  <w15:docId w15:val="{B78470DF-2E8E-4964-8112-C818B922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2</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小龙</dc:creator>
  <cp:keywords/>
  <dc:description/>
  <cp:lastModifiedBy>王 小龙</cp:lastModifiedBy>
  <cp:revision>1</cp:revision>
  <dcterms:created xsi:type="dcterms:W3CDTF">2022-01-28T10:01:00Z</dcterms:created>
  <dcterms:modified xsi:type="dcterms:W3CDTF">2022-01-30T01:17:00Z</dcterms:modified>
</cp:coreProperties>
</file>