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2CF" w:rsidRPr="008962CF" w:rsidRDefault="008962CF" w:rsidP="008962CF">
      <w:pPr>
        <w:spacing w:line="300" w:lineRule="atLeast"/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eastAsia="pt-BR"/>
        </w:rPr>
      </w:pPr>
      <w:r w:rsidRPr="008962CF"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eastAsia="pt-BR"/>
        </w:rPr>
        <w:t>Introdução</w:t>
      </w:r>
      <w:r w:rsidRPr="008962CF"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eastAsia="pt-BR"/>
        </w:rPr>
        <w:t xml:space="preserve"> ao MongoDB e Bancos de Dados NoSQL - Chave-Valor</w:t>
      </w:r>
    </w:p>
    <w:p w:rsidR="008962CF" w:rsidRPr="008962CF" w:rsidRDefault="008962C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*TRY REDIS* </w:t>
      </w:r>
    </w:p>
    <w:p w:rsidR="008962CF" w:rsidRPr="008962CF" w:rsidRDefault="008962C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</w:p>
    <w:p w:rsidR="008962CF" w:rsidRPr="008962CF" w:rsidRDefault="008962C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E 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Constituído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por duas partes uma vai ser a chave e a outra um valor</w:t>
      </w:r>
    </w:p>
    <w:p w:rsidR="008962CF" w:rsidRPr="008962CF" w:rsidRDefault="008962C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Armazena um conjunto de 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dados, seja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ele simples ou 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complexo, identificados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por um identificador exclusivo.</w:t>
      </w:r>
    </w:p>
    <w:p w:rsidR="008962CF" w:rsidRDefault="008962C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Iremos utilizar o Redis um banco de dados,cache,messageria e fila.</w:t>
      </w:r>
    </w:p>
    <w:p w:rsidR="008962CF" w:rsidRPr="008962CF" w:rsidRDefault="008962C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Chave-valor --&gt; Uso:cache,sessão de usuario,carrinhos de compra.</w:t>
      </w:r>
    </w:p>
    <w:p w:rsidR="008962CF" w:rsidRPr="008962CF" w:rsidRDefault="008962CF" w:rsidP="008962CF">
      <w:pPr>
        <w:spacing w:line="300" w:lineRule="atLeast"/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eastAsia="pt-BR"/>
        </w:rPr>
      </w:pPr>
    </w:p>
    <w:p w:rsidR="008962CF" w:rsidRPr="008962CF" w:rsidRDefault="008962CF" w:rsidP="008962CF">
      <w:pPr>
        <w:spacing w:line="300" w:lineRule="atLeast"/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eastAsia="pt-BR"/>
        </w:rPr>
      </w:pPr>
      <w:r w:rsidRPr="008962CF"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eastAsia="pt-BR"/>
        </w:rPr>
        <w:t>Características</w:t>
      </w:r>
      <w:r w:rsidRPr="008962CF"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eastAsia="pt-BR"/>
        </w:rPr>
        <w:t xml:space="preserve"> </w:t>
      </w:r>
    </w:p>
    <w:p w:rsidR="008962CF" w:rsidRPr="008962CF" w:rsidRDefault="008962C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+ 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Ótimo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Desempenho para aplicações na Nuvem</w:t>
      </w:r>
    </w:p>
    <w:p w:rsidR="008962CF" w:rsidRPr="008962CF" w:rsidRDefault="008962C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+ Alto desempenho</w:t>
      </w:r>
    </w:p>
    <w:p w:rsidR="008962CF" w:rsidRPr="008962CF" w:rsidRDefault="008962C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+ 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Estrutura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de dados na 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memória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.</w:t>
      </w:r>
    </w:p>
    <w:p w:rsidR="008962CF" w:rsidRPr="008962CF" w:rsidRDefault="008962C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+ Versatilidade de uso.</w:t>
      </w:r>
    </w:p>
    <w:p w:rsidR="008962CF" w:rsidRPr="008962CF" w:rsidRDefault="008962C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+</w:t>
      </w:r>
      <w:r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Replicação e 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persistência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</w:t>
      </w:r>
    </w:p>
    <w:p w:rsidR="008962CF" w:rsidRPr="008962CF" w:rsidRDefault="008962C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- Menor capacidade de busca.</w:t>
      </w:r>
    </w:p>
    <w:p w:rsidR="008962CF" w:rsidRPr="008962CF" w:rsidRDefault="008962C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</w:p>
    <w:p w:rsidR="008962CF" w:rsidRPr="008962CF" w:rsidRDefault="008962C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8962CF"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eastAsia="pt-BR"/>
        </w:rPr>
        <w:t>Quem usa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Twitter,github,stackoverflow entre outros</w:t>
      </w:r>
    </w:p>
    <w:p w:rsidR="008962CF" w:rsidRPr="008962CF" w:rsidRDefault="008962C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</w:p>
    <w:p w:rsidR="008962CF" w:rsidRPr="008962CF" w:rsidRDefault="008962CF" w:rsidP="008962CF">
      <w:pPr>
        <w:spacing w:line="300" w:lineRule="atLeast"/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eastAsia="pt-BR"/>
        </w:rPr>
      </w:pPr>
      <w:r w:rsidRPr="008962CF"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eastAsia="pt-BR"/>
        </w:rPr>
        <w:t>Manipulando as Keys do Redis</w:t>
      </w:r>
    </w:p>
    <w:p w:rsidR="008962CF" w:rsidRDefault="008962C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Vamos Trabalhar com a manipulação de chaves e conhecer 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os comandos relacionados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.</w:t>
      </w:r>
    </w:p>
    <w:p w:rsidR="008962CF" w:rsidRDefault="008962C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8962CF"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eastAsia="pt-BR"/>
        </w:rPr>
        <w:t xml:space="preserve">Comando SET 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--&gt; E o comando mais 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básico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para inserir uma 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chave, ele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possui quatro parametros:key value[expiration EX seconds|PX millisecons][NX|XX]</w:t>
      </w:r>
    </w:p>
    <w:p w:rsidR="008962CF" w:rsidRDefault="008962C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8962CF">
        <w:rPr>
          <w:lang w:val="en-US"/>
        </w:rPr>
        <w:drawing>
          <wp:inline distT="0" distB="0" distL="0" distR="0" wp14:anchorId="572ECBA4" wp14:editId="394724C6">
            <wp:extent cx="2590933" cy="5524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AF" w:rsidRDefault="009068A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</w:p>
    <w:p w:rsidR="008962CF" w:rsidRDefault="008962C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8962CF"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eastAsia="pt-BR"/>
        </w:rPr>
        <w:lastRenderedPageBreak/>
        <w:t>Comando GET</w:t>
      </w:r>
      <w:r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sym w:font="Wingdings" w:char="F0E0"/>
      </w:r>
      <w:r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Comando GET E o Comando para recuperar a </w:t>
      </w:r>
      <w:r w:rsidR="00DC2598"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chave, onde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o retorno e o valor atual da </w:t>
      </w:r>
      <w:r w:rsidR="00DC2598"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chave, ele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e </w:t>
      </w:r>
      <w:r w:rsidR="00DC2598"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análogo</w:t>
      </w:r>
      <w:r w:rsidRPr="008962C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ao comando SELECT</w:t>
      </w:r>
      <w:r w:rsidR="00DC2598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.</w:t>
      </w:r>
    </w:p>
    <w:p w:rsidR="009068AF" w:rsidRDefault="009068A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9068A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No exemplo abaixo mostra a inserção de uma chave e seu valor.</w:t>
      </w:r>
    </w:p>
    <w:p w:rsidR="00DC2598" w:rsidRDefault="00DC2598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DC2598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drawing>
          <wp:inline distT="0" distB="0" distL="0" distR="0" wp14:anchorId="3F844537" wp14:editId="12CEA031">
            <wp:extent cx="3276768" cy="139707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CF" w:rsidRDefault="00DC2598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DC2598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Como o Redis </w:t>
      </w:r>
      <w:r w:rsidRPr="00DC2598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não</w:t>
      </w:r>
      <w:r w:rsidRPr="00DC2598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 tem definição de schema mesmo em tempo de criação ele aceita qualquer tipo de </w:t>
      </w:r>
      <w:r w:rsidRPr="00DC2598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valor</w:t>
      </w:r>
      <w:r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.</w:t>
      </w:r>
      <w:r w:rsidRPr="00DC2598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Abaixo</w:t>
      </w:r>
      <w:r w:rsidRPr="00DC2598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vamos Adicionar um JSON para Nossa Estrutura</w:t>
      </w:r>
      <w:r w:rsidR="009068A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.</w:t>
      </w:r>
    </w:p>
    <w:p w:rsidR="009068AF" w:rsidRDefault="009068A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9068A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drawing>
          <wp:inline distT="0" distB="0" distL="0" distR="0" wp14:anchorId="64AABECD" wp14:editId="4EC825E3">
            <wp:extent cx="3714941" cy="14351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AF" w:rsidRPr="008962CF" w:rsidRDefault="009068A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</w:p>
    <w:p w:rsidR="003734CE" w:rsidRDefault="009068A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>
        <w:rPr>
          <w:rStyle w:val="Forte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Inserindo por tempo de expiração</w:t>
      </w:r>
      <w: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br/>
      </w:r>
      <w:r w:rsidRPr="009068A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Há duas maneiras de definir o tempo de expiração de uma chave, em segundos e em milissegundos.</w:t>
      </w:r>
      <w:r w:rsidRPr="009068A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br/>
        <w:t>Se quiser a expiração em segundos deve utilizar </w:t>
      </w:r>
      <w:r w:rsidRPr="009068AF"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eastAsia="pt-BR"/>
        </w:rPr>
        <w:t>EX </w:t>
      </w:r>
      <w:r w:rsidRPr="009068A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se quiser em </w:t>
      </w:r>
      <w:proofErr w:type="spellStart"/>
      <w:r w:rsidRPr="009068A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ms</w:t>
      </w:r>
      <w:proofErr w:type="spellEnd"/>
      <w:r w:rsidRPr="009068AF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deve utilizar </w:t>
      </w:r>
      <w:r w:rsidRPr="009068AF"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eastAsia="pt-BR"/>
        </w:rPr>
        <w:t>PX.</w:t>
      </w:r>
    </w:p>
    <w:p w:rsidR="003734CE" w:rsidRDefault="003734CE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3734CE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drawing>
          <wp:inline distT="0" distB="0" distL="0" distR="0" wp14:anchorId="12589FD6" wp14:editId="155240BC">
            <wp:extent cx="3714941" cy="20448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CE" w:rsidRDefault="003734CE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3734CE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Repare que no primeiro get ainda não havia passado os cincos segundos, já no segundo get a chave já não existia </w:t>
      </w:r>
      <w:r w:rsidRPr="003734CE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lastRenderedPageBreak/>
        <w:t>mais. O retorno é a palavra </w:t>
      </w:r>
      <w:r w:rsidRPr="003734CE"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eastAsia="pt-BR"/>
        </w:rPr>
        <w:t>(nil)</w:t>
      </w:r>
      <w:r w:rsidRPr="003734CE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 indicando que a chave não existe, o equivalente a </w:t>
      </w:r>
      <w:r w:rsidRPr="003734CE"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eastAsia="pt-BR"/>
        </w:rPr>
        <w:t>NULL</w:t>
      </w:r>
      <w:r w:rsidRPr="003734CE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.</w:t>
      </w:r>
    </w:p>
    <w:p w:rsidR="003734CE" w:rsidRPr="00A93130" w:rsidRDefault="003734CE" w:rsidP="008962CF">
      <w:pPr>
        <w:spacing w:line="300" w:lineRule="atLeast"/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eastAsia="pt-BR"/>
        </w:rPr>
      </w:pPr>
      <w:r w:rsidRPr="003734CE"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eastAsia="pt-BR"/>
        </w:rPr>
        <w:t>Comando DEL</w:t>
      </w:r>
      <w:r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</w:t>
      </w:r>
      <w:r w:rsidRPr="003734CE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sym w:font="Wingdings" w:char="F0E0"/>
      </w:r>
      <w:r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E </w:t>
      </w:r>
      <w:r w:rsidRPr="003734CE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o comando para remover uma </w:t>
      </w:r>
      <w:r w:rsidRPr="00A93130"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eastAsia="pt-BR"/>
        </w:rPr>
        <w:t>ou mais chaves.</w:t>
      </w:r>
    </w:p>
    <w:p w:rsidR="008962CF" w:rsidRPr="008962CF" w:rsidRDefault="00576677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576677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drawing>
          <wp:inline distT="0" distB="0" distL="0" distR="0" wp14:anchorId="0EE737C2" wp14:editId="1F92A1DB">
            <wp:extent cx="3416476" cy="206385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30" w:rsidRDefault="00576677" w:rsidP="00A93130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576677"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eastAsia="pt-BR"/>
        </w:rPr>
        <w:t>Comando TYPE</w:t>
      </w:r>
      <w:r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</w:t>
      </w:r>
      <w:r w:rsidRPr="00576677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sym w:font="Wingdings" w:char="F0E0"/>
      </w:r>
      <w:r w:rsidR="00A93130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</w:t>
      </w:r>
      <w:r w:rsidRPr="00A93130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Retorna </w:t>
      </w:r>
      <w:proofErr w:type="gramStart"/>
      <w:r w:rsidRPr="00A93130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a</w:t>
      </w:r>
      <w:proofErr w:type="gramEnd"/>
      <w:r w:rsidRPr="00A93130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representação do tipo do valor armazenado na chave. Os diferentes tipos que podem ser retornados são: </w:t>
      </w:r>
      <w:proofErr w:type="spellStart"/>
      <w:r w:rsidRPr="00A93130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string</w:t>
      </w:r>
      <w:proofErr w:type="spellEnd"/>
      <w:r w:rsidRPr="00A93130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, </w:t>
      </w:r>
      <w:proofErr w:type="spellStart"/>
      <w:r w:rsidRPr="00A93130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list</w:t>
      </w:r>
      <w:proofErr w:type="spellEnd"/>
      <w:r w:rsidRPr="00A93130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, set, set, </w:t>
      </w:r>
      <w:proofErr w:type="spellStart"/>
      <w:r w:rsidRPr="00A93130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hash</w:t>
      </w:r>
      <w:proofErr w:type="spellEnd"/>
      <w:r w:rsidRPr="00A93130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e </w:t>
      </w:r>
      <w:proofErr w:type="spellStart"/>
      <w:r w:rsidRPr="00A93130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>stream.</w:t>
      </w:r>
      <w:proofErr w:type="spellEnd"/>
    </w:p>
    <w:p w:rsidR="00576677" w:rsidRDefault="00576677" w:rsidP="00A93130">
      <w:pPr>
        <w:spacing w:line="300" w:lineRule="atLeast"/>
        <w:rPr>
          <w:rFonts w:ascii="Courier New" w:hAnsi="Courier New" w:cs="Courier New"/>
          <w:color w:val="595540"/>
          <w:sz w:val="24"/>
          <w:szCs w:val="24"/>
        </w:rPr>
      </w:pPr>
      <w:r w:rsidRPr="00A93130">
        <w:rPr>
          <w:rFonts w:ascii="Courier New" w:hAnsi="Courier New" w:cs="Courier New"/>
          <w:color w:val="595540"/>
          <w:sz w:val="24"/>
          <w:szCs w:val="24"/>
        </w:rPr>
        <w:t>Veja na imagem abaixo inseri os diferentes tipos de dados e em seguida utilizei o comando TYPE para retornar qual o tipo de cada chave.</w:t>
      </w:r>
    </w:p>
    <w:p w:rsidR="00A93130" w:rsidRDefault="00A93130" w:rsidP="00A93130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  <w:r w:rsidRPr="00A93130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drawing>
          <wp:inline distT="0" distB="0" distL="0" distR="0" wp14:anchorId="2EEB8EC2" wp14:editId="5FC5D5E5">
            <wp:extent cx="2533780" cy="132086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30" w:rsidRDefault="00A93130" w:rsidP="00A93130">
      <w:pPr>
        <w:spacing w:line="300" w:lineRule="atLeast"/>
        <w:rPr>
          <w:rFonts w:ascii="Courier New" w:hAnsi="Courier New" w:cs="Courier New"/>
          <w:color w:val="595540"/>
          <w:sz w:val="24"/>
          <w:szCs w:val="24"/>
        </w:rPr>
      </w:pPr>
      <w:r w:rsidRPr="00A93130"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eastAsia="pt-BR"/>
        </w:rPr>
        <w:t>Comando TTL</w:t>
      </w:r>
      <w:r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</w:t>
      </w:r>
      <w:r w:rsidRPr="00A93130"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sym w:font="Wingdings" w:char="F0E0"/>
      </w:r>
      <w:r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  <w:t xml:space="preserve"> </w:t>
      </w:r>
      <w:r w:rsidRPr="00A93130">
        <w:rPr>
          <w:rFonts w:ascii="Courier New" w:hAnsi="Courier New" w:cs="Courier New"/>
          <w:color w:val="595540"/>
          <w:sz w:val="24"/>
          <w:szCs w:val="24"/>
        </w:rPr>
        <w:t xml:space="preserve">Essas funções </w:t>
      </w:r>
      <w:proofErr w:type="gramStart"/>
      <w:r w:rsidRPr="00A93130">
        <w:rPr>
          <w:rFonts w:ascii="Courier New" w:hAnsi="Courier New" w:cs="Courier New"/>
          <w:color w:val="595540"/>
          <w:sz w:val="24"/>
          <w:szCs w:val="24"/>
        </w:rPr>
        <w:t>tem</w:t>
      </w:r>
      <w:proofErr w:type="gramEnd"/>
      <w:r w:rsidRPr="00A93130">
        <w:rPr>
          <w:rFonts w:ascii="Courier New" w:hAnsi="Courier New" w:cs="Courier New"/>
          <w:color w:val="595540"/>
          <w:sz w:val="24"/>
          <w:szCs w:val="24"/>
        </w:rPr>
        <w:t xml:space="preserve"> como objetivo visualizar o tempo de expiração de uma chave.</w:t>
      </w:r>
      <w:r w:rsidRPr="00A93130">
        <w:rPr>
          <w:rFonts w:ascii="Courier New" w:hAnsi="Courier New" w:cs="Courier New"/>
          <w:color w:val="595540"/>
          <w:sz w:val="24"/>
          <w:szCs w:val="24"/>
        </w:rPr>
        <w:br/>
        <w:t>TTL irá retornar o tempo em segundos e PTTL em milissegundos de uma chave. Se a chave pesquisada não tiver um tempo de expiração o retorno será -1, caso contrário irá retornar o tempo.</w:t>
      </w:r>
    </w:p>
    <w:p w:rsidR="00A93130" w:rsidRPr="00A93130" w:rsidRDefault="00A93130" w:rsidP="00A93130">
      <w:pPr>
        <w:spacing w:line="300" w:lineRule="atLeast"/>
        <w:rPr>
          <w:rFonts w:ascii="Courier New" w:hAnsi="Courier New" w:cs="Courier New"/>
          <w:color w:val="595540"/>
          <w:sz w:val="24"/>
          <w:szCs w:val="24"/>
        </w:rPr>
      </w:pPr>
      <w:r w:rsidRPr="00A93130">
        <w:rPr>
          <w:rFonts w:ascii="Courier New" w:hAnsi="Courier New" w:cs="Courier New"/>
          <w:color w:val="595540"/>
          <w:sz w:val="24"/>
          <w:szCs w:val="24"/>
        </w:rPr>
        <w:drawing>
          <wp:inline distT="0" distB="0" distL="0" distR="0" wp14:anchorId="1C6A4BED" wp14:editId="644B188D">
            <wp:extent cx="1549480" cy="80014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CF" w:rsidRPr="008962CF" w:rsidRDefault="008962C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</w:p>
    <w:p w:rsidR="008962CF" w:rsidRPr="008962CF" w:rsidRDefault="008962CF" w:rsidP="008962CF">
      <w:pPr>
        <w:spacing w:line="300" w:lineRule="atLeast"/>
        <w:rPr>
          <w:rFonts w:ascii="Courier New" w:eastAsia="Times New Roman" w:hAnsi="Courier New" w:cs="Courier New"/>
          <w:color w:val="595540"/>
          <w:sz w:val="24"/>
          <w:szCs w:val="24"/>
          <w:lang w:eastAsia="pt-BR"/>
        </w:rPr>
      </w:pPr>
    </w:p>
    <w:sectPr w:rsidR="008962CF" w:rsidRPr="00896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CF"/>
    <w:rsid w:val="003734CE"/>
    <w:rsid w:val="00576677"/>
    <w:rsid w:val="008962CF"/>
    <w:rsid w:val="009068AF"/>
    <w:rsid w:val="00A93130"/>
    <w:rsid w:val="00AF634F"/>
    <w:rsid w:val="00BD579C"/>
    <w:rsid w:val="00BE31F1"/>
    <w:rsid w:val="00DC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FEA6"/>
  <w15:chartTrackingRefBased/>
  <w15:docId w15:val="{737B81ED-A8FF-4CB6-A098-04109AD0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rompt">
    <w:name w:val="prompt"/>
    <w:basedOn w:val="Fontepargpadro"/>
    <w:rsid w:val="008962CF"/>
  </w:style>
  <w:style w:type="character" w:styleId="Hyperlink">
    <w:name w:val="Hyperlink"/>
    <w:basedOn w:val="Fontepargpadro"/>
    <w:uiPriority w:val="99"/>
    <w:semiHidden/>
    <w:unhideWhenUsed/>
    <w:rsid w:val="008962C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068AF"/>
    <w:rPr>
      <w:b/>
      <w:bCs/>
    </w:rPr>
  </w:style>
  <w:style w:type="paragraph" w:customStyle="1" w:styleId="pw-post-body-paragraph">
    <w:name w:val="pw-post-body-paragraph"/>
    <w:basedOn w:val="Normal"/>
    <w:rsid w:val="00576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9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4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60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6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34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7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5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55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7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60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0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76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89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1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77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69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69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0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53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60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7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4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2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21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96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3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3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66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33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7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73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ITAU UNIBANCO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Goncalves</dc:creator>
  <cp:keywords/>
  <dc:description/>
  <cp:lastModifiedBy>Lidia Goncalves</cp:lastModifiedBy>
  <cp:revision>1</cp:revision>
  <dcterms:created xsi:type="dcterms:W3CDTF">2022-05-03T18:43:00Z</dcterms:created>
  <dcterms:modified xsi:type="dcterms:W3CDTF">2022-05-03T19:47:00Z</dcterms:modified>
</cp:coreProperties>
</file>