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3073" w:rsidRDefault="00000000">
      <w:pPr>
        <w:pStyle w:val="3"/>
        <w:spacing w:line="276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深圳杯数学建模挑战赛</w:t>
      </w:r>
      <w:r>
        <w:rPr>
          <w:rFonts w:ascii="Times New Roman" w:eastAsia="宋体" w:hAnsi="Times New Roman" w:cs="Times New Roman"/>
          <w:sz w:val="21"/>
          <w:szCs w:val="21"/>
        </w:rPr>
        <w:t>2024A</w:t>
      </w:r>
      <w:r>
        <w:rPr>
          <w:rFonts w:ascii="Times New Roman" w:eastAsia="宋体" w:hAnsi="Times New Roman" w:cs="Times New Roman"/>
          <w:sz w:val="21"/>
          <w:szCs w:val="21"/>
        </w:rPr>
        <w:t>题</w:t>
      </w:r>
    </w:p>
    <w:p w:rsidR="001A3073" w:rsidRDefault="00000000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多个火箭残骸的准确定位</w:t>
      </w:r>
    </w:p>
    <w:p w:rsidR="001A3073" w:rsidRDefault="0000000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绝大多数</w:t>
      </w:r>
      <w:r>
        <w:rPr>
          <w:rFonts w:ascii="Times New Roman" w:eastAsia="宋体" w:hAnsi="Times New Roman" w:cs="Times New Roman"/>
          <w:sz w:val="24"/>
          <w:szCs w:val="24"/>
        </w:rPr>
        <w:t>火箭为多级火箭，下面级火箭或助推器完成既定任务后，通过级间分离装置分离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>
        <w:rPr>
          <w:rFonts w:ascii="Times New Roman" w:eastAsia="宋体" w:hAnsi="Times New Roman" w:cs="Times New Roman"/>
          <w:sz w:val="24"/>
          <w:szCs w:val="24"/>
        </w:rPr>
        <w:t>坠落</w:t>
      </w:r>
      <w:r>
        <w:rPr>
          <w:rFonts w:ascii="Times New Roman" w:eastAsia="宋体" w:hAnsi="Times New Roman" w:cs="Times New Roman" w:hint="eastAsia"/>
          <w:sz w:val="24"/>
          <w:szCs w:val="24"/>
        </w:rPr>
        <w:t>。在坠落</w:t>
      </w:r>
      <w:r>
        <w:rPr>
          <w:rFonts w:ascii="Times New Roman" w:eastAsia="宋体" w:hAnsi="Times New Roman" w:cs="Times New Roman"/>
          <w:sz w:val="24"/>
          <w:szCs w:val="24"/>
        </w:rPr>
        <w:t>至地面</w:t>
      </w:r>
      <w:r>
        <w:rPr>
          <w:rFonts w:ascii="Times New Roman" w:eastAsia="宋体" w:hAnsi="Times New Roman" w:cs="Times New Roman" w:hint="eastAsia"/>
          <w:sz w:val="24"/>
          <w:szCs w:val="24"/>
        </w:rPr>
        <w:t>过程中，</w:t>
      </w:r>
      <w:r>
        <w:rPr>
          <w:rFonts w:ascii="Times New Roman" w:eastAsia="宋体" w:hAnsi="Times New Roman" w:cs="Times New Roman"/>
          <w:sz w:val="24"/>
          <w:szCs w:val="24"/>
        </w:rPr>
        <w:t>残骸</w:t>
      </w:r>
      <w:r>
        <w:rPr>
          <w:rFonts w:ascii="Times New Roman" w:eastAsia="宋体" w:hAnsi="Times New Roman" w:cs="Times New Roman" w:hint="eastAsia"/>
          <w:sz w:val="24"/>
          <w:szCs w:val="24"/>
        </w:rPr>
        <w:t>会产生</w:t>
      </w:r>
      <w:r>
        <w:rPr>
          <w:rFonts w:ascii="Times New Roman" w:eastAsia="宋体" w:hAnsi="Times New Roman" w:cs="Times New Roman"/>
          <w:sz w:val="24"/>
          <w:szCs w:val="24"/>
        </w:rPr>
        <w:t>跨音速音爆。为了快速回收火箭残骸，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残骸理论落区内布置多</w:t>
      </w:r>
      <w:r>
        <w:rPr>
          <w:rFonts w:ascii="Times New Roman" w:eastAsia="宋体" w:hAnsi="Times New Roman" w:cs="Times New Roman" w:hint="eastAsia"/>
          <w:sz w:val="24"/>
          <w:szCs w:val="24"/>
        </w:rPr>
        <w:t>台</w:t>
      </w:r>
      <w:r>
        <w:rPr>
          <w:rFonts w:ascii="Times New Roman" w:eastAsia="宋体" w:hAnsi="Times New Roman" w:cs="Times New Roman"/>
          <w:sz w:val="24"/>
          <w:szCs w:val="24"/>
        </w:rPr>
        <w:t>震动波监测设备，以接收不同火箭残骸从空中传来的跨音速音爆，然后根据</w:t>
      </w:r>
      <w:r>
        <w:rPr>
          <w:rFonts w:ascii="Times New Roman" w:eastAsia="宋体" w:hAnsi="Times New Roman" w:cs="Times New Roman" w:hint="eastAsia"/>
          <w:sz w:val="24"/>
          <w:szCs w:val="24"/>
        </w:rPr>
        <w:t>音爆</w:t>
      </w:r>
      <w:r>
        <w:rPr>
          <w:rFonts w:ascii="Times New Roman" w:eastAsia="宋体" w:hAnsi="Times New Roman" w:cs="Times New Roman"/>
          <w:sz w:val="24"/>
          <w:szCs w:val="24"/>
        </w:rPr>
        <w:t>抵达的时间，定位空中残骸</w:t>
      </w:r>
      <w:r>
        <w:rPr>
          <w:rFonts w:ascii="Times New Roman" w:eastAsia="宋体" w:hAnsi="Times New Roman" w:cs="Times New Roman" w:hint="eastAsia"/>
          <w:sz w:val="24"/>
          <w:szCs w:val="24"/>
        </w:rPr>
        <w:t>发生音爆时的</w:t>
      </w:r>
      <w:r>
        <w:rPr>
          <w:rFonts w:ascii="Times New Roman" w:eastAsia="宋体" w:hAnsi="Times New Roman" w:cs="Times New Roman"/>
          <w:sz w:val="24"/>
          <w:szCs w:val="24"/>
        </w:rPr>
        <w:t>位置，再采用弹道外推实现残骸落</w:t>
      </w:r>
      <w:r>
        <w:rPr>
          <w:rFonts w:ascii="Times New Roman" w:eastAsia="宋体" w:hAnsi="Times New Roman" w:cs="Times New Roman" w:hint="eastAsia"/>
          <w:sz w:val="24"/>
          <w:szCs w:val="24"/>
        </w:rPr>
        <w:t>地</w:t>
      </w:r>
      <w:r>
        <w:rPr>
          <w:rFonts w:ascii="Times New Roman" w:eastAsia="宋体" w:hAnsi="Times New Roman" w:cs="Times New Roman"/>
          <w:sz w:val="24"/>
          <w:szCs w:val="24"/>
        </w:rPr>
        <w:t>点的快速精准定位。</w:t>
      </w:r>
    </w:p>
    <w:p w:rsidR="001A3073" w:rsidRDefault="00000000">
      <w:pPr>
        <w:spacing w:line="276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建立数学模型，分析如果要精准确定空中单个残骸发生音爆时的位置坐标（经度、纬度、高程）和时间，至少需要布置几台监测设备？假设某火箭一级残骸分离后，在落点附近布置了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台监测设备，各台设备三维坐标（经度、纬度、高程）、音爆</w:t>
      </w:r>
      <w:r>
        <w:rPr>
          <w:rFonts w:ascii="Times New Roman" w:eastAsia="宋体" w:hAnsi="Times New Roman" w:cs="Times New Roman"/>
          <w:sz w:val="24"/>
          <w:szCs w:val="24"/>
        </w:rPr>
        <w:t>抵达</w:t>
      </w:r>
      <w:r>
        <w:rPr>
          <w:rFonts w:ascii="Times New Roman" w:eastAsia="宋体" w:hAnsi="Times New Roman" w:cs="Times New Roman" w:hint="eastAsia"/>
          <w:sz w:val="24"/>
          <w:szCs w:val="24"/>
        </w:rPr>
        <w:t>时间（相对于观测系统时钟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时）如下表所示：</w:t>
      </w:r>
    </w:p>
    <w:tbl>
      <w:tblPr>
        <w:tblW w:w="829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1518"/>
        <w:gridCol w:w="1518"/>
        <w:gridCol w:w="1518"/>
        <w:gridCol w:w="2223"/>
      </w:tblGrid>
      <w:tr w:rsidR="001A3073">
        <w:trPr>
          <w:trHeight w:val="318"/>
          <w:jc w:val="center"/>
        </w:trPr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设备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经度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纬度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高程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Times New Roman" w:hint="eastAsia"/>
                <w:iCs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音爆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抵达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时间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ascii="Times New Roman" w:eastAsia="宋体" w:hAnsi="Times New Roman" w:cs="Times New Roman" w:hint="eastAsia"/>
                <w:iCs/>
                <w:color w:val="000000"/>
                <w:kern w:val="0"/>
                <w:sz w:val="22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)</w:t>
            </w:r>
          </w:p>
        </w:tc>
      </w:tr>
      <w:tr w:rsidR="001A3073">
        <w:trPr>
          <w:trHeight w:val="318"/>
          <w:jc w:val="center"/>
        </w:trPr>
        <w:tc>
          <w:tcPr>
            <w:tcW w:w="15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15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110.241</w:t>
            </w:r>
          </w:p>
        </w:tc>
        <w:tc>
          <w:tcPr>
            <w:tcW w:w="15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27.204</w:t>
            </w:r>
          </w:p>
        </w:tc>
        <w:tc>
          <w:tcPr>
            <w:tcW w:w="15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824</w:t>
            </w:r>
          </w:p>
        </w:tc>
        <w:tc>
          <w:tcPr>
            <w:tcW w:w="22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2"/>
              </w:rPr>
              <w:t>100.767</w:t>
            </w:r>
          </w:p>
        </w:tc>
      </w:tr>
      <w:tr w:rsidR="001A3073">
        <w:trPr>
          <w:trHeight w:val="318"/>
          <w:jc w:val="center"/>
        </w:trPr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110.78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27.456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727</w:t>
            </w:r>
          </w:p>
        </w:tc>
        <w:tc>
          <w:tcPr>
            <w:tcW w:w="222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2"/>
              </w:rPr>
              <w:t>112.220</w:t>
            </w:r>
          </w:p>
        </w:tc>
      </w:tr>
      <w:tr w:rsidR="001A3073">
        <w:trPr>
          <w:trHeight w:val="318"/>
          <w:jc w:val="center"/>
        </w:trPr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110.712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27.785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742</w:t>
            </w:r>
          </w:p>
        </w:tc>
        <w:tc>
          <w:tcPr>
            <w:tcW w:w="222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2"/>
              </w:rPr>
              <w:t>188.020</w:t>
            </w:r>
          </w:p>
        </w:tc>
      </w:tr>
      <w:tr w:rsidR="001A3073">
        <w:trPr>
          <w:trHeight w:val="318"/>
          <w:jc w:val="center"/>
        </w:trPr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110.251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27.825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850</w:t>
            </w:r>
          </w:p>
        </w:tc>
        <w:tc>
          <w:tcPr>
            <w:tcW w:w="222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2"/>
              </w:rPr>
              <w:t>258.985</w:t>
            </w:r>
          </w:p>
        </w:tc>
      </w:tr>
      <w:tr w:rsidR="001A3073">
        <w:trPr>
          <w:trHeight w:val="318"/>
          <w:jc w:val="center"/>
        </w:trPr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110.524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27.617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786</w:t>
            </w:r>
          </w:p>
        </w:tc>
        <w:tc>
          <w:tcPr>
            <w:tcW w:w="222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2"/>
              </w:rPr>
              <w:t>118.443</w:t>
            </w:r>
          </w:p>
        </w:tc>
      </w:tr>
      <w:tr w:rsidR="001A3073">
        <w:trPr>
          <w:trHeight w:val="318"/>
          <w:jc w:val="center"/>
        </w:trPr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110.467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27.921</w:t>
            </w:r>
          </w:p>
        </w:tc>
        <w:tc>
          <w:tcPr>
            <w:tcW w:w="15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678</w:t>
            </w:r>
          </w:p>
        </w:tc>
        <w:tc>
          <w:tcPr>
            <w:tcW w:w="222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2"/>
              </w:rPr>
              <w:t>266.871</w:t>
            </w:r>
          </w:p>
        </w:tc>
      </w:tr>
      <w:tr w:rsidR="001A3073">
        <w:trPr>
          <w:trHeight w:val="318"/>
          <w:jc w:val="center"/>
        </w:trPr>
        <w:tc>
          <w:tcPr>
            <w:tcW w:w="15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</w:p>
        </w:tc>
        <w:tc>
          <w:tcPr>
            <w:tcW w:w="15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110.047</w:t>
            </w:r>
          </w:p>
        </w:tc>
        <w:tc>
          <w:tcPr>
            <w:tcW w:w="15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27.121</w:t>
            </w:r>
          </w:p>
        </w:tc>
        <w:tc>
          <w:tcPr>
            <w:tcW w:w="15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575</w:t>
            </w:r>
          </w:p>
        </w:tc>
        <w:tc>
          <w:tcPr>
            <w:tcW w:w="22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2"/>
              </w:rPr>
              <w:t>163.024</w:t>
            </w:r>
          </w:p>
        </w:tc>
      </w:tr>
    </w:tbl>
    <w:p w:rsidR="001A3073" w:rsidRDefault="00000000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从上表中选取合适的数据，计算残骸发生音爆时的位置和时间。</w:t>
      </w:r>
    </w:p>
    <w:p w:rsidR="001A3073" w:rsidRDefault="00000000">
      <w:pPr>
        <w:spacing w:line="276" w:lineRule="auto"/>
        <w:ind w:firstLineChars="175" w:firstLine="42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火箭残骸除了一级残骸，还有两个或者四个助推器。在多个残骸发生音爆时，监测设备在监测范围内可能会采集到几组音爆数据。假设空中有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个残骸，每个设备按照时间先后顺序收到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组震动波。建立数学模型，分析如何确定监测设备接收到的震动波是来自哪一个残骸？如果要确定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个残骸在空中发生音爆时的位置和时间，至少需要布置多少台监测设备？</w:t>
      </w:r>
    </w:p>
    <w:p w:rsidR="001A3073" w:rsidRDefault="00000000">
      <w:pPr>
        <w:spacing w:line="276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问题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假设各</w:t>
      </w:r>
      <w:r>
        <w:rPr>
          <w:rFonts w:ascii="Times New Roman" w:hAnsi="Times New Roman" w:cs="Times New Roman" w:hint="eastAsia"/>
          <w:sz w:val="24"/>
          <w:szCs w:val="24"/>
        </w:rPr>
        <w:t>台</w:t>
      </w:r>
      <w:r>
        <w:rPr>
          <w:rFonts w:ascii="Times New Roman" w:hAnsi="Times New Roman" w:cs="Times New Roman"/>
          <w:sz w:val="24"/>
          <w:szCs w:val="24"/>
        </w:rPr>
        <w:t>监测设备布置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坐标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音爆抵达</w:t>
      </w:r>
      <w:r>
        <w:rPr>
          <w:rFonts w:ascii="Times New Roman" w:hAnsi="Times New Roman" w:cs="Times New Roman"/>
          <w:sz w:val="24"/>
          <w:szCs w:val="24"/>
        </w:rPr>
        <w:t>时间分别如下表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：</w:t>
      </w:r>
    </w:p>
    <w:tbl>
      <w:tblPr>
        <w:tblW w:w="8506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993"/>
        <w:gridCol w:w="1134"/>
        <w:gridCol w:w="1134"/>
        <w:gridCol w:w="1275"/>
        <w:gridCol w:w="993"/>
      </w:tblGrid>
      <w:tr w:rsidR="001A3073">
        <w:trPr>
          <w:trHeight w:val="285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设备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经度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纬度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高程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音爆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抵达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3073">
        <w:trPr>
          <w:trHeight w:val="285"/>
        </w:trPr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110.241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27.204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824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100.767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164.229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214.850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270.065</w:t>
            </w:r>
          </w:p>
        </w:tc>
      </w:tr>
      <w:tr w:rsidR="001A3073">
        <w:trPr>
          <w:trHeight w:val="285"/>
        </w:trPr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110.783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27.456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727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92.453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112.220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169.362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196.583</w:t>
            </w:r>
          </w:p>
        </w:tc>
      </w:tr>
      <w:tr w:rsidR="001A3073">
        <w:trPr>
          <w:trHeight w:val="285"/>
        </w:trPr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110.762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27.785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742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75.560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110.696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156.936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188.020</w:t>
            </w:r>
          </w:p>
        </w:tc>
      </w:tr>
      <w:tr w:rsidR="001A3073">
        <w:trPr>
          <w:trHeight w:val="285"/>
        </w:trPr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D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110.251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28.025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94.653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141.409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196.517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258.985</w:t>
            </w:r>
          </w:p>
        </w:tc>
      </w:tr>
      <w:tr w:rsidR="001A3073">
        <w:trPr>
          <w:trHeight w:val="285"/>
        </w:trPr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110.524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27.617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786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78.600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86.216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118.443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126.669</w:t>
            </w:r>
          </w:p>
        </w:tc>
      </w:tr>
      <w:tr w:rsidR="001A3073">
        <w:trPr>
          <w:trHeight w:val="285"/>
        </w:trPr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F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110.467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28.081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678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67.274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166.270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175.482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266.871</w:t>
            </w:r>
          </w:p>
        </w:tc>
      </w:tr>
      <w:tr w:rsidR="001A3073">
        <w:trPr>
          <w:trHeight w:val="285"/>
        </w:trPr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G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110.047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27.521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575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103.738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163.024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206.789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A3073" w:rsidRPr="00A40BFD" w:rsidRDefault="00000000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kern w:val="0"/>
                <w:sz w:val="22"/>
              </w:rPr>
            </w:pPr>
            <w:r w:rsidRPr="00A40BFD">
              <w:rPr>
                <w:rFonts w:ascii="Times New Roman" w:hAnsi="Times New Roman" w:cs="Times New Roman"/>
                <w:color w:val="FF0000"/>
                <w:kern w:val="0"/>
                <w:sz w:val="22"/>
              </w:rPr>
              <w:t>210.306</w:t>
            </w:r>
          </w:p>
        </w:tc>
      </w:tr>
    </w:tbl>
    <w:p w:rsidR="001A3073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利用问题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所建立的数学</w:t>
      </w:r>
      <w:r>
        <w:rPr>
          <w:rFonts w:ascii="Times New Roman" w:hAnsi="Times New Roman" w:cs="Times New Roman"/>
          <w:sz w:val="24"/>
          <w:szCs w:val="24"/>
        </w:rPr>
        <w:t>模型，</w:t>
      </w:r>
      <w:r>
        <w:rPr>
          <w:rFonts w:ascii="Times New Roman" w:eastAsia="宋体" w:hAnsi="Times New Roman" w:cs="Times New Roman" w:hint="eastAsia"/>
          <w:sz w:val="24"/>
          <w:szCs w:val="24"/>
        </w:rPr>
        <w:t>从上表中选取合适的数据，</w:t>
      </w:r>
      <w:r>
        <w:rPr>
          <w:rFonts w:ascii="Times New Roman" w:hAnsi="Times New Roman" w:cs="Times New Roman"/>
          <w:sz w:val="24"/>
          <w:szCs w:val="24"/>
        </w:rPr>
        <w:t>确定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个残骸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空中</w:t>
      </w:r>
      <w:r>
        <w:rPr>
          <w:rFonts w:ascii="Times New Roman" w:hAnsi="Times New Roman" w:cs="Times New Roman"/>
          <w:sz w:val="24"/>
          <w:szCs w:val="24"/>
        </w:rPr>
        <w:lastRenderedPageBreak/>
        <w:t>发生音爆</w:t>
      </w:r>
      <w:r>
        <w:rPr>
          <w:rFonts w:ascii="Times New Roman" w:hAnsi="Times New Roman" w:cs="Times New Roman" w:hint="eastAsia"/>
          <w:sz w:val="24"/>
          <w:szCs w:val="24"/>
        </w:rPr>
        <w:t>时的</w:t>
      </w:r>
      <w:r>
        <w:rPr>
          <w:rFonts w:ascii="Times New Roman" w:hAnsi="Times New Roman" w:cs="Times New Roman"/>
          <w:sz w:val="24"/>
          <w:szCs w:val="24"/>
        </w:rPr>
        <w:t>位置和时间（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个残骸</w:t>
      </w:r>
      <w:r>
        <w:rPr>
          <w:rFonts w:ascii="Times New Roman" w:hAnsi="Times New Roman" w:cs="Times New Roman" w:hint="eastAsia"/>
          <w:sz w:val="24"/>
          <w:szCs w:val="24"/>
        </w:rPr>
        <w:t>产生</w:t>
      </w:r>
      <w:r>
        <w:rPr>
          <w:rFonts w:ascii="Times New Roman" w:hAnsi="Times New Roman" w:cs="Times New Roman"/>
          <w:sz w:val="24"/>
          <w:szCs w:val="24"/>
        </w:rPr>
        <w:t>音爆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时间可能不同，但互相差</w:t>
      </w:r>
      <w:r>
        <w:rPr>
          <w:rFonts w:ascii="Times New Roman" w:hAnsi="Times New Roman" w:cs="Times New Roman" w:hint="eastAsia"/>
          <w:sz w:val="24"/>
          <w:szCs w:val="24"/>
        </w:rPr>
        <w:t>别</w:t>
      </w:r>
      <w:r>
        <w:rPr>
          <w:rFonts w:ascii="Times New Roman" w:hAnsi="Times New Roman" w:cs="Times New Roman"/>
          <w:sz w:val="24"/>
          <w:szCs w:val="24"/>
        </w:rPr>
        <w:t>不超过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 w:rsidR="001A3073" w:rsidRDefault="00000000">
      <w:pPr>
        <w:spacing w:line="276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问题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假设设备记录时间存在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.5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的随机误差，请修正问题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所建立的模型以较精确地确定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个残骸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空中发生音爆</w:t>
      </w:r>
      <w:r>
        <w:rPr>
          <w:rFonts w:ascii="Times New Roman" w:hAnsi="Times New Roman" w:cs="Times New Roman" w:hint="eastAsia"/>
          <w:sz w:val="24"/>
          <w:szCs w:val="24"/>
        </w:rPr>
        <w:t>时的</w:t>
      </w:r>
      <w:r>
        <w:rPr>
          <w:rFonts w:ascii="Times New Roman" w:hAnsi="Times New Roman" w:cs="Times New Roman"/>
          <w:sz w:val="24"/>
          <w:szCs w:val="24"/>
        </w:rPr>
        <w:t>位置和时间</w:t>
      </w:r>
      <w:r>
        <w:rPr>
          <w:rFonts w:ascii="Times New Roman" w:hAnsi="Times New Roman" w:cs="Times New Roman" w:hint="eastAsia"/>
          <w:sz w:val="24"/>
          <w:szCs w:val="24"/>
        </w:rPr>
        <w:t>。通过对问题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表中数据叠加随机误差，给出修正模型的算例，并分析结果误差。如果时间误差无法降低，提供一种解决方案实现残骸空中的精准定位（误差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km</w:t>
      </w:r>
      <w:r>
        <w:rPr>
          <w:rFonts w:ascii="Times New Roman" w:eastAsia="宋体" w:hAnsi="Times New Roman" w:cs="Times New Roman" w:hint="eastAsia"/>
          <w:sz w:val="24"/>
          <w:szCs w:val="24"/>
        </w:rPr>
        <w:t>），并自行根据问题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所计算得到的定位结果模拟所需的监测设备位置和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音爆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抵达时间数据，验证相关模型。</w:t>
      </w:r>
    </w:p>
    <w:p w:rsidR="001A3073" w:rsidRDefault="001A30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3073" w:rsidRDefault="00000000">
      <w:pPr>
        <w:spacing w:line="276" w:lineRule="auto"/>
        <w:ind w:firstLineChars="175" w:firstLine="42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附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震动波的传播速度为</w:t>
      </w:r>
      <w:r>
        <w:rPr>
          <w:rFonts w:ascii="Times New Roman" w:eastAsia="宋体" w:hAnsi="Times New Roman" w:cs="Times New Roman"/>
          <w:sz w:val="24"/>
          <w:szCs w:val="24"/>
        </w:rPr>
        <w:t xml:space="preserve">340 </w:t>
      </w:r>
      <w:r>
        <w:rPr>
          <w:rFonts w:ascii="Times New Roman" w:eastAsia="宋体" w:hAnsi="Times New Roman" w:cs="Times New Roman"/>
          <w:iCs/>
          <w:sz w:val="24"/>
          <w:szCs w:val="24"/>
        </w:rPr>
        <w:t>m/s</w:t>
      </w:r>
      <w:r>
        <w:rPr>
          <w:rFonts w:ascii="Times New Roman" w:eastAsia="宋体" w:hAnsi="Times New Roman" w:cs="Times New Roman"/>
          <w:sz w:val="24"/>
          <w:szCs w:val="24"/>
        </w:rPr>
        <w:t>，计算两点间距离时</w:t>
      </w:r>
      <w:r>
        <w:rPr>
          <w:rFonts w:ascii="Times New Roman" w:eastAsia="宋体" w:hAnsi="Times New Roman" w:cs="Times New Roman" w:hint="eastAsia"/>
          <w:sz w:val="24"/>
          <w:szCs w:val="24"/>
        </w:rPr>
        <w:t>可</w:t>
      </w:r>
      <w:r>
        <w:rPr>
          <w:rFonts w:ascii="Times New Roman" w:eastAsia="宋体" w:hAnsi="Times New Roman" w:cs="Times New Roman"/>
          <w:sz w:val="24"/>
          <w:szCs w:val="24"/>
        </w:rPr>
        <w:t>忽略地面曲率，纬度间每度距离值近似为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111.263 </w:t>
      </w: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>km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，经度间每度距离值</w:t>
      </w:r>
      <w:r>
        <w:rPr>
          <w:rFonts w:ascii="Times New Roman" w:eastAsia="宋体" w:hAnsi="Times New Roman" w:cs="Times New Roman"/>
          <w:sz w:val="24"/>
          <w:szCs w:val="24"/>
        </w:rPr>
        <w:t>近似为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97.304 km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1A3073" w:rsidRDefault="001A3073">
      <w:pPr>
        <w:pStyle w:val="ae"/>
        <w:spacing w:line="276" w:lineRule="auto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sectPr w:rsidR="001A3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45E5" w:rsidRDefault="00BF45E5" w:rsidP="00A40BFD">
      <w:r>
        <w:separator/>
      </w:r>
    </w:p>
  </w:endnote>
  <w:endnote w:type="continuationSeparator" w:id="0">
    <w:p w:rsidR="00BF45E5" w:rsidRDefault="00BF45E5" w:rsidP="00A4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45E5" w:rsidRDefault="00BF45E5" w:rsidP="00A40BFD">
      <w:r>
        <w:separator/>
      </w:r>
    </w:p>
  </w:footnote>
  <w:footnote w:type="continuationSeparator" w:id="0">
    <w:p w:rsidR="00BF45E5" w:rsidRDefault="00BF45E5" w:rsidP="00A40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D5"/>
    <w:rsid w:val="00001F21"/>
    <w:rsid w:val="0000763F"/>
    <w:rsid w:val="00015033"/>
    <w:rsid w:val="00032BE1"/>
    <w:rsid w:val="00045700"/>
    <w:rsid w:val="00070C76"/>
    <w:rsid w:val="00073770"/>
    <w:rsid w:val="000863F3"/>
    <w:rsid w:val="000902AB"/>
    <w:rsid w:val="00091AC7"/>
    <w:rsid w:val="00093EF3"/>
    <w:rsid w:val="00095272"/>
    <w:rsid w:val="000A509F"/>
    <w:rsid w:val="000A54CB"/>
    <w:rsid w:val="000B24B4"/>
    <w:rsid w:val="000C23C7"/>
    <w:rsid w:val="000D36A0"/>
    <w:rsid w:val="00102A6D"/>
    <w:rsid w:val="00110EA2"/>
    <w:rsid w:val="00126ADA"/>
    <w:rsid w:val="00130EA3"/>
    <w:rsid w:val="001507F1"/>
    <w:rsid w:val="00157404"/>
    <w:rsid w:val="001673B4"/>
    <w:rsid w:val="0016762F"/>
    <w:rsid w:val="00176163"/>
    <w:rsid w:val="00194E1B"/>
    <w:rsid w:val="001A3073"/>
    <w:rsid w:val="001B053D"/>
    <w:rsid w:val="001B21FF"/>
    <w:rsid w:val="001B7762"/>
    <w:rsid w:val="001C352E"/>
    <w:rsid w:val="001C3B0B"/>
    <w:rsid w:val="001C5626"/>
    <w:rsid w:val="001E7C3A"/>
    <w:rsid w:val="001F0A20"/>
    <w:rsid w:val="00206161"/>
    <w:rsid w:val="002147C6"/>
    <w:rsid w:val="002219CF"/>
    <w:rsid w:val="00224750"/>
    <w:rsid w:val="0022742C"/>
    <w:rsid w:val="00244555"/>
    <w:rsid w:val="002621D9"/>
    <w:rsid w:val="00263B91"/>
    <w:rsid w:val="0026513F"/>
    <w:rsid w:val="00271579"/>
    <w:rsid w:val="00276695"/>
    <w:rsid w:val="0028186C"/>
    <w:rsid w:val="00282451"/>
    <w:rsid w:val="002828D8"/>
    <w:rsid w:val="00286FE9"/>
    <w:rsid w:val="00296817"/>
    <w:rsid w:val="002A1765"/>
    <w:rsid w:val="002A1B0A"/>
    <w:rsid w:val="002F0CDF"/>
    <w:rsid w:val="002F7317"/>
    <w:rsid w:val="003047B2"/>
    <w:rsid w:val="003271D3"/>
    <w:rsid w:val="003279C1"/>
    <w:rsid w:val="003372FB"/>
    <w:rsid w:val="00350DF2"/>
    <w:rsid w:val="003524FD"/>
    <w:rsid w:val="00355A4D"/>
    <w:rsid w:val="00360C06"/>
    <w:rsid w:val="003633A1"/>
    <w:rsid w:val="00386395"/>
    <w:rsid w:val="00392530"/>
    <w:rsid w:val="00394AC0"/>
    <w:rsid w:val="003A3A0C"/>
    <w:rsid w:val="003F55EC"/>
    <w:rsid w:val="00402C26"/>
    <w:rsid w:val="004103C3"/>
    <w:rsid w:val="004113C0"/>
    <w:rsid w:val="00414CBB"/>
    <w:rsid w:val="004158E1"/>
    <w:rsid w:val="00433C52"/>
    <w:rsid w:val="00446CF2"/>
    <w:rsid w:val="00452134"/>
    <w:rsid w:val="004531F9"/>
    <w:rsid w:val="0045482C"/>
    <w:rsid w:val="004675A2"/>
    <w:rsid w:val="004734DB"/>
    <w:rsid w:val="004805FE"/>
    <w:rsid w:val="00483E4A"/>
    <w:rsid w:val="004A22D3"/>
    <w:rsid w:val="004B473A"/>
    <w:rsid w:val="004E32D5"/>
    <w:rsid w:val="0051069D"/>
    <w:rsid w:val="00514FFF"/>
    <w:rsid w:val="00521D4A"/>
    <w:rsid w:val="00536440"/>
    <w:rsid w:val="00546C8C"/>
    <w:rsid w:val="00550E57"/>
    <w:rsid w:val="005549A1"/>
    <w:rsid w:val="00556B98"/>
    <w:rsid w:val="005578ED"/>
    <w:rsid w:val="00564C23"/>
    <w:rsid w:val="0057314A"/>
    <w:rsid w:val="00575B0D"/>
    <w:rsid w:val="00581B7A"/>
    <w:rsid w:val="005A250B"/>
    <w:rsid w:val="005B6AB0"/>
    <w:rsid w:val="005C0FA7"/>
    <w:rsid w:val="005C1874"/>
    <w:rsid w:val="005D69F0"/>
    <w:rsid w:val="005F6899"/>
    <w:rsid w:val="0060146B"/>
    <w:rsid w:val="006027C4"/>
    <w:rsid w:val="006134C3"/>
    <w:rsid w:val="0061511E"/>
    <w:rsid w:val="00620F22"/>
    <w:rsid w:val="00624E8E"/>
    <w:rsid w:val="006314E6"/>
    <w:rsid w:val="00632C09"/>
    <w:rsid w:val="00635231"/>
    <w:rsid w:val="00662BA6"/>
    <w:rsid w:val="006708D6"/>
    <w:rsid w:val="00670BE3"/>
    <w:rsid w:val="00687CEF"/>
    <w:rsid w:val="006A1436"/>
    <w:rsid w:val="006A6D37"/>
    <w:rsid w:val="006B0C2C"/>
    <w:rsid w:val="006C519F"/>
    <w:rsid w:val="006D7063"/>
    <w:rsid w:val="006E0FF9"/>
    <w:rsid w:val="006E3F9A"/>
    <w:rsid w:val="006E7289"/>
    <w:rsid w:val="006F5F6B"/>
    <w:rsid w:val="006F6C27"/>
    <w:rsid w:val="007153BD"/>
    <w:rsid w:val="007346A8"/>
    <w:rsid w:val="00744265"/>
    <w:rsid w:val="00751E81"/>
    <w:rsid w:val="0075574D"/>
    <w:rsid w:val="007571C2"/>
    <w:rsid w:val="00761516"/>
    <w:rsid w:val="00763151"/>
    <w:rsid w:val="00766C25"/>
    <w:rsid w:val="00791161"/>
    <w:rsid w:val="007B2D7B"/>
    <w:rsid w:val="007D7E94"/>
    <w:rsid w:val="00830085"/>
    <w:rsid w:val="00834D3E"/>
    <w:rsid w:val="00836D54"/>
    <w:rsid w:val="00863154"/>
    <w:rsid w:val="00863BCF"/>
    <w:rsid w:val="008676D6"/>
    <w:rsid w:val="00871182"/>
    <w:rsid w:val="0087192B"/>
    <w:rsid w:val="00873562"/>
    <w:rsid w:val="0088387E"/>
    <w:rsid w:val="00896D4C"/>
    <w:rsid w:val="008A45AA"/>
    <w:rsid w:val="008A7AC2"/>
    <w:rsid w:val="008B0E6B"/>
    <w:rsid w:val="008C3F05"/>
    <w:rsid w:val="008C53A1"/>
    <w:rsid w:val="008C73A9"/>
    <w:rsid w:val="008E01E6"/>
    <w:rsid w:val="008E0E31"/>
    <w:rsid w:val="008E58EE"/>
    <w:rsid w:val="008F0E97"/>
    <w:rsid w:val="008F6C8E"/>
    <w:rsid w:val="00900CB7"/>
    <w:rsid w:val="009016AF"/>
    <w:rsid w:val="009119D1"/>
    <w:rsid w:val="00917B46"/>
    <w:rsid w:val="009279CE"/>
    <w:rsid w:val="00953274"/>
    <w:rsid w:val="0095760B"/>
    <w:rsid w:val="00960E5B"/>
    <w:rsid w:val="00961AAF"/>
    <w:rsid w:val="00964C8D"/>
    <w:rsid w:val="00965248"/>
    <w:rsid w:val="00970856"/>
    <w:rsid w:val="00977B8F"/>
    <w:rsid w:val="009835D2"/>
    <w:rsid w:val="009850C2"/>
    <w:rsid w:val="00996E7A"/>
    <w:rsid w:val="009A4812"/>
    <w:rsid w:val="009A6C52"/>
    <w:rsid w:val="009B7E97"/>
    <w:rsid w:val="009C6952"/>
    <w:rsid w:val="009D4D78"/>
    <w:rsid w:val="009F2006"/>
    <w:rsid w:val="00A05DB5"/>
    <w:rsid w:val="00A07083"/>
    <w:rsid w:val="00A122BD"/>
    <w:rsid w:val="00A40BFD"/>
    <w:rsid w:val="00A41B0F"/>
    <w:rsid w:val="00A436F3"/>
    <w:rsid w:val="00A4451B"/>
    <w:rsid w:val="00A50AF6"/>
    <w:rsid w:val="00A55EAC"/>
    <w:rsid w:val="00A65EB6"/>
    <w:rsid w:val="00A70738"/>
    <w:rsid w:val="00A93076"/>
    <w:rsid w:val="00A934B8"/>
    <w:rsid w:val="00A936BD"/>
    <w:rsid w:val="00AB15DB"/>
    <w:rsid w:val="00AC5B76"/>
    <w:rsid w:val="00AD7796"/>
    <w:rsid w:val="00AF19F8"/>
    <w:rsid w:val="00AF64A8"/>
    <w:rsid w:val="00AF7475"/>
    <w:rsid w:val="00B21D51"/>
    <w:rsid w:val="00B329CA"/>
    <w:rsid w:val="00B343B1"/>
    <w:rsid w:val="00B4074A"/>
    <w:rsid w:val="00BA67E6"/>
    <w:rsid w:val="00BA7646"/>
    <w:rsid w:val="00BB2F85"/>
    <w:rsid w:val="00BB5FAC"/>
    <w:rsid w:val="00BE2C8E"/>
    <w:rsid w:val="00BF45E5"/>
    <w:rsid w:val="00C07B8A"/>
    <w:rsid w:val="00C130D1"/>
    <w:rsid w:val="00C17183"/>
    <w:rsid w:val="00C34092"/>
    <w:rsid w:val="00C41659"/>
    <w:rsid w:val="00C434F9"/>
    <w:rsid w:val="00C55220"/>
    <w:rsid w:val="00C55EFA"/>
    <w:rsid w:val="00C5642C"/>
    <w:rsid w:val="00C56F84"/>
    <w:rsid w:val="00C61107"/>
    <w:rsid w:val="00C918B2"/>
    <w:rsid w:val="00C9651E"/>
    <w:rsid w:val="00CB2E05"/>
    <w:rsid w:val="00CB7F0E"/>
    <w:rsid w:val="00CC3B57"/>
    <w:rsid w:val="00CD5C40"/>
    <w:rsid w:val="00D01DB2"/>
    <w:rsid w:val="00D439B1"/>
    <w:rsid w:val="00D471D2"/>
    <w:rsid w:val="00D54570"/>
    <w:rsid w:val="00D548FA"/>
    <w:rsid w:val="00D71E26"/>
    <w:rsid w:val="00D76482"/>
    <w:rsid w:val="00D76DB4"/>
    <w:rsid w:val="00D774C1"/>
    <w:rsid w:val="00D77AE9"/>
    <w:rsid w:val="00D8067D"/>
    <w:rsid w:val="00D922F4"/>
    <w:rsid w:val="00DA1331"/>
    <w:rsid w:val="00DA7B98"/>
    <w:rsid w:val="00DB166C"/>
    <w:rsid w:val="00DD75BE"/>
    <w:rsid w:val="00DE3EEF"/>
    <w:rsid w:val="00DE470A"/>
    <w:rsid w:val="00DF6E21"/>
    <w:rsid w:val="00E00539"/>
    <w:rsid w:val="00E02DAA"/>
    <w:rsid w:val="00E035AF"/>
    <w:rsid w:val="00E03A66"/>
    <w:rsid w:val="00E1064D"/>
    <w:rsid w:val="00E272FC"/>
    <w:rsid w:val="00E3388B"/>
    <w:rsid w:val="00E354D7"/>
    <w:rsid w:val="00E37E15"/>
    <w:rsid w:val="00E7478A"/>
    <w:rsid w:val="00E92663"/>
    <w:rsid w:val="00E936E2"/>
    <w:rsid w:val="00E951AC"/>
    <w:rsid w:val="00EA07D7"/>
    <w:rsid w:val="00EB7AA9"/>
    <w:rsid w:val="00EC39C8"/>
    <w:rsid w:val="00EC4B07"/>
    <w:rsid w:val="00ED11FD"/>
    <w:rsid w:val="00ED2A19"/>
    <w:rsid w:val="00ED78B8"/>
    <w:rsid w:val="00F10BA8"/>
    <w:rsid w:val="00F15BF7"/>
    <w:rsid w:val="00F233A4"/>
    <w:rsid w:val="00F23644"/>
    <w:rsid w:val="00F2776C"/>
    <w:rsid w:val="00F33F65"/>
    <w:rsid w:val="00F37A80"/>
    <w:rsid w:val="00F40BB0"/>
    <w:rsid w:val="00F61439"/>
    <w:rsid w:val="00F76635"/>
    <w:rsid w:val="00F95952"/>
    <w:rsid w:val="00FA4E0C"/>
    <w:rsid w:val="00FB63BE"/>
    <w:rsid w:val="00FB6D05"/>
    <w:rsid w:val="00FD04EE"/>
    <w:rsid w:val="00FD7878"/>
    <w:rsid w:val="00FE5157"/>
    <w:rsid w:val="00FF4DB4"/>
    <w:rsid w:val="3DF9B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8782FFB-9CBB-4A10-A955-BE399FA6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jxassistivemathml">
    <w:name w:val="mjx_assistive_mathml"/>
    <w:basedOn w:val="a0"/>
    <w:qFormat/>
  </w:style>
  <w:style w:type="character" w:customStyle="1" w:styleId="tex2jaxignore">
    <w:name w:val="tex2jax_ignore"/>
    <w:basedOn w:val="a0"/>
    <w:qFormat/>
  </w:style>
  <w:style w:type="paragraph" w:customStyle="1" w:styleId="ztext-empty-paragraph">
    <w:name w:val="ztext-empty-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周张华</dc:creator>
  <cp:lastModifiedBy>dc l</cp:lastModifiedBy>
  <cp:revision>241</cp:revision>
  <dcterms:created xsi:type="dcterms:W3CDTF">2024-03-12T20:16:00Z</dcterms:created>
  <dcterms:modified xsi:type="dcterms:W3CDTF">2024-05-10T06:02:00Z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