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Overview</w:t>
      </w:r>
    </w:p>
    <w:p>
      <w:pPr>
        <w:rPr>
          <w:rFonts w:hint="eastAsia"/>
          <w:i w:val="0"/>
          <w:iCs w:val="0"/>
          <w:lang w:val="en-US" w:eastAsia="zh-CN"/>
        </w:rPr>
      </w:pPr>
      <w:r>
        <w:rPr>
          <w:rFonts w:hint="eastAsia"/>
          <w:lang w:val="en-US" w:eastAsia="zh-CN"/>
        </w:rPr>
        <w:t xml:space="preserve">The project is made from the third person blueprint template. All the custom files we make specifically for Return My Soul project should be put into </w:t>
      </w:r>
      <w:r>
        <w:rPr>
          <w:rFonts w:hint="default"/>
          <w:lang w:val="en-US" w:eastAsia="zh-CN"/>
        </w:rPr>
        <w:t>“</w:t>
      </w:r>
      <w:r>
        <w:rPr>
          <w:rFonts w:hint="eastAsia"/>
          <w:i w:val="0"/>
          <w:iCs w:val="0"/>
          <w:lang w:val="en-US" w:eastAsia="zh-CN"/>
        </w:rPr>
        <w:t>Content/ReturnMySoul</w:t>
      </w:r>
      <w:r>
        <w:rPr>
          <w:rFonts w:hint="default"/>
          <w:i w:val="0"/>
          <w:iCs w:val="0"/>
          <w:lang w:val="en-US" w:eastAsia="zh-CN"/>
        </w:rPr>
        <w:t>”</w:t>
      </w:r>
      <w:r>
        <w:rPr>
          <w:rFonts w:hint="eastAsia"/>
          <w:i w:val="0"/>
          <w:iCs w:val="0"/>
          <w:lang w:val="en-US" w:eastAsia="zh-CN"/>
        </w:rPr>
        <w:t xml:space="preserve"> and </w:t>
      </w:r>
      <w:r>
        <w:rPr>
          <w:rFonts w:hint="default"/>
          <w:i w:val="0"/>
          <w:iCs w:val="0"/>
          <w:lang w:val="en-US" w:eastAsia="zh-CN"/>
        </w:rPr>
        <w:t>“</w:t>
      </w:r>
      <w:r>
        <w:rPr>
          <w:rFonts w:hint="eastAsia"/>
          <w:i w:val="0"/>
          <w:iCs w:val="0"/>
          <w:lang w:val="en-US" w:eastAsia="zh-CN"/>
        </w:rPr>
        <w:t>Content/ReturnMySoulBP</w:t>
      </w:r>
      <w:r>
        <w:rPr>
          <w:rFonts w:hint="default"/>
          <w:i w:val="0"/>
          <w:iCs w:val="0"/>
          <w:lang w:val="en-US" w:eastAsia="zh-CN"/>
        </w:rPr>
        <w:t>”</w:t>
      </w:r>
      <w:r>
        <w:rPr>
          <w:rFonts w:hint="eastAsia"/>
          <w:i w:val="0"/>
          <w:iCs w:val="0"/>
          <w:lang w:val="en-US" w:eastAsia="zh-CN"/>
        </w:rPr>
        <w:t>.</w:t>
      </w:r>
    </w:p>
    <w:p>
      <w:pPr>
        <w:rPr>
          <w:rFonts w:hint="eastAsia"/>
          <w:lang w:val="en-US" w:eastAsia="zh-CN"/>
        </w:rPr>
      </w:pPr>
      <w:r>
        <w:drawing>
          <wp:inline distT="0" distB="0" distL="114300" distR="114300">
            <wp:extent cx="4970780" cy="2179955"/>
            <wp:effectExtent l="0" t="0" r="127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970780" cy="2179955"/>
                    </a:xfrm>
                    <a:prstGeom prst="rect">
                      <a:avLst/>
                    </a:prstGeom>
                    <a:noFill/>
                    <a:ln>
                      <a:noFill/>
                    </a:ln>
                  </pic:spPr>
                </pic:pic>
              </a:graphicData>
            </a:graphic>
          </wp:inline>
        </w:drawing>
      </w:r>
    </w:p>
    <w:p>
      <w:pPr>
        <w:pStyle w:val="3"/>
        <w:bidi w:val="0"/>
        <w:rPr>
          <w:rFonts w:hint="default"/>
          <w:lang w:val="en-US" w:eastAsia="zh-CN"/>
        </w:rPr>
      </w:pPr>
      <w:r>
        <w:rPr>
          <w:rFonts w:hint="eastAsia"/>
          <w:lang w:val="en-US" w:eastAsia="zh-CN"/>
        </w:rPr>
        <w:t>Basic Concept</w:t>
      </w:r>
    </w:p>
    <w:p>
      <w:pPr>
        <w:rPr>
          <w:rFonts w:hint="eastAsia"/>
          <w:i w:val="0"/>
          <w:iCs w:val="0"/>
          <w:lang w:val="en-US" w:eastAsia="zh-CN"/>
        </w:rPr>
      </w:pPr>
      <w:r>
        <w:rPr>
          <w:rFonts w:hint="eastAsia"/>
          <w:i w:val="0"/>
          <w:iCs w:val="0"/>
          <w:lang w:val="en-US" w:eastAsia="zh-CN"/>
        </w:rPr>
        <w:t>The whole idea of switching different objects is to use the same PlayerController to possess different Pawns. Different interact object should be derived from Pawn or its sub classes(for example, Character) and has its custom logic of movement, animation, etc.</w:t>
      </w:r>
    </w:p>
    <w:p>
      <w:pPr>
        <w:rPr>
          <w:rFonts w:hint="eastAsia"/>
          <w:i w:val="0"/>
          <w:iCs w:val="0"/>
          <w:lang w:val="en-US" w:eastAsia="zh-CN"/>
        </w:rPr>
      </w:pPr>
    </w:p>
    <w:p>
      <w:pPr>
        <w:rPr>
          <w:rFonts w:hint="eastAsia"/>
          <w:i w:val="0"/>
          <w:iCs w:val="0"/>
          <w:lang w:val="en-US" w:eastAsia="zh-CN"/>
        </w:rPr>
      </w:pPr>
      <w:r>
        <w:rPr>
          <w:rFonts w:hint="eastAsia"/>
          <w:i w:val="0"/>
          <w:iCs w:val="0"/>
          <w:lang w:val="en-US" w:eastAsia="zh-CN"/>
        </w:rPr>
        <w:t>Unreal official document about possessing:</w:t>
      </w:r>
    </w:p>
    <w:p>
      <w:pPr>
        <w:rPr>
          <w:rFonts w:hint="default"/>
          <w:i w:val="0"/>
          <w:iCs w:val="0"/>
          <w:lang w:val="en-US" w:eastAsia="zh-CN"/>
        </w:rPr>
      </w:pPr>
      <w:r>
        <w:rPr>
          <w:rFonts w:hint="default"/>
          <w:i w:val="0"/>
          <w:iCs w:val="0"/>
          <w:lang w:val="en-US" w:eastAsia="zh-CN"/>
        </w:rPr>
        <w:fldChar w:fldCharType="begin"/>
      </w:r>
      <w:r>
        <w:rPr>
          <w:rFonts w:hint="default"/>
          <w:i w:val="0"/>
          <w:iCs w:val="0"/>
          <w:lang w:val="en-US" w:eastAsia="zh-CN"/>
        </w:rPr>
        <w:instrText xml:space="preserve"> HYPERLINK "https://docs.unrealengine.com/4.27/en-US/InteractiveExperiences/HowTo/PossessPawns/" </w:instrText>
      </w:r>
      <w:r>
        <w:rPr>
          <w:rFonts w:hint="default"/>
          <w:i w:val="0"/>
          <w:iCs w:val="0"/>
          <w:lang w:val="en-US" w:eastAsia="zh-CN"/>
        </w:rPr>
        <w:fldChar w:fldCharType="separate"/>
      </w:r>
      <w:r>
        <w:rPr>
          <w:rStyle w:val="8"/>
          <w:rFonts w:hint="default"/>
          <w:i w:val="0"/>
          <w:iCs w:val="0"/>
          <w:lang w:val="en-US" w:eastAsia="zh-CN"/>
        </w:rPr>
        <w:t>https://docs.unrealengine.com/4.27/en-US/InteractiveExperiences/HowTo/PossessPawns/</w:t>
      </w:r>
      <w:r>
        <w:rPr>
          <w:rFonts w:hint="default"/>
          <w:i w:val="0"/>
          <w:iCs w:val="0"/>
          <w:lang w:val="en-US" w:eastAsia="zh-CN"/>
        </w:rPr>
        <w:fldChar w:fldCharType="end"/>
      </w:r>
    </w:p>
    <w:p>
      <w:pPr>
        <w:pStyle w:val="3"/>
        <w:bidi w:val="0"/>
        <w:rPr>
          <w:rFonts w:hint="default"/>
          <w:lang w:val="en-US" w:eastAsia="zh-CN"/>
        </w:rPr>
      </w:pPr>
      <w:r>
        <w:rPr>
          <w:rFonts w:hint="eastAsia"/>
          <w:lang w:val="en-US" w:eastAsia="zh-CN"/>
        </w:rPr>
        <w:t>Basic Blueprints</w:t>
      </w:r>
    </w:p>
    <w:p>
      <w:pPr>
        <w:numPr>
          <w:ilvl w:val="0"/>
          <w:numId w:val="1"/>
        </w:numPr>
        <w:rPr>
          <w:rFonts w:hint="default"/>
          <w:lang w:val="en-US" w:eastAsia="zh-CN"/>
        </w:rPr>
      </w:pPr>
      <w:r>
        <w:rPr>
          <w:rFonts w:hint="eastAsia"/>
          <w:b/>
          <w:bCs/>
          <w:lang w:val="en-US" w:eastAsia="zh-CN"/>
        </w:rPr>
        <w:t>BP_PlayerController</w:t>
      </w:r>
      <w:r>
        <w:rPr>
          <w:rFonts w:hint="eastAsia"/>
          <w:b w:val="0"/>
          <w:bCs w:val="0"/>
          <w:lang w:val="en-US" w:eastAsia="zh-CN"/>
        </w:rPr>
        <w:t>:</w:t>
      </w:r>
      <w:r>
        <w:rPr>
          <w:rFonts w:hint="eastAsia"/>
          <w:lang w:val="en-US" w:eastAsia="zh-CN"/>
        </w:rPr>
        <w:t xml:space="preserve"> custom PlayerController for this project. It manages an array of </w:t>
      </w:r>
      <w:r>
        <w:rPr>
          <w:rFonts w:hint="eastAsia"/>
          <w:lang w:val="en-US" w:eastAsia="zh-CN"/>
        </w:rPr>
        <w:tab/>
        <w:t>pawns to keep track of the objects player can switch between and handles switching object input(Press keyboard F to switch).</w:t>
      </w:r>
    </w:p>
    <w:p>
      <w:pPr>
        <w:numPr>
          <w:numId w:val="0"/>
        </w:numPr>
        <w:rPr>
          <w:rFonts w:hint="default"/>
          <w:lang w:val="en-US" w:eastAsia="zh-CN"/>
        </w:rPr>
      </w:pPr>
    </w:p>
    <w:p>
      <w:pPr>
        <w:numPr>
          <w:ilvl w:val="0"/>
          <w:numId w:val="1"/>
        </w:numPr>
        <w:rPr>
          <w:rFonts w:hint="default"/>
          <w:lang w:val="en-US" w:eastAsia="zh-CN"/>
        </w:rPr>
      </w:pPr>
      <w:r>
        <w:rPr>
          <w:rFonts w:hint="eastAsia"/>
          <w:b/>
          <w:bCs/>
          <w:lang w:val="en-US" w:eastAsia="zh-CN"/>
        </w:rPr>
        <w:t>BP_InteractComponent</w:t>
      </w:r>
      <w:r>
        <w:rPr>
          <w:rFonts w:hint="eastAsia"/>
          <w:lang w:val="en-US" w:eastAsia="zh-CN"/>
        </w:rPr>
        <w:t xml:space="preserve">: custom Actor Component to help BP_PlayerController manage the pawn array by collision detection. When collision happens, it will add its owner(Pawn) to the pawn array. After collision, it will remove its owner from the array. It also automatically uses the default AIController to possess back to its owner when it is not possessed by PlayerController. </w:t>
      </w:r>
      <w:r>
        <w:rPr>
          <w:rFonts w:hint="eastAsia"/>
          <w:b/>
          <w:bCs/>
          <w:lang w:val="en-US" w:eastAsia="zh-CN"/>
        </w:rPr>
        <w:t>Every custom interact object we make should have this component!</w:t>
      </w:r>
    </w:p>
    <w:p>
      <w:pPr>
        <w:numPr>
          <w:numId w:val="0"/>
        </w:numPr>
        <w:rPr>
          <w:rFonts w:hint="default"/>
          <w:lang w:val="en-US" w:eastAsia="zh-CN"/>
        </w:rPr>
      </w:pPr>
    </w:p>
    <w:p>
      <w:pPr>
        <w:numPr>
          <w:ilvl w:val="0"/>
          <w:numId w:val="1"/>
        </w:numPr>
        <w:rPr>
          <w:rFonts w:hint="default"/>
          <w:lang w:val="en-US" w:eastAsia="zh-CN"/>
        </w:rPr>
      </w:pPr>
      <w:r>
        <w:rPr>
          <w:rFonts w:hint="eastAsia"/>
          <w:b/>
          <w:bCs/>
          <w:lang w:val="en-US" w:eastAsia="zh-CN"/>
        </w:rPr>
        <w:t>BP_GameInstance</w:t>
      </w:r>
      <w:r>
        <w:rPr>
          <w:rFonts w:hint="eastAsia"/>
          <w:lang w:val="en-US" w:eastAsia="zh-CN"/>
        </w:rPr>
        <w:t xml:space="preserve">: custom GameInstance. GameInstance is an instance that always exists as long as the game is running. </w:t>
      </w:r>
      <w:r>
        <w:rPr>
          <w:rFonts w:hint="eastAsia"/>
          <w:b/>
          <w:bCs/>
          <w:lang w:val="en-US" w:eastAsia="zh-CN"/>
        </w:rPr>
        <w:t>We should use this class to store global variables!</w:t>
      </w:r>
    </w:p>
    <w:p>
      <w:pPr>
        <w:pStyle w:val="3"/>
        <w:bidi w:val="0"/>
        <w:rPr>
          <w:rFonts w:hint="default"/>
          <w:lang w:val="en-US" w:eastAsia="zh-CN"/>
        </w:rPr>
      </w:pPr>
      <w:r>
        <w:rPr>
          <w:rFonts w:hint="eastAsia"/>
          <w:lang w:val="en-US" w:eastAsia="zh-CN"/>
        </w:rPr>
        <w:t>Example: To set up an interact object step by step</w:t>
      </w:r>
    </w:p>
    <w:p>
      <w:pPr>
        <w:rPr>
          <w:rFonts w:hint="eastAsia"/>
          <w:lang w:val="en-US" w:eastAsia="zh-CN"/>
        </w:rPr>
      </w:pPr>
      <w:r>
        <w:rPr>
          <w:rFonts w:hint="eastAsia"/>
          <w:lang w:val="en-US" w:eastAsia="zh-CN"/>
        </w:rPr>
        <w:t>Please see the example level: Content/ThirdPersonBP/Maps/ThridPersonExampleMap</w:t>
      </w:r>
    </w:p>
    <w:p>
      <w:pPr>
        <w:rPr>
          <w:rFonts w:hint="default"/>
          <w:lang w:val="en-US" w:eastAsia="zh-CN"/>
        </w:rPr>
      </w:pPr>
    </w:p>
    <w:p>
      <w:pPr>
        <w:rPr>
          <w:rFonts w:hint="default"/>
          <w:lang w:val="en-US" w:eastAsia="zh-CN"/>
        </w:rPr>
      </w:pPr>
      <w:r>
        <w:rPr>
          <w:rFonts w:hint="eastAsia"/>
          <w:lang w:val="en-US" w:eastAsia="zh-CN"/>
        </w:rPr>
        <w:t xml:space="preserve">Note: When the game starts, you will find PlayerController does not possess any pawns in the scene. I set this on purpose because I have to wait for every pawn to spawn a default AI Controller. To start playing, we can hit </w:t>
      </w:r>
      <w:r>
        <w:rPr>
          <w:rFonts w:hint="default"/>
          <w:lang w:val="en-US" w:eastAsia="zh-CN"/>
        </w:rPr>
        <w:t>“</w:t>
      </w:r>
      <w:r>
        <w:rPr>
          <w:rFonts w:hint="eastAsia"/>
          <w:lang w:val="en-US" w:eastAsia="zh-CN"/>
        </w:rPr>
        <w:t>Tab</w:t>
      </w:r>
      <w:r>
        <w:rPr>
          <w:rFonts w:hint="default"/>
          <w:lang w:val="en-US" w:eastAsia="zh-CN"/>
        </w:rPr>
        <w:t>”</w:t>
      </w:r>
      <w:r>
        <w:rPr>
          <w:rFonts w:hint="eastAsia"/>
          <w:lang w:val="en-US" w:eastAsia="zh-CN"/>
        </w:rPr>
        <w:t xml:space="preserve"> in the keyboard so that we can possess the first pawn we find in the scene. This is just an temporary solution.</w:t>
      </w:r>
    </w:p>
    <w:p>
      <w:pPr>
        <w:rPr>
          <w:rFonts w:hint="default"/>
          <w:lang w:val="en-US" w:eastAsia="zh-CN"/>
        </w:rPr>
      </w:pPr>
    </w:p>
    <w:p>
      <w:pPr>
        <w:numPr>
          <w:ilvl w:val="0"/>
          <w:numId w:val="2"/>
        </w:numPr>
        <w:rPr>
          <w:rFonts w:hint="default"/>
          <w:lang w:val="en-US" w:eastAsia="zh-CN"/>
        </w:rPr>
      </w:pPr>
      <w:r>
        <w:rPr>
          <w:rFonts w:hint="eastAsia"/>
          <w:lang w:val="en-US" w:eastAsia="zh-CN"/>
        </w:rPr>
        <w:t xml:space="preserve">For every custom interact object, we make sure it is </w:t>
      </w:r>
      <w:r>
        <w:rPr>
          <w:rFonts w:hint="eastAsia"/>
          <w:b/>
          <w:bCs/>
          <w:lang w:val="en-US" w:eastAsia="zh-CN"/>
        </w:rPr>
        <w:t>derived from Pawn or its sub classes</w:t>
      </w:r>
      <w:r>
        <w:rPr>
          <w:rFonts w:hint="eastAsia"/>
          <w:lang w:val="en-US" w:eastAsia="zh-CN"/>
        </w:rPr>
        <w:t>. In this example, I use the original ThirdPersonCharacter from the template project.</w:t>
      </w:r>
    </w:p>
    <w:p>
      <w:pPr>
        <w:numPr>
          <w:numId w:val="0"/>
        </w:numPr>
      </w:pPr>
      <w:r>
        <w:drawing>
          <wp:inline distT="0" distB="0" distL="114300" distR="114300">
            <wp:extent cx="2557780" cy="2463800"/>
            <wp:effectExtent l="0" t="0" r="13970"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2557780" cy="2463800"/>
                    </a:xfrm>
                    <a:prstGeom prst="rect">
                      <a:avLst/>
                    </a:prstGeom>
                    <a:noFill/>
                    <a:ln>
                      <a:noFill/>
                    </a:ln>
                  </pic:spPr>
                </pic:pic>
              </a:graphicData>
            </a:graphic>
          </wp:inline>
        </w:drawing>
      </w:r>
    </w:p>
    <w:p>
      <w:pPr>
        <w:numPr>
          <w:numId w:val="0"/>
        </w:numPr>
      </w:pPr>
    </w:p>
    <w:p>
      <w:pPr>
        <w:numPr>
          <w:ilvl w:val="0"/>
          <w:numId w:val="2"/>
        </w:numPr>
        <w:ind w:left="0" w:leftChars="0" w:firstLine="0" w:firstLineChars="0"/>
        <w:rPr>
          <w:rFonts w:hint="default" w:eastAsiaTheme="minorEastAsia"/>
          <w:lang w:val="en-US" w:eastAsia="zh-CN"/>
        </w:rPr>
      </w:pPr>
      <w:r>
        <w:rPr>
          <w:rFonts w:hint="eastAsia"/>
          <w:lang w:val="en-US" w:eastAsia="zh-CN"/>
        </w:rPr>
        <w:t xml:space="preserve">Open blueprint editor for the custom interact object, </w:t>
      </w:r>
      <w:r>
        <w:rPr>
          <w:rFonts w:hint="eastAsia"/>
          <w:b/>
          <w:bCs/>
          <w:lang w:val="en-US" w:eastAsia="zh-CN"/>
        </w:rPr>
        <w:t>set up the pawn section</w:t>
      </w:r>
      <w:r>
        <w:rPr>
          <w:rFonts w:hint="eastAsia"/>
          <w:lang w:val="en-US" w:eastAsia="zh-CN"/>
        </w:rPr>
        <w:t>:</w:t>
      </w:r>
    </w:p>
    <w:p>
      <w:pPr>
        <w:numPr>
          <w:numId w:val="0"/>
        </w:numPr>
        <w:ind w:leftChars="0"/>
        <w:rPr>
          <w:rFonts w:hint="default" w:eastAsiaTheme="minorEastAsia"/>
          <w:lang w:val="en-US" w:eastAsia="zh-CN"/>
        </w:rPr>
      </w:pPr>
      <w:r>
        <w:drawing>
          <wp:inline distT="0" distB="0" distL="114300" distR="114300">
            <wp:extent cx="4119880" cy="1971675"/>
            <wp:effectExtent l="0" t="0" r="1397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4119880" cy="1971675"/>
                    </a:xfrm>
                    <a:prstGeom prst="rect">
                      <a:avLst/>
                    </a:prstGeom>
                    <a:noFill/>
                    <a:ln>
                      <a:noFill/>
                    </a:ln>
                  </pic:spPr>
                </pic:pic>
              </a:graphicData>
            </a:graphic>
          </wp:inline>
        </w:drawing>
      </w:r>
    </w:p>
    <w:p>
      <w:pPr>
        <w:numPr>
          <w:numId w:val="0"/>
        </w:numPr>
      </w:pPr>
    </w:p>
    <w:p>
      <w:pPr>
        <w:numPr>
          <w:numId w:val="0"/>
        </w:numPr>
      </w:pPr>
    </w:p>
    <w:p>
      <w:pPr>
        <w:numPr>
          <w:numId w:val="0"/>
        </w:numPr>
      </w:pPr>
    </w:p>
    <w:p>
      <w:pPr>
        <w:numPr>
          <w:numId w:val="0"/>
        </w:numPr>
      </w:pPr>
    </w:p>
    <w:p>
      <w:pPr>
        <w:numPr>
          <w:numId w:val="0"/>
        </w:numPr>
      </w:pPr>
    </w:p>
    <w:p>
      <w:pPr>
        <w:numPr>
          <w:numId w:val="0"/>
        </w:numPr>
      </w:pPr>
    </w:p>
    <w:p>
      <w:pPr>
        <w:numPr>
          <w:numId w:val="0"/>
        </w:numPr>
      </w:pPr>
    </w:p>
    <w:p>
      <w:pPr>
        <w:numPr>
          <w:ilvl w:val="0"/>
          <w:numId w:val="2"/>
        </w:numPr>
        <w:ind w:left="0" w:leftChars="0" w:firstLine="0" w:firstLineChars="0"/>
        <w:rPr>
          <w:rFonts w:hint="default" w:eastAsiaTheme="minorEastAsia"/>
          <w:lang w:val="en-US" w:eastAsia="zh-CN"/>
        </w:rPr>
      </w:pPr>
      <w:r>
        <w:rPr>
          <w:rFonts w:hint="eastAsia"/>
          <w:b/>
          <w:bCs/>
          <w:lang w:val="en-US" w:eastAsia="zh-CN"/>
        </w:rPr>
        <w:t>Add BP_InteractComponent</w:t>
      </w:r>
      <w:r>
        <w:rPr>
          <w:rFonts w:hint="eastAsia"/>
          <w:lang w:val="en-US" w:eastAsia="zh-CN"/>
        </w:rPr>
        <w:t>.</w:t>
      </w:r>
    </w:p>
    <w:p>
      <w:pPr>
        <w:numPr>
          <w:numId w:val="0"/>
        </w:numPr>
        <w:ind w:leftChars="0"/>
      </w:pPr>
      <w:r>
        <w:drawing>
          <wp:inline distT="0" distB="0" distL="114300" distR="114300">
            <wp:extent cx="5264785" cy="3171825"/>
            <wp:effectExtent l="0" t="0" r="1206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5264785" cy="3171825"/>
                    </a:xfrm>
                    <a:prstGeom prst="rect">
                      <a:avLst/>
                    </a:prstGeom>
                    <a:noFill/>
                    <a:ln>
                      <a:noFill/>
                    </a:ln>
                  </pic:spPr>
                </pic:pic>
              </a:graphicData>
            </a:graphic>
          </wp:inline>
        </w:drawing>
      </w:r>
    </w:p>
    <w:p>
      <w:pPr>
        <w:numPr>
          <w:numId w:val="0"/>
        </w:numPr>
        <w:ind w:leftChars="0"/>
      </w:pPr>
    </w:p>
    <w:p>
      <w:pPr>
        <w:numPr>
          <w:ilvl w:val="0"/>
          <w:numId w:val="2"/>
        </w:numPr>
        <w:ind w:left="0" w:leftChars="0" w:firstLine="0" w:firstLineChars="0"/>
        <w:rPr>
          <w:rFonts w:hint="default" w:eastAsiaTheme="minorEastAsia"/>
          <w:lang w:val="en-US" w:eastAsia="zh-CN"/>
        </w:rPr>
      </w:pPr>
      <w:r>
        <w:rPr>
          <w:rFonts w:hint="eastAsia"/>
          <w:b/>
          <w:bCs/>
          <w:lang w:val="en-US" w:eastAsia="zh-CN"/>
        </w:rPr>
        <w:t>Add collision component</w:t>
      </w:r>
      <w:r>
        <w:rPr>
          <w:rFonts w:hint="eastAsia"/>
          <w:lang w:val="en-US" w:eastAsia="zh-CN"/>
        </w:rPr>
        <w:t xml:space="preserve">. In this example, I add a Box Collision component and rename it to </w:t>
      </w:r>
      <w:r>
        <w:rPr>
          <w:rFonts w:hint="default"/>
          <w:lang w:val="en-US" w:eastAsia="zh-CN"/>
        </w:rPr>
        <w:t>“</w:t>
      </w:r>
      <w:r>
        <w:rPr>
          <w:rFonts w:hint="eastAsia"/>
          <w:lang w:val="en-US" w:eastAsia="zh-CN"/>
        </w:rPr>
        <w:t>InteractBox</w:t>
      </w:r>
      <w:r>
        <w:rPr>
          <w:rFonts w:hint="default"/>
          <w:lang w:val="en-US" w:eastAsia="zh-CN"/>
        </w:rPr>
        <w:t>”</w:t>
      </w:r>
      <w:r>
        <w:rPr>
          <w:rFonts w:hint="eastAsia"/>
          <w:lang w:val="en-US" w:eastAsia="zh-CN"/>
        </w:rPr>
        <w:t>. We can also use other collision shape such as Sphere Collision, Capsule Collision, or any other custom collision classes that derive from ShapeComponent (I use event OnComponentBeginOverlap() and OnComponentEndOverlap() from this component to detect collision)</w:t>
      </w:r>
    </w:p>
    <w:p>
      <w:pPr>
        <w:numPr>
          <w:numId w:val="0"/>
        </w:numPr>
        <w:ind w:leftChars="0"/>
      </w:pPr>
      <w:r>
        <w:drawing>
          <wp:inline distT="0" distB="0" distL="114300" distR="114300">
            <wp:extent cx="3939540" cy="2413635"/>
            <wp:effectExtent l="0" t="0" r="381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8"/>
                    <a:stretch>
                      <a:fillRect/>
                    </a:stretch>
                  </pic:blipFill>
                  <pic:spPr>
                    <a:xfrm>
                      <a:off x="0" y="0"/>
                      <a:ext cx="3939540" cy="2413635"/>
                    </a:xfrm>
                    <a:prstGeom prst="rect">
                      <a:avLst/>
                    </a:prstGeom>
                    <a:noFill/>
                    <a:ln>
                      <a:noFill/>
                    </a:ln>
                  </pic:spPr>
                </pic:pic>
              </a:graphicData>
            </a:graphic>
          </wp:inline>
        </w:drawing>
      </w: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numId w:val="0"/>
        </w:numPr>
        <w:ind w:leftChars="0"/>
      </w:pPr>
    </w:p>
    <w:p>
      <w:pPr>
        <w:numPr>
          <w:ilvl w:val="0"/>
          <w:numId w:val="2"/>
        </w:numPr>
        <w:ind w:left="0" w:leftChars="0" w:firstLine="0" w:firstLineChars="0"/>
        <w:rPr>
          <w:rFonts w:hint="default" w:eastAsiaTheme="minorEastAsia"/>
          <w:lang w:val="en-US" w:eastAsia="zh-CN"/>
        </w:rPr>
      </w:pPr>
      <w:r>
        <w:rPr>
          <w:rFonts w:hint="eastAsia"/>
          <w:b/>
          <w:bCs/>
          <w:lang w:val="en-US" w:eastAsia="zh-CN"/>
        </w:rPr>
        <w:t>Add tag</w:t>
      </w:r>
      <w:r>
        <w:rPr>
          <w:rFonts w:hint="eastAsia"/>
          <w:lang w:val="en-US" w:eastAsia="zh-CN"/>
        </w:rPr>
        <w:t xml:space="preserve"> to the collision component. The tag string is </w:t>
      </w:r>
      <w:r>
        <w:rPr>
          <w:rFonts w:hint="default"/>
          <w:lang w:val="en-US" w:eastAsia="zh-CN"/>
        </w:rPr>
        <w:t>“</w:t>
      </w:r>
      <w:r>
        <w:rPr>
          <w:rFonts w:hint="eastAsia"/>
          <w:lang w:val="en-US" w:eastAsia="zh-CN"/>
        </w:rPr>
        <w:t>tag_interact</w:t>
      </w:r>
      <w:r>
        <w:rPr>
          <w:rFonts w:hint="default"/>
          <w:lang w:val="en-US" w:eastAsia="zh-CN"/>
        </w:rPr>
        <w:t>”</w:t>
      </w:r>
      <w:r>
        <w:rPr>
          <w:rFonts w:hint="eastAsia"/>
          <w:lang w:val="en-US" w:eastAsia="zh-CN"/>
        </w:rPr>
        <w:t>. Make sure this tag value also matches the variable value in BP_GameInstance.</w:t>
      </w:r>
    </w:p>
    <w:p>
      <w:pPr>
        <w:numPr>
          <w:numId w:val="0"/>
        </w:numPr>
        <w:ind w:leftChars="0"/>
      </w:pPr>
      <w:r>
        <w:drawing>
          <wp:inline distT="0" distB="0" distL="114300" distR="114300">
            <wp:extent cx="4745355" cy="3596640"/>
            <wp:effectExtent l="0" t="0" r="1714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9"/>
                    <a:stretch>
                      <a:fillRect/>
                    </a:stretch>
                  </pic:blipFill>
                  <pic:spPr>
                    <a:xfrm>
                      <a:off x="0" y="0"/>
                      <a:ext cx="4745355" cy="3596640"/>
                    </a:xfrm>
                    <a:prstGeom prst="rect">
                      <a:avLst/>
                    </a:prstGeom>
                    <a:noFill/>
                    <a:ln>
                      <a:noFill/>
                    </a:ln>
                  </pic:spPr>
                </pic:pic>
              </a:graphicData>
            </a:graphic>
          </wp:inline>
        </w:drawing>
      </w:r>
    </w:p>
    <w:p>
      <w:pPr>
        <w:numPr>
          <w:numId w:val="0"/>
        </w:numPr>
        <w:ind w:leftChars="0"/>
      </w:pPr>
      <w:r>
        <w:drawing>
          <wp:inline distT="0" distB="0" distL="114300" distR="114300">
            <wp:extent cx="4230370" cy="2542540"/>
            <wp:effectExtent l="0" t="0" r="1778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4230370" cy="2542540"/>
                    </a:xfrm>
                    <a:prstGeom prst="rect">
                      <a:avLst/>
                    </a:prstGeom>
                    <a:noFill/>
                    <a:ln>
                      <a:noFill/>
                    </a:ln>
                  </pic:spPr>
                </pic:pic>
              </a:graphicData>
            </a:graphic>
          </wp:inline>
        </w:drawing>
      </w:r>
    </w:p>
    <w:p>
      <w:pPr>
        <w:numPr>
          <w:numId w:val="0"/>
        </w:numPr>
        <w:ind w:leftChars="0"/>
      </w:pPr>
    </w:p>
    <w:p>
      <w:pPr>
        <w:numPr>
          <w:numId w:val="0"/>
        </w:numPr>
        <w:tabs>
          <w:tab w:val="left" w:pos="6773"/>
        </w:tabs>
        <w:ind w:leftChars="0"/>
        <w:rPr>
          <w:rFonts w:hint="default"/>
          <w:lang w:val="en-US" w:eastAsia="zh-CN"/>
        </w:rPr>
      </w:pPr>
      <w:r>
        <w:rPr>
          <w:rFonts w:hint="eastAsia"/>
          <w:lang w:val="en-US" w:eastAsia="zh-CN"/>
        </w:rPr>
        <w:t>Also, when the game is running, you can see on the screen the debug information of how many interact objects are added to the pawn array</w:t>
      </w:r>
      <w:bookmarkStart w:id="0" w:name="_GoBack"/>
      <w:bookmarkEnd w:id="0"/>
      <w:r>
        <w:rPr>
          <w:rFonts w:hint="eastAsia"/>
          <w:lang w:val="en-US" w:eastAsia="zh-CN"/>
        </w:rPr>
        <w:t>.</w:t>
      </w:r>
    </w:p>
    <w:p>
      <w:pPr>
        <w:numPr>
          <w:numId w:val="0"/>
        </w:numPr>
        <w:tabs>
          <w:tab w:val="left" w:pos="6773"/>
        </w:tabs>
        <w:ind w:leftChars="0"/>
        <w:rPr>
          <w:rFonts w:hint="eastAsia"/>
          <w:lang w:val="en-US" w:eastAsia="zh-CN"/>
        </w:rPr>
      </w:pPr>
      <w:r>
        <w:drawing>
          <wp:inline distT="0" distB="0" distL="114300" distR="114300">
            <wp:extent cx="2162175" cy="13049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1"/>
                    <a:stretch>
                      <a:fillRect/>
                    </a:stretch>
                  </pic:blipFill>
                  <pic:spPr>
                    <a:xfrm>
                      <a:off x="0" y="0"/>
                      <a:ext cx="2162175" cy="1304925"/>
                    </a:xfrm>
                    <a:prstGeom prst="rect">
                      <a:avLst/>
                    </a:prstGeom>
                    <a:noFill/>
                    <a:ln>
                      <a:noFill/>
                    </a:ln>
                  </pic:spPr>
                </pic:pic>
              </a:graphicData>
            </a:graphic>
          </wp:inline>
        </w:drawing>
      </w:r>
    </w:p>
    <w:p>
      <w:pPr>
        <w:numPr>
          <w:numId w:val="0"/>
        </w:numPr>
        <w:tabs>
          <w:tab w:val="left" w:pos="6773"/>
        </w:tabs>
        <w:ind w:left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1271CE"/>
    <w:multiLevelType w:val="singleLevel"/>
    <w:tmpl w:val="321271CE"/>
    <w:lvl w:ilvl="0" w:tentative="0">
      <w:start w:val="1"/>
      <w:numFmt w:val="decimal"/>
      <w:suff w:val="space"/>
      <w:lvlText w:val="%1."/>
      <w:lvlJc w:val="left"/>
    </w:lvl>
  </w:abstractNum>
  <w:abstractNum w:abstractNumId="1">
    <w:nsid w:val="5EBE6F34"/>
    <w:multiLevelType w:val="singleLevel"/>
    <w:tmpl w:val="5EBE6F34"/>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E9738A"/>
    <w:rsid w:val="09B1076B"/>
    <w:rsid w:val="17894A32"/>
    <w:rsid w:val="178E24DA"/>
    <w:rsid w:val="19B173EC"/>
    <w:rsid w:val="1B791438"/>
    <w:rsid w:val="1CEE2FD1"/>
    <w:rsid w:val="24174BAF"/>
    <w:rsid w:val="2DCC054E"/>
    <w:rsid w:val="31DE670A"/>
    <w:rsid w:val="3E655900"/>
    <w:rsid w:val="41865C5B"/>
    <w:rsid w:val="41BB195B"/>
    <w:rsid w:val="43E96068"/>
    <w:rsid w:val="4FB37B89"/>
    <w:rsid w:val="55F74CC6"/>
    <w:rsid w:val="56F37278"/>
    <w:rsid w:val="57E02CC4"/>
    <w:rsid w:val="5C2C08F2"/>
    <w:rsid w:val="6A72463D"/>
    <w:rsid w:val="6AC458C1"/>
    <w:rsid w:val="6C055D84"/>
    <w:rsid w:val="6DCD6B6B"/>
    <w:rsid w:val="6F5E0AA1"/>
    <w:rsid w:val="70AD41CA"/>
    <w:rsid w:val="74FA53F4"/>
    <w:rsid w:val="7C9C1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3">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paragraph" w:styleId="4">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5">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2022-03-12T05:59:00Z</dcterms:created>
  <dc:creator>李家君</dc:creator>
  <cp:lastModifiedBy>家君</cp:lastModifiedBy>
  <dcterms:modified xsi:type="dcterms:W3CDTF">2022-03-12T17:51:24Z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39A189A29B0B4892BFB215791C20F24A</vt:lpwstr>
  </property>
</Properties>
</file>