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32DD" w:rsidRPr="00DD32DD" w:rsidRDefault="00DD32DD" w:rsidP="00DD32DD">
      <w:pPr>
        <w:spacing w:line="240" w:lineRule="auto"/>
        <w:ind w:firstLineChars="0" w:firstLine="0"/>
        <w:rPr>
          <w:rFonts w:hint="eastAsia"/>
          <w:sz w:val="21"/>
          <w:szCs w:val="24"/>
        </w:rPr>
      </w:pPr>
    </w:p>
    <w:p w:rsidR="008214F3" w:rsidRPr="00EE259F" w:rsidRDefault="008214F3" w:rsidP="008214F3">
      <w:pPr>
        <w:widowControl/>
        <w:ind w:firstLine="480"/>
        <w:jc w:val="center"/>
        <w:rPr>
          <w:kern w:val="0"/>
          <w:szCs w:val="24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8214F3" w:rsidRPr="00EE259F" w:rsidTr="00703A53">
        <w:trPr>
          <w:trHeight w:val="4536"/>
        </w:trPr>
        <w:tc>
          <w:tcPr>
            <w:tcW w:w="9639" w:type="dxa"/>
          </w:tcPr>
          <w:p w:rsidR="008214F3" w:rsidRPr="00752924" w:rsidRDefault="008214F3" w:rsidP="008214F3">
            <w:pPr>
              <w:ind w:firstLine="1044"/>
              <w:jc w:val="center"/>
              <w:rPr>
                <w:rFonts w:ascii="黑体" w:eastAsia="黑体" w:hAnsi="宋体"/>
                <w:b/>
                <w:bCs/>
                <w:sz w:val="52"/>
                <w:szCs w:val="52"/>
              </w:rPr>
            </w:pPr>
            <w:r w:rsidRPr="00752924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上海微创生命科技有限公司</w:t>
            </w:r>
          </w:p>
          <w:p w:rsidR="008214F3" w:rsidRPr="000815D0" w:rsidRDefault="008214F3" w:rsidP="008214F3">
            <w:pPr>
              <w:ind w:firstLine="1044"/>
              <w:jc w:val="center"/>
              <w:rPr>
                <w:rFonts w:ascii="Arial" w:eastAsia="黑体" w:hAnsi="Arial" w:cs="Arial"/>
                <w:b/>
                <w:color w:val="0070C0"/>
                <w:sz w:val="52"/>
                <w:szCs w:val="52"/>
              </w:rPr>
            </w:pPr>
          </w:p>
          <w:p w:rsidR="008214F3" w:rsidRDefault="008214F3" w:rsidP="008214F3">
            <w:pPr>
              <w:ind w:firstLine="1044"/>
              <w:jc w:val="center"/>
              <w:rPr>
                <w:rFonts w:ascii="Arial" w:eastAsia="黑体" w:hAnsi="Arial" w:cs="Arial"/>
                <w:b/>
                <w:color w:val="0070C0"/>
                <w:sz w:val="52"/>
                <w:szCs w:val="52"/>
              </w:rPr>
            </w:pPr>
          </w:p>
          <w:p w:rsidR="00030F70" w:rsidRPr="002860CE" w:rsidRDefault="00030F70" w:rsidP="00030F70">
            <w:pPr>
              <w:ind w:firstLine="1044"/>
              <w:jc w:val="center"/>
              <w:rPr>
                <w:rFonts w:ascii="黑体" w:eastAsia="黑体" w:hAnsi="宋体"/>
                <w:b/>
                <w:bCs/>
                <w:color w:val="548DD4"/>
                <w:sz w:val="52"/>
                <w:szCs w:val="52"/>
              </w:rPr>
            </w:pPr>
            <w:r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（</w:t>
            </w:r>
            <w:r w:rsidR="00783F7C"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1.8代垂体激素输液泵</w:t>
            </w:r>
            <w:r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）</w:t>
            </w:r>
          </w:p>
          <w:p w:rsidR="00783F7C" w:rsidRPr="00783F7C" w:rsidRDefault="00783F7C" w:rsidP="00783F7C">
            <w:pPr>
              <w:tabs>
                <w:tab w:val="left" w:pos="2490"/>
                <w:tab w:val="center" w:pos="4535"/>
              </w:tabs>
              <w:ind w:firstLine="1044"/>
              <w:jc w:val="center"/>
              <w:rPr>
                <w:rFonts w:ascii="黑体" w:eastAsia="黑体" w:hAnsi="宋体"/>
                <w:b/>
                <w:bCs/>
                <w:sz w:val="52"/>
                <w:szCs w:val="52"/>
              </w:rPr>
            </w:pPr>
            <w:bookmarkStart w:id="0" w:name="OLE_LINK26"/>
            <w:bookmarkStart w:id="1" w:name="OLE_LINK25"/>
            <w:bookmarkStart w:id="2" w:name="OLE_LINK24"/>
            <w:bookmarkStart w:id="3" w:name="OLE_LINK23"/>
            <w:bookmarkStart w:id="4" w:name="OLE_LINK22"/>
            <w:bookmarkStart w:id="5" w:name="OLE_LINK21"/>
            <w:r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FCT测试程序验证方案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:rsidR="008214F3" w:rsidRPr="00EE259F" w:rsidRDefault="008214F3" w:rsidP="00783F7C">
            <w:pPr>
              <w:widowControl/>
              <w:ind w:firstLine="1044"/>
              <w:rPr>
                <w:rFonts w:ascii="Arial" w:eastAsia="黑体" w:hAnsi="Arial" w:cs="Arial"/>
                <w:b/>
                <w:bCs/>
                <w:kern w:val="0"/>
                <w:sz w:val="52"/>
                <w:szCs w:val="52"/>
              </w:rPr>
            </w:pPr>
          </w:p>
        </w:tc>
      </w:tr>
    </w:tbl>
    <w:p w:rsidR="00105918" w:rsidRDefault="00105918" w:rsidP="00DD32DD">
      <w:pPr>
        <w:tabs>
          <w:tab w:val="right" w:leader="dot" w:pos="9638"/>
        </w:tabs>
        <w:ind w:firstLineChars="0" w:firstLine="0"/>
        <w:jc w:val="center"/>
        <w:rPr>
          <w:rFonts w:ascii="Arial" w:eastAsia="黑体" w:hAnsi="Arial" w:cs="Arial"/>
          <w:b/>
          <w:bCs/>
          <w:szCs w:val="24"/>
        </w:rPr>
      </w:pPr>
    </w:p>
    <w:p w:rsidR="00105918" w:rsidRDefault="00105918">
      <w:pPr>
        <w:widowControl/>
        <w:spacing w:line="240" w:lineRule="auto"/>
        <w:ind w:firstLineChars="0" w:firstLine="0"/>
        <w:jc w:val="left"/>
        <w:rPr>
          <w:rFonts w:ascii="Arial" w:eastAsia="黑体" w:hAnsi="Arial" w:cs="Arial"/>
          <w:b/>
          <w:bCs/>
          <w:szCs w:val="24"/>
        </w:rPr>
      </w:pPr>
      <w:r>
        <w:rPr>
          <w:rFonts w:ascii="Arial" w:eastAsia="黑体" w:hAnsi="Arial" w:cs="Arial"/>
          <w:b/>
          <w:bCs/>
          <w:szCs w:val="24"/>
        </w:rPr>
        <w:br w:type="page"/>
      </w:r>
    </w:p>
    <w:tbl>
      <w:tblPr>
        <w:tblW w:w="98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730"/>
        <w:gridCol w:w="4613"/>
        <w:gridCol w:w="1297"/>
        <w:gridCol w:w="1298"/>
      </w:tblGrid>
      <w:tr w:rsidR="00DD32DD" w:rsidRPr="00DD32DD" w:rsidTr="009B39B3">
        <w:trPr>
          <w:trHeight w:val="305"/>
        </w:trPr>
        <w:tc>
          <w:tcPr>
            <w:tcW w:w="9803" w:type="dxa"/>
            <w:gridSpan w:val="5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lastRenderedPageBreak/>
              <w:t>更改历史</w:t>
            </w:r>
          </w:p>
        </w:tc>
      </w:tr>
      <w:tr w:rsidR="00DD32DD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865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版本</w:t>
            </w:r>
          </w:p>
        </w:tc>
        <w:tc>
          <w:tcPr>
            <w:tcW w:w="1730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变更编号</w:t>
            </w:r>
          </w:p>
        </w:tc>
        <w:tc>
          <w:tcPr>
            <w:tcW w:w="4613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更改说明</w:t>
            </w:r>
          </w:p>
        </w:tc>
        <w:tc>
          <w:tcPr>
            <w:tcW w:w="1297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更改日期</w:t>
            </w:r>
          </w:p>
        </w:tc>
        <w:tc>
          <w:tcPr>
            <w:tcW w:w="1298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更改者</w:t>
            </w:r>
          </w:p>
        </w:tc>
      </w:tr>
      <w:tr w:rsidR="00783F7C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73"/>
        </w:trPr>
        <w:tc>
          <w:tcPr>
            <w:tcW w:w="865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Chars="83" w:firstLine="174"/>
              <w:jc w:val="left"/>
              <w:rPr>
                <w:sz w:val="21"/>
                <w:szCs w:val="21"/>
              </w:rPr>
            </w:pPr>
            <w:r w:rsidRPr="00783F7C">
              <w:rPr>
                <w:sz w:val="21"/>
                <w:szCs w:val="21"/>
              </w:rPr>
              <w:t>A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Chars="0" w:firstLine="0"/>
              <w:rPr>
                <w:sz w:val="21"/>
                <w:szCs w:val="21"/>
              </w:rPr>
            </w:pPr>
            <w:r w:rsidRPr="00783F7C">
              <w:rPr>
                <w:sz w:val="21"/>
                <w:szCs w:val="21"/>
              </w:rPr>
              <w:t>CO00023169</w:t>
            </w:r>
          </w:p>
        </w:tc>
        <w:tc>
          <w:tcPr>
            <w:tcW w:w="4613" w:type="dxa"/>
            <w:shd w:val="clear" w:color="auto" w:fill="auto"/>
            <w:vAlign w:val="center"/>
          </w:tcPr>
          <w:p w:rsidR="00783F7C" w:rsidRPr="00783F7C" w:rsidRDefault="00783F7C" w:rsidP="008666FF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783F7C">
              <w:rPr>
                <w:rFonts w:hint="eastAsia"/>
                <w:sz w:val="21"/>
                <w:szCs w:val="21"/>
              </w:rPr>
              <w:t>新编制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783F7C">
              <w:rPr>
                <w:sz w:val="21"/>
                <w:szCs w:val="21"/>
              </w:rPr>
              <w:t>2017.5.19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Chars="50" w:firstLine="105"/>
              <w:jc w:val="left"/>
              <w:rPr>
                <w:sz w:val="21"/>
                <w:szCs w:val="21"/>
              </w:rPr>
            </w:pPr>
            <w:r w:rsidRPr="00783F7C">
              <w:rPr>
                <w:rFonts w:hint="eastAsia"/>
                <w:sz w:val="21"/>
                <w:szCs w:val="21"/>
              </w:rPr>
              <w:t>李建亮</w:t>
            </w:r>
          </w:p>
        </w:tc>
      </w:tr>
      <w:tr w:rsidR="009B39B3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865" w:type="dxa"/>
            <w:shd w:val="clear" w:color="auto" w:fill="auto"/>
            <w:vAlign w:val="center"/>
          </w:tcPr>
          <w:p w:rsidR="009B39B3" w:rsidRPr="009B39B3" w:rsidRDefault="009B39B3" w:rsidP="009B39B3">
            <w:pPr>
              <w:ind w:firstLineChars="100" w:firstLine="210"/>
              <w:rPr>
                <w:sz w:val="21"/>
                <w:szCs w:val="21"/>
              </w:rPr>
            </w:pPr>
            <w:bookmarkStart w:id="6" w:name="_Hlk27668746"/>
            <w:r w:rsidRPr="009B39B3"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9B39B3" w:rsidRPr="009B39B3" w:rsidRDefault="009B39B3" w:rsidP="009B39B3">
            <w:pPr>
              <w:ind w:firstLineChars="0" w:firstLine="0"/>
              <w:rPr>
                <w:sz w:val="21"/>
                <w:szCs w:val="21"/>
              </w:rPr>
            </w:pPr>
            <w:r w:rsidRPr="009B39B3">
              <w:rPr>
                <w:sz w:val="21"/>
                <w:szCs w:val="21"/>
              </w:rPr>
              <w:t>CO00030505</w:t>
            </w:r>
          </w:p>
        </w:tc>
        <w:tc>
          <w:tcPr>
            <w:tcW w:w="4613" w:type="dxa"/>
            <w:shd w:val="clear" w:color="auto" w:fill="auto"/>
            <w:vAlign w:val="center"/>
          </w:tcPr>
          <w:p w:rsidR="009B39B3" w:rsidRPr="00783F7C" w:rsidRDefault="009B39B3" w:rsidP="008666FF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更新测试</w:t>
            </w:r>
            <w:r>
              <w:rPr>
                <w:sz w:val="21"/>
                <w:szCs w:val="21"/>
              </w:rPr>
              <w:t>项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9B39B3" w:rsidRPr="00783F7C" w:rsidRDefault="009B39B3" w:rsidP="009B39B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2019.12</w:t>
            </w:r>
            <w:r w:rsidRPr="00783F7C">
              <w:rPr>
                <w:sz w:val="21"/>
                <w:szCs w:val="21"/>
              </w:rPr>
              <w:t>.19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9B39B3" w:rsidRPr="00783F7C" w:rsidRDefault="009B39B3" w:rsidP="009B39B3">
            <w:pPr>
              <w:ind w:firstLineChars="50" w:firstLine="105"/>
              <w:jc w:val="left"/>
              <w:rPr>
                <w:sz w:val="21"/>
                <w:szCs w:val="21"/>
              </w:rPr>
            </w:pPr>
            <w:r w:rsidRPr="00783F7C">
              <w:rPr>
                <w:rFonts w:hint="eastAsia"/>
                <w:sz w:val="21"/>
                <w:szCs w:val="21"/>
              </w:rPr>
              <w:t>李建亮</w:t>
            </w:r>
          </w:p>
        </w:tc>
      </w:tr>
      <w:tr w:rsidR="006654EE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865" w:type="dxa"/>
            <w:shd w:val="clear" w:color="auto" w:fill="auto"/>
            <w:vAlign w:val="center"/>
          </w:tcPr>
          <w:p w:rsidR="006654EE" w:rsidRPr="009B39B3" w:rsidRDefault="006654EE" w:rsidP="006654EE">
            <w:pPr>
              <w:ind w:firstLineChars="100" w:firstLine="21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6654EE" w:rsidRPr="009B39B3" w:rsidRDefault="00CF0AB1" w:rsidP="006654EE">
            <w:pPr>
              <w:ind w:firstLineChars="0" w:firstLine="0"/>
              <w:rPr>
                <w:sz w:val="21"/>
                <w:szCs w:val="21"/>
              </w:rPr>
            </w:pPr>
            <w:r w:rsidRPr="00CF0AB1">
              <w:rPr>
                <w:sz w:val="21"/>
                <w:szCs w:val="21"/>
              </w:rPr>
              <w:t>CO00034168</w:t>
            </w:r>
          </w:p>
        </w:tc>
        <w:tc>
          <w:tcPr>
            <w:tcW w:w="4613" w:type="dxa"/>
            <w:shd w:val="clear" w:color="auto" w:fill="auto"/>
            <w:vAlign w:val="center"/>
          </w:tcPr>
          <w:p w:rsidR="006654EE" w:rsidRPr="00783F7C" w:rsidRDefault="00AB131C" w:rsidP="008666FF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修复睡眠</w:t>
            </w:r>
            <w:r>
              <w:rPr>
                <w:sz w:val="21"/>
                <w:szCs w:val="21"/>
              </w:rPr>
              <w:t>电流测试项</w:t>
            </w:r>
            <w:r>
              <w:rPr>
                <w:rFonts w:hint="eastAsia"/>
                <w:sz w:val="21"/>
                <w:szCs w:val="21"/>
              </w:rPr>
              <w:t>错误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6654EE" w:rsidRPr="00783F7C" w:rsidRDefault="006654EE" w:rsidP="00C16B20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 w:rsidR="00C16B20"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.</w:t>
            </w:r>
            <w:r w:rsidR="00C16B20">
              <w:rPr>
                <w:sz w:val="21"/>
                <w:szCs w:val="21"/>
              </w:rPr>
              <w:t>08</w:t>
            </w:r>
            <w:r w:rsidRPr="00783F7C">
              <w:rPr>
                <w:sz w:val="21"/>
                <w:szCs w:val="21"/>
              </w:rPr>
              <w:t>.</w:t>
            </w:r>
            <w:r w:rsidR="00C16B20">
              <w:rPr>
                <w:sz w:val="21"/>
                <w:szCs w:val="21"/>
              </w:rPr>
              <w:t>26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6654EE" w:rsidRPr="00783F7C" w:rsidRDefault="00161C67" w:rsidP="006654EE">
            <w:pPr>
              <w:ind w:firstLineChars="50" w:firstLine="105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</w:t>
            </w:r>
            <w:r>
              <w:rPr>
                <w:sz w:val="21"/>
                <w:szCs w:val="21"/>
              </w:rPr>
              <w:t>立波</w:t>
            </w:r>
            <w:bookmarkStart w:id="7" w:name="_GoBack"/>
            <w:bookmarkEnd w:id="7"/>
          </w:p>
        </w:tc>
      </w:tr>
      <w:bookmarkEnd w:id="6"/>
    </w:tbl>
    <w:p w:rsidR="00EA77A9" w:rsidRDefault="00EA77A9">
      <w:pPr>
        <w:widowControl/>
        <w:spacing w:line="240" w:lineRule="auto"/>
        <w:ind w:firstLineChars="0" w:firstLine="0"/>
        <w:jc w:val="left"/>
        <w:rPr>
          <w:sz w:val="21"/>
        </w:rPr>
      </w:pPr>
      <w:r>
        <w:rPr>
          <w:sz w:val="21"/>
        </w:rPr>
        <w:br w:type="page"/>
      </w:r>
    </w:p>
    <w:sdt>
      <w:sdtPr>
        <w:rPr>
          <w:rFonts w:eastAsia="宋体"/>
          <w:lang w:val="zh-CN"/>
        </w:rPr>
        <w:id w:val="621425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0B35" w:rsidRDefault="00C10B35" w:rsidP="00C10B35">
          <w:pPr>
            <w:pStyle w:val="10"/>
            <w:tabs>
              <w:tab w:val="right" w:leader="dot" w:pos="9638"/>
            </w:tabs>
            <w:ind w:firstLineChars="0" w:firstLine="0"/>
            <w:jc w:val="center"/>
            <w:rPr>
              <w:rFonts w:ascii="Arial" w:eastAsia="黑体" w:hAnsi="Arial" w:cs="Arial"/>
              <w:b/>
              <w:color w:val="FF0000"/>
              <w:sz w:val="28"/>
              <w:szCs w:val="28"/>
            </w:rPr>
          </w:pPr>
          <w:r>
            <w:rPr>
              <w:rFonts w:ascii="Arial" w:eastAsia="黑体" w:hAnsi="Arial" w:cs="Arial"/>
              <w:b/>
              <w:bCs/>
              <w:sz w:val="28"/>
              <w:szCs w:val="28"/>
            </w:rPr>
            <w:t>目录</w:t>
          </w:r>
        </w:p>
        <w:p w:rsidR="00987E2D" w:rsidRDefault="00C10B35" w:rsidP="00987E2D">
          <w:pPr>
            <w:pStyle w:val="10"/>
            <w:tabs>
              <w:tab w:val="right" w:leader="dot" w:pos="9628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32872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1</w:t>
            </w:r>
            <w:r w:rsidR="00987E2D">
              <w:rPr>
                <w:rStyle w:val="ab"/>
                <w:rFonts w:ascii="黑体" w:eastAsia="黑体" w:hAnsi="黑体"/>
                <w:bCs/>
                <w:noProof/>
              </w:rPr>
              <w:t xml:space="preserve"> </w:t>
            </w:r>
            <w:r w:rsidR="00987E2D" w:rsidRPr="001B043B">
              <w:rPr>
                <w:rStyle w:val="ab"/>
                <w:rFonts w:ascii="黑体" w:eastAsia="黑体" w:hAnsi="黑体" w:hint="eastAsia"/>
                <w:bCs/>
                <w:noProof/>
              </w:rPr>
              <w:t>目的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_Toc49332872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1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73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2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bCs/>
                <w:noProof/>
              </w:rPr>
              <w:t>测试环境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_Toc49332873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1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74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3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bCs/>
                <w:noProof/>
              </w:rPr>
              <w:t>通过准则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_Toc49332874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1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75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4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bCs/>
                <w:noProof/>
              </w:rPr>
              <w:t>异常解决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_Toc49332875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1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10"/>
            <w:tabs>
              <w:tab w:val="left" w:pos="168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76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5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 xml:space="preserve"> </w:t>
            </w:r>
            <w:r w:rsidR="00987E2D" w:rsidRPr="001B043B">
              <w:rPr>
                <w:rStyle w:val="ab"/>
                <w:rFonts w:ascii="黑体" w:eastAsia="黑体" w:hAnsi="黑体" w:hint="eastAsia"/>
                <w:bCs/>
                <w:noProof/>
              </w:rPr>
              <w:t>测试人员职责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_Toc49332876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1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77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bCs/>
                <w:noProof/>
              </w:rPr>
              <w:t>测试任务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_Toc49332877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1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22"/>
            <w:tabs>
              <w:tab w:val="left" w:pos="144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78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测试前准备工作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_Toc49332878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1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22"/>
            <w:tabs>
              <w:tab w:val="left" w:pos="144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79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6.2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验证“查看软件版本号”功能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_Toc49332879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2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22"/>
            <w:tabs>
              <w:tab w:val="left" w:pos="144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80" w:history="1">
            <w:r w:rsidR="00987E2D" w:rsidRPr="001B043B">
              <w:rPr>
                <w:rStyle w:val="ab"/>
                <w:rFonts w:ascii="黑体" w:eastAsia="黑体" w:hAnsi="黑体"/>
                <w:noProof/>
              </w:rPr>
              <w:t>6.3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查看序列号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_Toc49332880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2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22"/>
            <w:tabs>
              <w:tab w:val="left" w:pos="144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81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6.4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验证“按键测试”功能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_Toc49332881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2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22"/>
            <w:tabs>
              <w:tab w:val="left" w:pos="144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82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6.5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</w:t>
            </w:r>
            <w:r w:rsidR="00987E2D" w:rsidRPr="001B043B">
              <w:rPr>
                <w:rStyle w:val="ab"/>
                <w:rFonts w:ascii="黑体" w:eastAsia="黑体" w:hAnsi="黑体"/>
                <w:noProof/>
              </w:rPr>
              <w:t>LCD</w:t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_Toc49332882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2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22"/>
            <w:tabs>
              <w:tab w:val="left" w:pos="144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83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6.6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验证“蜂鸣器测试”功能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_Toc49332883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3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22"/>
            <w:tabs>
              <w:tab w:val="left" w:pos="144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84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6.7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验证“振动电机测试”功能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_Toc49332884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3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22"/>
            <w:tabs>
              <w:tab w:val="left" w:pos="144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85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6.8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验证“串口通信测试”功能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_Toc49332885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3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22"/>
            <w:tabs>
              <w:tab w:val="left" w:pos="144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86" w:history="1">
            <w:r w:rsidR="00987E2D" w:rsidRPr="001B043B">
              <w:rPr>
                <w:rStyle w:val="ab"/>
                <w:rFonts w:ascii="黑体" w:eastAsia="黑体" w:hAnsi="黑体"/>
                <w:noProof/>
              </w:rPr>
              <w:t>6.9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心跳信号通信测试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_Toc49332886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3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22"/>
            <w:tabs>
              <w:tab w:val="left" w:pos="156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87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6.10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验证“电机测试”功能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_Toc49332887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4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22"/>
            <w:tabs>
              <w:tab w:val="left" w:pos="156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88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6.11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验证“霍尔测试”功能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_Toc49332888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4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22"/>
            <w:tabs>
              <w:tab w:val="left" w:pos="156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89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6.12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验证“编码器测试”功能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_Toc49332889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4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22"/>
            <w:tabs>
              <w:tab w:val="left" w:pos="156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90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6.13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</w:t>
            </w:r>
            <w:r w:rsidR="00987E2D" w:rsidRPr="001B043B">
              <w:rPr>
                <w:rStyle w:val="ab"/>
                <w:rFonts w:ascii="黑体" w:eastAsia="黑体" w:hAnsi="黑体"/>
                <w:noProof/>
              </w:rPr>
              <w:t>ADC</w:t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_Toc49332890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5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22"/>
            <w:tabs>
              <w:tab w:val="left" w:pos="156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91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6.14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</w:t>
            </w:r>
            <w:r w:rsidR="00987E2D" w:rsidRPr="001B043B">
              <w:rPr>
                <w:rStyle w:val="ab"/>
                <w:rFonts w:ascii="黑体" w:eastAsia="黑体" w:hAnsi="黑体"/>
                <w:noProof/>
              </w:rPr>
              <w:t>RTC</w:t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_Toc49332891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5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22"/>
            <w:tabs>
              <w:tab w:val="left" w:pos="156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92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6.15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验证“睡眠电流测试”功能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_Toc49332892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5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22"/>
            <w:tabs>
              <w:tab w:val="left" w:pos="156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93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6.16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验证“工作电流测试”功能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_Toc49332893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5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22"/>
            <w:tabs>
              <w:tab w:val="left" w:pos="156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94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6.17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验证“背光电流测试”功能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_Toc49332894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6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22"/>
            <w:tabs>
              <w:tab w:val="left" w:pos="156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95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6.18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验证“电机工作电流测试”功能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_Toc49332895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6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22"/>
            <w:tabs>
              <w:tab w:val="left" w:pos="156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96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6.19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验证“精度测试”功能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_Toc49332896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6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5C6202" w:rsidP="00987E2D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97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7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bCs/>
                <w:noProof/>
              </w:rPr>
              <w:t>参考资料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_Toc49332897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6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C10B35" w:rsidRDefault="00C10B35" w:rsidP="00030F7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16099" w:rsidRPr="007A1421" w:rsidRDefault="00116099" w:rsidP="00A20287">
      <w:pPr>
        <w:ind w:firstLineChars="0" w:firstLine="0"/>
        <w:jc w:val="left"/>
        <w:rPr>
          <w:b/>
          <w:color w:val="FF0000"/>
          <w:sz w:val="28"/>
          <w:szCs w:val="28"/>
        </w:rPr>
        <w:sectPr w:rsidR="00116099" w:rsidRPr="007A1421" w:rsidSect="001B0E7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851" w:gutter="0"/>
          <w:cols w:space="720"/>
          <w:docGrid w:type="lines" w:linePitch="326"/>
        </w:sectPr>
      </w:pPr>
    </w:p>
    <w:p w:rsidR="00783F7C" w:rsidRDefault="00783F7C" w:rsidP="00783F7C">
      <w:pPr>
        <w:numPr>
          <w:ilvl w:val="0"/>
          <w:numId w:val="12"/>
        </w:numPr>
        <w:tabs>
          <w:tab w:val="clear" w:pos="1418"/>
          <w:tab w:val="num" w:pos="0"/>
          <w:tab w:val="num" w:pos="425"/>
        </w:tabs>
        <w:spacing w:line="240" w:lineRule="auto"/>
        <w:ind w:firstLineChars="0" w:hanging="1418"/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8" w:name="_Toc483299545"/>
      <w:bookmarkStart w:id="9" w:name="_Toc350952579"/>
      <w:bookmarkStart w:id="10" w:name="_Toc49332872"/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目的</w:t>
      </w:r>
      <w:bookmarkEnd w:id="8"/>
      <w:bookmarkEnd w:id="9"/>
      <w:bookmarkEnd w:id="10"/>
    </w:p>
    <w:p w:rsidR="00783F7C" w:rsidRDefault="00783F7C" w:rsidP="00783F7C">
      <w:pPr>
        <w:ind w:firstLine="480"/>
        <w:rPr>
          <w:rFonts w:ascii="宋体" w:hAnsi="宋体"/>
          <w:bCs/>
          <w:color w:val="000000"/>
          <w:szCs w:val="24"/>
        </w:rPr>
      </w:pPr>
      <w:r>
        <w:rPr>
          <w:rFonts w:ascii="宋体" w:hAnsi="宋体" w:hint="eastAsia"/>
          <w:bCs/>
          <w:color w:val="000000"/>
        </w:rPr>
        <w:t>本方案旨在对FCT程序的可靠性进行验证和测试，并规定测试过程中的问题解决方法。</w:t>
      </w:r>
    </w:p>
    <w:p w:rsidR="00783F7C" w:rsidRDefault="00783F7C" w:rsidP="00783F7C">
      <w:pPr>
        <w:numPr>
          <w:ilvl w:val="0"/>
          <w:numId w:val="12"/>
        </w:numPr>
        <w:tabs>
          <w:tab w:val="num" w:pos="0"/>
          <w:tab w:val="num" w:pos="425"/>
        </w:tabs>
        <w:spacing w:line="240" w:lineRule="auto"/>
        <w:ind w:firstLineChars="0" w:hanging="1418"/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11" w:name="_Toc483299546"/>
      <w:bookmarkStart w:id="12" w:name="_Toc49332873"/>
      <w:r>
        <w:rPr>
          <w:rFonts w:ascii="黑体" w:eastAsia="黑体" w:hAnsi="黑体" w:hint="eastAsia"/>
          <w:b/>
          <w:bCs/>
          <w:sz w:val="28"/>
          <w:szCs w:val="28"/>
        </w:rPr>
        <w:t>测试环境</w:t>
      </w:r>
      <w:bookmarkEnd w:id="11"/>
      <w:bookmarkEnd w:id="12"/>
    </w:p>
    <w:p w:rsidR="00783F7C" w:rsidRDefault="00783F7C" w:rsidP="00783F7C">
      <w:pPr>
        <w:ind w:firstLine="480"/>
        <w:rPr>
          <w:rFonts w:ascii="宋体" w:hAnsi="宋体"/>
          <w:bCs/>
          <w:color w:val="000000"/>
        </w:rPr>
      </w:pPr>
      <w:r>
        <w:rPr>
          <w:rFonts w:ascii="宋体" w:hAnsi="宋体" w:hint="eastAsia"/>
          <w:bCs/>
          <w:color w:val="000000"/>
        </w:rPr>
        <w:t>硬件环境：FCT测试工装及待测</w:t>
      </w:r>
      <w:r w:rsidR="006654EE">
        <w:rPr>
          <w:rFonts w:ascii="宋体" w:hAnsi="宋体" w:hint="eastAsia"/>
          <w:bCs/>
          <w:color w:val="000000"/>
        </w:rPr>
        <w:t>PCB</w:t>
      </w:r>
      <w:r w:rsidR="00CF0AB1">
        <w:rPr>
          <w:rFonts w:ascii="宋体" w:hAnsi="宋体" w:hint="eastAsia"/>
          <w:bCs/>
          <w:color w:val="000000"/>
        </w:rPr>
        <w:t>，振动</w:t>
      </w:r>
      <w:r w:rsidR="00CF0AB1">
        <w:rPr>
          <w:rFonts w:ascii="宋体" w:hAnsi="宋体"/>
          <w:bCs/>
          <w:color w:val="000000"/>
        </w:rPr>
        <w:t>电机</w:t>
      </w:r>
    </w:p>
    <w:p w:rsidR="006654EE" w:rsidRDefault="006654EE" w:rsidP="00783F7C">
      <w:pPr>
        <w:ind w:firstLine="480"/>
        <w:rPr>
          <w:rFonts w:ascii="宋体" w:hAnsi="宋体"/>
          <w:bCs/>
          <w:color w:val="000000"/>
          <w:szCs w:val="24"/>
        </w:rPr>
      </w:pPr>
      <w:r>
        <w:rPr>
          <w:rFonts w:ascii="宋体" w:hAnsi="宋体" w:hint="eastAsia"/>
          <w:bCs/>
          <w:color w:val="000000"/>
        </w:rPr>
        <w:t>软件版本</w:t>
      </w:r>
      <w:r>
        <w:rPr>
          <w:rFonts w:ascii="宋体" w:hAnsi="宋体"/>
          <w:bCs/>
          <w:color w:val="000000"/>
        </w:rPr>
        <w:t>：</w:t>
      </w:r>
      <w:r w:rsidRPr="006654EE">
        <w:rPr>
          <w:rFonts w:ascii="宋体" w:hAnsi="宋体"/>
          <w:bCs/>
          <w:color w:val="000000"/>
        </w:rPr>
        <w:t>FCT1_8_masterV1.0.6</w:t>
      </w:r>
      <w:r>
        <w:rPr>
          <w:rFonts w:ascii="宋体" w:hAnsi="宋体" w:hint="eastAsia"/>
          <w:bCs/>
          <w:color w:val="000000"/>
        </w:rPr>
        <w:t>，</w:t>
      </w:r>
      <w:r w:rsidRPr="006654EE">
        <w:rPr>
          <w:rFonts w:ascii="宋体" w:hAnsi="宋体"/>
          <w:bCs/>
          <w:color w:val="000000"/>
        </w:rPr>
        <w:t>FCT1_8_slaverV1.0.2</w:t>
      </w:r>
    </w:p>
    <w:p w:rsidR="00783F7C" w:rsidRDefault="00783F7C" w:rsidP="00783F7C">
      <w:pPr>
        <w:numPr>
          <w:ilvl w:val="0"/>
          <w:numId w:val="12"/>
        </w:numPr>
        <w:tabs>
          <w:tab w:val="num" w:pos="0"/>
          <w:tab w:val="num" w:pos="425"/>
        </w:tabs>
        <w:spacing w:line="240" w:lineRule="auto"/>
        <w:ind w:firstLineChars="0" w:hanging="1418"/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13" w:name="_Toc483299547"/>
      <w:bookmarkStart w:id="14" w:name="_Toc49332874"/>
      <w:r>
        <w:rPr>
          <w:rFonts w:ascii="黑体" w:eastAsia="黑体" w:hAnsi="黑体" w:hint="eastAsia"/>
          <w:b/>
          <w:bCs/>
          <w:sz w:val="28"/>
          <w:szCs w:val="28"/>
        </w:rPr>
        <w:t>通过准则</w:t>
      </w:r>
      <w:bookmarkEnd w:id="13"/>
      <w:bookmarkEnd w:id="14"/>
    </w:p>
    <w:p w:rsidR="00783F7C" w:rsidRPr="00783F7C" w:rsidRDefault="00783F7C" w:rsidP="00783F7C">
      <w:pPr>
        <w:ind w:left="420" w:firstLineChars="0" w:firstLine="0"/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</w:rPr>
        <w:t>测试人员需要根据测试任务中的测试步骤测试，判断对应点的验证点是否满足，若观察现象与验证点完全一致，则为正常，若观察现象与验证点部分或全部不一致，则判断为异常，并且记录异常现象。测试人员需要根据测试完成FCT程序验证报告。</w:t>
      </w:r>
    </w:p>
    <w:p w:rsidR="00783F7C" w:rsidRDefault="00783F7C" w:rsidP="00783F7C">
      <w:pPr>
        <w:numPr>
          <w:ilvl w:val="0"/>
          <w:numId w:val="12"/>
        </w:numPr>
        <w:tabs>
          <w:tab w:val="num" w:pos="0"/>
          <w:tab w:val="num" w:pos="425"/>
        </w:tabs>
        <w:spacing w:line="240" w:lineRule="auto"/>
        <w:ind w:firstLineChars="0" w:hanging="1418"/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15" w:name="_Toc483299548"/>
      <w:bookmarkStart w:id="16" w:name="_Toc49332875"/>
      <w:r>
        <w:rPr>
          <w:rFonts w:ascii="黑体" w:eastAsia="黑体" w:hAnsi="黑体" w:hint="eastAsia"/>
          <w:b/>
          <w:bCs/>
          <w:sz w:val="28"/>
          <w:szCs w:val="28"/>
        </w:rPr>
        <w:t>异常解决</w:t>
      </w:r>
      <w:bookmarkEnd w:id="15"/>
      <w:bookmarkEnd w:id="16"/>
    </w:p>
    <w:p w:rsidR="00783F7C" w:rsidRDefault="00783F7C" w:rsidP="00783F7C">
      <w:pPr>
        <w:ind w:leftChars="177" w:left="425" w:firstLineChars="0" w:firstLine="0"/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</w:rPr>
        <w:t>对于出现的异常现象测试人员需要将异常反馈给软件开发人员，开发人员根据异常现象确认分析，修改代码并自行调试通过后将烧录了新版软件的PCB交由测试人员。测试人员重新按照测试计划的中任务全面测试，不能只针对原来异常部分或软件更改部分。若新的软件依然存在异常，则按照前面方法重新再做一遍直到没有异常为止。</w:t>
      </w:r>
    </w:p>
    <w:p w:rsidR="00783F7C" w:rsidRDefault="00783F7C" w:rsidP="00783F7C">
      <w:pPr>
        <w:numPr>
          <w:ilvl w:val="0"/>
          <w:numId w:val="12"/>
        </w:numPr>
        <w:tabs>
          <w:tab w:val="num" w:pos="0"/>
          <w:tab w:val="num" w:pos="425"/>
        </w:tabs>
        <w:spacing w:line="240" w:lineRule="auto"/>
        <w:ind w:firstLineChars="0" w:hanging="1418"/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17" w:name="_Toc483299549"/>
      <w:bookmarkStart w:id="18" w:name="_Toc49332876"/>
      <w:r>
        <w:rPr>
          <w:rFonts w:ascii="黑体" w:eastAsia="黑体" w:hAnsi="黑体" w:hint="eastAsia"/>
          <w:b/>
          <w:bCs/>
          <w:sz w:val="28"/>
          <w:szCs w:val="28"/>
        </w:rPr>
        <w:t>测试人员职责</w:t>
      </w:r>
      <w:bookmarkEnd w:id="17"/>
      <w:bookmarkEnd w:id="18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3813"/>
        <w:gridCol w:w="3955"/>
      </w:tblGrid>
      <w:tr w:rsidR="00783F7C" w:rsidTr="00783F7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8666FF">
            <w:pPr>
              <w:ind w:firstLineChars="0" w:firstLine="0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测试人员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8666FF">
            <w:pPr>
              <w:ind w:firstLineChars="0" w:firstLine="0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测试内容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8666FF">
            <w:pPr>
              <w:ind w:firstLineChars="0" w:firstLine="0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职</w:t>
            </w:r>
            <w:r w:rsidR="008666FF">
              <w:rPr>
                <w:rFonts w:ascii="宋体" w:hAnsi="宋体" w:hint="eastAsia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责</w:t>
            </w:r>
          </w:p>
        </w:tc>
      </w:tr>
      <w:tr w:rsidR="00783F7C" w:rsidTr="00783F7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572C07" w:rsidP="00572C07">
            <w:pPr>
              <w:ind w:firstLineChars="0" w:firstLine="0"/>
              <w:jc w:val="center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572C07">
              <w:rPr>
                <w:rFonts w:ascii="宋体" w:hAnsi="宋体" w:hint="eastAsia"/>
                <w:bCs/>
                <w:color w:val="000000"/>
                <w:szCs w:val="21"/>
              </w:rPr>
              <w:t>张立</w:t>
            </w:r>
            <w:r w:rsidRPr="00572C07">
              <w:rPr>
                <w:rFonts w:ascii="宋体" w:hAnsi="宋体"/>
                <w:bCs/>
                <w:color w:val="000000"/>
                <w:szCs w:val="21"/>
              </w:rPr>
              <w:t>波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995748">
            <w:pPr>
              <w:ind w:firstLineChars="0" w:firstLine="0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本验证方案中规定的所有测试任务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ind w:firstLine="480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完成FCT程序验证报告</w:t>
            </w:r>
          </w:p>
        </w:tc>
      </w:tr>
    </w:tbl>
    <w:p w:rsidR="00783F7C" w:rsidRDefault="00783F7C" w:rsidP="00783F7C">
      <w:pPr>
        <w:ind w:firstLine="480"/>
        <w:rPr>
          <w:rFonts w:ascii="宋体" w:hAnsi="宋体"/>
          <w:bCs/>
          <w:szCs w:val="24"/>
        </w:rPr>
      </w:pPr>
    </w:p>
    <w:p w:rsidR="00783F7C" w:rsidRDefault="00783F7C" w:rsidP="00783F7C">
      <w:pPr>
        <w:numPr>
          <w:ilvl w:val="0"/>
          <w:numId w:val="12"/>
        </w:numPr>
        <w:tabs>
          <w:tab w:val="num" w:pos="0"/>
          <w:tab w:val="num" w:pos="425"/>
        </w:tabs>
        <w:spacing w:line="240" w:lineRule="auto"/>
        <w:ind w:firstLineChars="0" w:hanging="1418"/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19" w:name="_Toc483299550"/>
      <w:bookmarkStart w:id="20" w:name="_Toc49332877"/>
      <w:r>
        <w:rPr>
          <w:rFonts w:ascii="黑体" w:eastAsia="黑体" w:hAnsi="黑体" w:hint="eastAsia"/>
          <w:b/>
          <w:bCs/>
          <w:sz w:val="28"/>
          <w:szCs w:val="28"/>
        </w:rPr>
        <w:t>测试任务</w:t>
      </w:r>
      <w:bookmarkEnd w:id="19"/>
      <w:bookmarkEnd w:id="20"/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  <w:szCs w:val="24"/>
        </w:rPr>
      </w:pPr>
      <w:bookmarkStart w:id="21" w:name="_Toc483299551"/>
      <w:bookmarkStart w:id="22" w:name="_Toc49332878"/>
      <w:r>
        <w:rPr>
          <w:rFonts w:ascii="黑体" w:eastAsia="黑体" w:hAnsi="黑体" w:hint="eastAsia"/>
          <w:color w:val="000000"/>
        </w:rPr>
        <w:t>测试前准备工作</w:t>
      </w:r>
      <w:bookmarkEnd w:id="21"/>
      <w:bookmarkEnd w:id="22"/>
    </w:p>
    <w:p w:rsidR="00783F7C" w:rsidRDefault="00783F7C" w:rsidP="00783F7C">
      <w:pPr>
        <w:pStyle w:val="ac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将</w:t>
      </w:r>
      <w:bookmarkStart w:id="23" w:name="OLE_LINK8"/>
      <w:bookmarkStart w:id="24" w:name="OLE_LINK7"/>
      <w:bookmarkStart w:id="25" w:name="OLE_LINK6"/>
      <w:bookmarkStart w:id="26" w:name="OLE_LINK5"/>
      <w:bookmarkStart w:id="27" w:name="OLE_LINK4"/>
      <w:bookmarkStart w:id="28" w:name="OLE_LINK3"/>
      <w:bookmarkStart w:id="29" w:name="OLE_LINK2"/>
      <w:bookmarkStart w:id="30" w:name="OLE_LINK1"/>
      <w:r>
        <w:rPr>
          <w:rFonts w:asciiTheme="minorEastAsia" w:eastAsiaTheme="minorEastAsia" w:hAnsiTheme="minorEastAsia" w:hint="eastAsia"/>
          <w:color w:val="000000"/>
        </w:rPr>
        <w:t>待检PCB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rPr>
          <w:rFonts w:asciiTheme="minorEastAsia" w:eastAsiaTheme="minorEastAsia" w:hAnsiTheme="minorEastAsia" w:hint="eastAsia"/>
          <w:color w:val="000000"/>
        </w:rPr>
        <w:t>正确安装到FCT工装；</w:t>
      </w:r>
    </w:p>
    <w:p w:rsidR="00783F7C" w:rsidRDefault="00783F7C" w:rsidP="00783F7C">
      <w:pPr>
        <w:pStyle w:val="ac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将FCT程序写入待检PCB；</w:t>
      </w:r>
    </w:p>
    <w:p w:rsidR="00783F7C" w:rsidRDefault="00783F7C" w:rsidP="00783F7C">
      <w:pPr>
        <w:pStyle w:val="ac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设定工装工作电压为3.00V。</w:t>
      </w:r>
    </w:p>
    <w:p w:rsidR="00987E2D" w:rsidRPr="00987E2D" w:rsidRDefault="00987E2D" w:rsidP="00987E2D">
      <w:pPr>
        <w:ind w:left="408" w:firstLineChars="0" w:firstLine="0"/>
        <w:rPr>
          <w:rFonts w:asciiTheme="minorEastAsia" w:eastAsiaTheme="minorEastAsia" w:hAnsiTheme="minorEastAsia"/>
          <w:bCs/>
        </w:rPr>
      </w:pPr>
    </w:p>
    <w:p w:rsidR="00783F7C" w:rsidRPr="00F777E2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31" w:name="_Toc483299552"/>
      <w:bookmarkStart w:id="32" w:name="_Toc49332879"/>
      <w:r>
        <w:rPr>
          <w:rFonts w:ascii="黑体" w:eastAsia="黑体" w:hAnsi="黑体" w:hint="eastAsia"/>
          <w:color w:val="000000"/>
        </w:rPr>
        <w:lastRenderedPageBreak/>
        <w:t>验证</w:t>
      </w:r>
      <w:bookmarkStart w:id="33" w:name="OLE_LINK14"/>
      <w:bookmarkStart w:id="34" w:name="OLE_LINK13"/>
      <w:bookmarkStart w:id="35" w:name="OLE_LINK12"/>
      <w:bookmarkStart w:id="36" w:name="OLE_LINK11"/>
      <w:bookmarkStart w:id="37" w:name="OLE_LINK10"/>
      <w:bookmarkStart w:id="38" w:name="OLE_LINK9"/>
      <w:r>
        <w:rPr>
          <w:rFonts w:ascii="黑体" w:eastAsia="黑体" w:hAnsi="黑体" w:hint="eastAsia"/>
          <w:color w:val="000000"/>
        </w:rPr>
        <w:t>“查看</w:t>
      </w:r>
      <w:r w:rsidR="00F777E2">
        <w:rPr>
          <w:rFonts w:ascii="黑体" w:eastAsia="黑体" w:hAnsi="黑体" w:hint="eastAsia"/>
          <w:color w:val="000000"/>
        </w:rPr>
        <w:t>软件</w:t>
      </w:r>
      <w:r w:rsidR="00F777E2">
        <w:rPr>
          <w:rFonts w:ascii="黑体" w:eastAsia="黑体" w:hAnsi="黑体"/>
          <w:color w:val="000000"/>
        </w:rPr>
        <w:t>版本</w:t>
      </w:r>
      <w:r>
        <w:rPr>
          <w:rFonts w:ascii="黑体" w:eastAsia="黑体" w:hAnsi="黑体" w:hint="eastAsia"/>
          <w:color w:val="000000"/>
        </w:rPr>
        <w:t>号”</w:t>
      </w:r>
      <w:bookmarkEnd w:id="33"/>
      <w:bookmarkEnd w:id="34"/>
      <w:bookmarkEnd w:id="35"/>
      <w:bookmarkEnd w:id="36"/>
      <w:bookmarkEnd w:id="37"/>
      <w:bookmarkEnd w:id="38"/>
      <w:r>
        <w:rPr>
          <w:rFonts w:ascii="黑体" w:eastAsia="黑体" w:hAnsi="黑体" w:hint="eastAsia"/>
          <w:color w:val="000000"/>
        </w:rPr>
        <w:t>功能</w:t>
      </w:r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4"/>
        <w:gridCol w:w="2676"/>
        <w:gridCol w:w="1845"/>
        <w:gridCol w:w="1522"/>
      </w:tblGrid>
      <w:tr w:rsidR="00F777E2" w:rsidTr="00F777E2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7E2" w:rsidRDefault="00F777E2" w:rsidP="00411C29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F777E2" w:rsidTr="00955FA0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411C29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确认工装连接正确，上电，第一页即为</w:t>
            </w:r>
            <w:r>
              <w:rPr>
                <w:rFonts w:ascii="宋体" w:hAnsi="宋体"/>
                <w:bCs/>
                <w:szCs w:val="21"/>
              </w:rPr>
              <w:t>软件</w:t>
            </w:r>
            <w:r>
              <w:rPr>
                <w:rFonts w:ascii="宋体" w:hAnsi="宋体" w:hint="eastAsia"/>
                <w:bCs/>
                <w:szCs w:val="21"/>
              </w:rPr>
              <w:t>版本号功能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能正确显示当前</w:t>
            </w:r>
            <w:r>
              <w:rPr>
                <w:rFonts w:ascii="宋体" w:hAnsi="宋体"/>
                <w:bCs/>
                <w:szCs w:val="21"/>
              </w:rPr>
              <w:t>的软件</w:t>
            </w:r>
            <w:r>
              <w:rPr>
                <w:rFonts w:ascii="宋体" w:hAnsi="宋体" w:hint="eastAsia"/>
                <w:bCs/>
                <w:szCs w:val="21"/>
              </w:rPr>
              <w:t>版本</w:t>
            </w:r>
            <w:r>
              <w:rPr>
                <w:rFonts w:ascii="宋体" w:hAnsi="宋体"/>
                <w:bCs/>
                <w:szCs w:val="21"/>
              </w:rPr>
              <w:t>号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E2" w:rsidRDefault="00F777E2" w:rsidP="00411C29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411C29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F777E2" w:rsidRDefault="00F777E2" w:rsidP="00411C29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F777E2" w:rsidRPr="00F777E2" w:rsidRDefault="00F777E2" w:rsidP="00F777E2">
      <w:pPr>
        <w:ind w:firstLineChars="0"/>
        <w:outlineLvl w:val="1"/>
        <w:rPr>
          <w:rFonts w:ascii="黑体" w:eastAsia="黑体" w:hAnsi="黑体"/>
          <w:bCs/>
        </w:rPr>
      </w:pPr>
    </w:p>
    <w:p w:rsidR="00F777E2" w:rsidRPr="003E40D8" w:rsidRDefault="00E82D6B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color w:val="000000"/>
        </w:rPr>
      </w:pPr>
      <w:r w:rsidRPr="003E40D8">
        <w:rPr>
          <w:rFonts w:ascii="黑体" w:eastAsia="黑体" w:hAnsi="黑体" w:hint="eastAsia"/>
          <w:color w:val="000000"/>
        </w:rPr>
        <w:t xml:space="preserve"> </w:t>
      </w:r>
      <w:bookmarkStart w:id="39" w:name="_Toc49332880"/>
      <w:r w:rsidRPr="003E40D8">
        <w:rPr>
          <w:rFonts w:ascii="黑体" w:eastAsia="黑体" w:hAnsi="黑体" w:hint="eastAsia"/>
          <w:color w:val="000000"/>
        </w:rPr>
        <w:t>查看序列号</w:t>
      </w:r>
      <w:bookmarkEnd w:id="39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测试目的：验证“查看序列号”功能的正确性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4"/>
        <w:gridCol w:w="3020"/>
        <w:gridCol w:w="1501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确认工装连接正确，上电，第一页即为显示序列号功能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能正确显示已经写入的序列号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pStyle w:val="ac"/>
        <w:ind w:left="408" w:firstLineChars="0" w:firstLine="0"/>
        <w:rPr>
          <w:rFonts w:ascii="黑体" w:eastAsia="黑体" w:hAnsi="黑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40" w:name="_Toc483299553"/>
      <w:bookmarkStart w:id="41" w:name="_Toc49332881"/>
      <w:r>
        <w:rPr>
          <w:rFonts w:ascii="黑体" w:eastAsia="黑体" w:hAnsi="黑体" w:hint="eastAsia"/>
          <w:color w:val="000000"/>
        </w:rPr>
        <w:t>验证“按键测试”功能</w:t>
      </w:r>
      <w:bookmarkEnd w:id="40"/>
      <w:bookmarkEnd w:id="41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测试目的：验证“按键测试”功能的正确性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4"/>
        <w:gridCol w:w="2884"/>
        <w:gridCol w:w="1638"/>
        <w:gridCol w:w="1521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根据屏幕提示按下相应按键切换到“按键测试”页面，按下“主”键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切换到“请按+键”界面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按下“+”键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切换到“请按-键”界面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按下“—”键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切换到“LCD测试”界面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rPr>
          <w:rFonts w:ascii="黑体" w:eastAsia="黑体" w:hAnsi="黑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42" w:name="_Toc483299554"/>
      <w:bookmarkStart w:id="43" w:name="_Toc49332882"/>
      <w:r>
        <w:rPr>
          <w:rFonts w:ascii="黑体" w:eastAsia="黑体" w:hAnsi="黑体" w:hint="eastAsia"/>
          <w:color w:val="000000"/>
        </w:rPr>
        <w:t>验证“LCD测试”功能</w:t>
      </w:r>
      <w:bookmarkEnd w:id="42"/>
      <w:bookmarkEnd w:id="43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测试目的：验证“LCD测试”功能的正确性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1"/>
        <w:gridCol w:w="2884"/>
        <w:gridCol w:w="1640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根据屏幕提示按下相应按键执行LCD测试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屏幕从右至左扫屏显示，并点亮背光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outlineLvl w:val="1"/>
        <w:rPr>
          <w:rFonts w:ascii="黑体" w:eastAsia="黑体" w:hAnsi="黑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44" w:name="_Toc483299555"/>
      <w:bookmarkStart w:id="45" w:name="_Toc49332883"/>
      <w:r>
        <w:rPr>
          <w:rFonts w:ascii="黑体" w:eastAsia="黑体" w:hAnsi="黑体" w:hint="eastAsia"/>
          <w:color w:val="000000"/>
        </w:rPr>
        <w:t>验证“蜂鸣器测试”功能</w:t>
      </w:r>
      <w:bookmarkEnd w:id="44"/>
      <w:bookmarkEnd w:id="45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测试目的：验证“蜂鸣器测试”功能的正确性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0"/>
        <w:gridCol w:w="2885"/>
        <w:gridCol w:w="1640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根据屏幕提示按下相应按键执行蜂鸣器测试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蜂鸣器鸣响0.5S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outlineLvl w:val="1"/>
        <w:rPr>
          <w:rFonts w:ascii="黑体" w:eastAsia="黑体" w:hAnsi="黑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46" w:name="_Toc483299556"/>
      <w:bookmarkStart w:id="47" w:name="_Toc49332884"/>
      <w:r>
        <w:rPr>
          <w:rFonts w:ascii="黑体" w:eastAsia="黑体" w:hAnsi="黑体" w:hint="eastAsia"/>
          <w:color w:val="000000"/>
        </w:rPr>
        <w:t>验证“振动电机测试”功能</w:t>
      </w:r>
      <w:bookmarkEnd w:id="46"/>
      <w:bookmarkEnd w:id="47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测试目的：验证“振动电机测试”功能的正确性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0"/>
        <w:gridCol w:w="2885"/>
        <w:gridCol w:w="1640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根据屏幕提示按下相应按键执行振动电机测试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振动电机持续振动0.5S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outlineLvl w:val="1"/>
        <w:rPr>
          <w:rFonts w:ascii="黑体" w:eastAsia="黑体" w:hAnsi="黑体"/>
          <w:bCs/>
        </w:rPr>
      </w:pPr>
    </w:p>
    <w:p w:rsidR="00783F7C" w:rsidRPr="00F777E2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48" w:name="_Toc483299557"/>
      <w:bookmarkStart w:id="49" w:name="_Toc49332885"/>
      <w:r>
        <w:rPr>
          <w:rFonts w:ascii="黑体" w:eastAsia="黑体" w:hAnsi="黑体" w:hint="eastAsia"/>
          <w:color w:val="000000"/>
        </w:rPr>
        <w:t>验证“</w:t>
      </w:r>
      <w:r w:rsidR="00F777E2">
        <w:rPr>
          <w:rFonts w:ascii="黑体" w:eastAsia="黑体" w:hAnsi="黑体" w:hint="eastAsia"/>
          <w:color w:val="000000"/>
        </w:rPr>
        <w:t>串口</w:t>
      </w:r>
      <w:r>
        <w:rPr>
          <w:rFonts w:ascii="黑体" w:eastAsia="黑体" w:hAnsi="黑体" w:hint="eastAsia"/>
          <w:color w:val="000000"/>
        </w:rPr>
        <w:t>通信测试”功能</w:t>
      </w:r>
      <w:bookmarkEnd w:id="48"/>
      <w:bookmarkEnd w:id="49"/>
    </w:p>
    <w:p w:rsidR="00F777E2" w:rsidRPr="00F777E2" w:rsidRDefault="00F777E2" w:rsidP="00F777E2">
      <w:pPr>
        <w:pStyle w:val="ac"/>
        <w:ind w:left="360" w:firstLineChars="0" w:firstLine="0"/>
        <w:rPr>
          <w:rFonts w:ascii="宋体" w:hAnsi="宋体"/>
          <w:bCs/>
        </w:rPr>
      </w:pPr>
      <w:r w:rsidRPr="00F777E2">
        <w:rPr>
          <w:rFonts w:ascii="宋体" w:hAnsi="宋体" w:hint="eastAsia"/>
          <w:bCs/>
        </w:rPr>
        <w:t>测试目的：验证“</w:t>
      </w:r>
      <w:bookmarkStart w:id="50" w:name="OLE_LINK15"/>
      <w:r>
        <w:rPr>
          <w:rFonts w:ascii="宋体" w:hAnsi="宋体" w:hint="eastAsia"/>
          <w:bCs/>
        </w:rPr>
        <w:t>串口</w:t>
      </w:r>
      <w:r w:rsidRPr="00F777E2">
        <w:rPr>
          <w:rFonts w:ascii="宋体" w:hAnsi="宋体" w:hint="eastAsia"/>
          <w:bCs/>
        </w:rPr>
        <w:t>通信</w:t>
      </w:r>
      <w:bookmarkEnd w:id="50"/>
      <w:r w:rsidRPr="00F777E2">
        <w:rPr>
          <w:rFonts w:ascii="宋体" w:hAnsi="宋体" w:hint="eastAsia"/>
          <w:bCs/>
        </w:rPr>
        <w:t>测试”功能的正确性</w:t>
      </w:r>
    </w:p>
    <w:p w:rsidR="00F777E2" w:rsidRPr="00F777E2" w:rsidRDefault="00F777E2" w:rsidP="00F777E2">
      <w:pPr>
        <w:ind w:firstLineChars="0"/>
        <w:outlineLvl w:val="1"/>
        <w:rPr>
          <w:rFonts w:ascii="黑体" w:eastAsia="黑体" w:hAnsi="黑体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39"/>
        <w:gridCol w:w="2887"/>
        <w:gridCol w:w="1639"/>
        <w:gridCol w:w="1522"/>
      </w:tblGrid>
      <w:tr w:rsidR="00F777E2" w:rsidTr="00411C29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7E2" w:rsidRDefault="00F777E2" w:rsidP="00411C29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F777E2" w:rsidTr="00411C29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411C29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根据屏幕提示按下相应按键执行双机通信测试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显示“Test PASS”或“Test FAIL”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E2" w:rsidRDefault="00F777E2" w:rsidP="00411C29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411C29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F777E2" w:rsidRDefault="00F777E2" w:rsidP="00411C29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F777E2" w:rsidRPr="00F777E2" w:rsidRDefault="00F777E2" w:rsidP="00F777E2">
      <w:pPr>
        <w:ind w:firstLineChars="0"/>
        <w:outlineLvl w:val="1"/>
        <w:rPr>
          <w:rFonts w:ascii="黑体" w:eastAsia="黑体" w:hAnsi="黑体"/>
          <w:bCs/>
        </w:rPr>
      </w:pPr>
    </w:p>
    <w:p w:rsidR="00F777E2" w:rsidRPr="003E40D8" w:rsidRDefault="003E40D8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color w:val="000000"/>
        </w:rPr>
      </w:pPr>
      <w:bookmarkStart w:id="51" w:name="_Toc49332886"/>
      <w:r w:rsidRPr="003E40D8">
        <w:rPr>
          <w:rFonts w:ascii="黑体" w:eastAsia="黑体" w:hAnsi="黑体" w:hint="eastAsia"/>
          <w:color w:val="000000"/>
        </w:rPr>
        <w:t>心跳信号</w:t>
      </w:r>
      <w:r w:rsidRPr="003E40D8">
        <w:rPr>
          <w:rFonts w:ascii="黑体" w:eastAsia="黑体" w:hAnsi="黑体"/>
          <w:color w:val="000000"/>
        </w:rPr>
        <w:t>通信</w:t>
      </w:r>
      <w:r w:rsidRPr="003E40D8">
        <w:rPr>
          <w:rFonts w:ascii="黑体" w:eastAsia="黑体" w:hAnsi="黑体" w:hint="eastAsia"/>
          <w:color w:val="000000"/>
        </w:rPr>
        <w:t>测试</w:t>
      </w:r>
      <w:bookmarkEnd w:id="51"/>
    </w:p>
    <w:p w:rsidR="00F777E2" w:rsidRPr="00F777E2" w:rsidRDefault="00F777E2" w:rsidP="00F777E2">
      <w:pPr>
        <w:pStyle w:val="ac"/>
        <w:ind w:left="360" w:firstLineChars="0" w:firstLine="0"/>
        <w:rPr>
          <w:rFonts w:ascii="宋体" w:hAnsi="宋体"/>
          <w:bCs/>
        </w:rPr>
      </w:pPr>
      <w:r w:rsidRPr="00F777E2">
        <w:rPr>
          <w:rFonts w:ascii="宋体" w:hAnsi="宋体" w:hint="eastAsia"/>
          <w:bCs/>
        </w:rPr>
        <w:t>测试目的：验证“</w:t>
      </w:r>
      <w:r>
        <w:rPr>
          <w:rFonts w:ascii="宋体" w:hAnsi="宋体" w:hint="eastAsia"/>
          <w:bCs/>
        </w:rPr>
        <w:t>心跳信号</w:t>
      </w:r>
      <w:r>
        <w:rPr>
          <w:rFonts w:ascii="宋体" w:hAnsi="宋体"/>
          <w:bCs/>
        </w:rPr>
        <w:t>通信</w:t>
      </w:r>
      <w:r w:rsidRPr="00F777E2">
        <w:rPr>
          <w:rFonts w:ascii="宋体" w:hAnsi="宋体" w:hint="eastAsia"/>
          <w:bCs/>
        </w:rPr>
        <w:t>测试”功能的正确性</w:t>
      </w:r>
    </w:p>
    <w:p w:rsidR="00F777E2" w:rsidRPr="00F777E2" w:rsidRDefault="00F777E2" w:rsidP="00F777E2">
      <w:pPr>
        <w:ind w:firstLineChars="0"/>
        <w:outlineLvl w:val="1"/>
        <w:rPr>
          <w:rFonts w:ascii="黑体" w:eastAsia="黑体" w:hAnsi="黑体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39"/>
        <w:gridCol w:w="2887"/>
        <w:gridCol w:w="1639"/>
        <w:gridCol w:w="1522"/>
      </w:tblGrid>
      <w:tr w:rsidR="00F777E2" w:rsidTr="00411C29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7E2" w:rsidRDefault="00F777E2" w:rsidP="00411C29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F777E2" w:rsidTr="00411C29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411C29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根据屏幕提示按下相应按键执行心跳信号通信测试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显示“Test PASS”或“Test FAIL”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E2" w:rsidRDefault="00F777E2" w:rsidP="00411C29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411C29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F777E2" w:rsidRDefault="00F777E2" w:rsidP="00411C29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F777E2">
      <w:pPr>
        <w:ind w:firstLineChars="0" w:firstLine="0"/>
        <w:rPr>
          <w:rFonts w:ascii="宋体" w:hAnsi="宋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52" w:name="_Toc483299558"/>
      <w:bookmarkStart w:id="53" w:name="_Toc49332887"/>
      <w:r>
        <w:rPr>
          <w:rFonts w:ascii="黑体" w:eastAsia="黑体" w:hAnsi="黑体" w:hint="eastAsia"/>
          <w:color w:val="000000"/>
        </w:rPr>
        <w:lastRenderedPageBreak/>
        <w:t>验证“电机测试”功能</w:t>
      </w:r>
      <w:bookmarkEnd w:id="52"/>
      <w:bookmarkEnd w:id="53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测试目的：验证“电机测试”功能的正确性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6"/>
        <w:gridCol w:w="2880"/>
        <w:gridCol w:w="1639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根据屏幕提示按下相应按键执行电机测试，按下“+”键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电机正转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按下“-”键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电机反转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按下“主”键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电机停止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outlineLvl w:val="1"/>
        <w:rPr>
          <w:rFonts w:ascii="黑体" w:eastAsia="黑体" w:hAnsi="黑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54" w:name="_Toc483299559"/>
      <w:bookmarkStart w:id="55" w:name="_Toc49332888"/>
      <w:r>
        <w:rPr>
          <w:rFonts w:ascii="黑体" w:eastAsia="黑体" w:hAnsi="黑体" w:hint="eastAsia"/>
          <w:color w:val="000000"/>
        </w:rPr>
        <w:t>验证“霍尔测试”功能</w:t>
      </w:r>
      <w:bookmarkEnd w:id="54"/>
      <w:bookmarkEnd w:id="55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测试目的：验证“霍尔测试”功能的正确性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1"/>
        <w:gridCol w:w="2886"/>
        <w:gridCol w:w="1639"/>
        <w:gridCol w:w="1521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根据屏幕提示按下相应按键执行霍尔测试，将磁铁靠近霍尔传感器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显示“Test PASS”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将磁铁远离霍尔传感器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显示“Test FAIL”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F777E2">
      <w:pPr>
        <w:ind w:firstLineChars="0" w:firstLine="0"/>
        <w:rPr>
          <w:rFonts w:ascii="宋体" w:hAnsi="宋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56" w:name="_Toc483299560"/>
      <w:bookmarkStart w:id="57" w:name="_Toc49332889"/>
      <w:r>
        <w:rPr>
          <w:rFonts w:ascii="黑体" w:eastAsia="黑体" w:hAnsi="黑体" w:hint="eastAsia"/>
          <w:color w:val="000000"/>
        </w:rPr>
        <w:t>验证“编码器测试”功能</w:t>
      </w:r>
      <w:bookmarkEnd w:id="56"/>
      <w:bookmarkEnd w:id="57"/>
    </w:p>
    <w:p w:rsidR="00783F7C" w:rsidRDefault="00783F7C" w:rsidP="00987E2D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测试目的：验证“编码器测试”功能的正确性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1"/>
        <w:gridCol w:w="2886"/>
        <w:gridCol w:w="1639"/>
        <w:gridCol w:w="1521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根据屏幕提示按下相应按键执行编码器测试，使叶片遮挡编码器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显示“Test PASS”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 w:rsidP="00783F7C">
            <w:pPr>
              <w:tabs>
                <w:tab w:val="num" w:pos="425"/>
              </w:tabs>
              <w:ind w:firstLine="42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使叶片不遮挡编码器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显示“Test FAIL”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58" w:name="_Toc483299562"/>
      <w:bookmarkStart w:id="59" w:name="_Toc49332890"/>
      <w:r>
        <w:rPr>
          <w:rFonts w:ascii="黑体" w:eastAsia="黑体" w:hAnsi="黑体" w:hint="eastAsia"/>
          <w:color w:val="000000"/>
        </w:rPr>
        <w:lastRenderedPageBreak/>
        <w:t>验证“ADC测试”功能</w:t>
      </w:r>
      <w:bookmarkEnd w:id="58"/>
      <w:bookmarkEnd w:id="59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测试目的：验证“ADC测试”功能的正确性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"/>
        <w:gridCol w:w="3340"/>
        <w:gridCol w:w="2887"/>
        <w:gridCol w:w="1639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根据屏幕提示按下相应按键执行ADC测试 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当电压大于2.9V时，显示“Test PASS”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 w:rsidP="00783F7C">
            <w:pPr>
              <w:tabs>
                <w:tab w:val="num" w:pos="425"/>
              </w:tabs>
              <w:ind w:firstLine="42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当电压小于等于2.9V时，显示“Test FAIL”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rPr>
          <w:rFonts w:ascii="黑体" w:eastAsia="黑体" w:hAnsi="黑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60" w:name="_Toc483299563"/>
      <w:bookmarkStart w:id="61" w:name="_Toc49332891"/>
      <w:r>
        <w:rPr>
          <w:rFonts w:ascii="黑体" w:eastAsia="黑体" w:hAnsi="黑体" w:hint="eastAsia"/>
          <w:color w:val="000000"/>
        </w:rPr>
        <w:t>验证“RTC测试”功能</w:t>
      </w:r>
      <w:bookmarkEnd w:id="60"/>
      <w:bookmarkEnd w:id="61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测试目的：验证“RTC测试”功能的正确性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"/>
        <w:gridCol w:w="3340"/>
        <w:gridCol w:w="2887"/>
        <w:gridCol w:w="1639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根据屏幕提示按下相应按键执行RTC测试 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当读出时间为00：00：02时，显示“Test PASS”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 w:rsidP="00783F7C">
            <w:pPr>
              <w:tabs>
                <w:tab w:val="num" w:pos="425"/>
              </w:tabs>
              <w:ind w:firstLine="42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当读出时间为00：00：00时，，显示“Test FAIL”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rPr>
          <w:rFonts w:ascii="黑体" w:eastAsia="黑体" w:hAnsi="黑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62" w:name="_Toc483299564"/>
      <w:bookmarkStart w:id="63" w:name="_Toc49332892"/>
      <w:r>
        <w:rPr>
          <w:rFonts w:ascii="黑体" w:eastAsia="黑体" w:hAnsi="黑体" w:hint="eastAsia"/>
          <w:color w:val="000000"/>
        </w:rPr>
        <w:t>验证“睡眠电流测试”功能</w:t>
      </w:r>
      <w:bookmarkEnd w:id="62"/>
      <w:bookmarkEnd w:id="63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测试目的：验证“睡眠电流测试”功能的正确性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2"/>
        <w:gridCol w:w="2884"/>
        <w:gridCol w:w="1639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根据屏幕提示按下相应按键执行睡眠电流测试，并测量电流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进入睡眠模式， 电流小于等于60uA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rPr>
          <w:rFonts w:ascii="黑体" w:eastAsia="黑体" w:hAnsi="黑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64" w:name="_Toc483299565"/>
      <w:bookmarkStart w:id="65" w:name="_Toc49332893"/>
      <w:r>
        <w:rPr>
          <w:rFonts w:ascii="黑体" w:eastAsia="黑体" w:hAnsi="黑体" w:hint="eastAsia"/>
          <w:color w:val="000000"/>
        </w:rPr>
        <w:t>验证“工作电流测试”功能</w:t>
      </w:r>
      <w:bookmarkEnd w:id="64"/>
      <w:bookmarkEnd w:id="65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测试目的：验证“工作电流测试”功能的正确性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2"/>
        <w:gridCol w:w="2884"/>
        <w:gridCol w:w="1639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根据屏幕提示按下相应按键执行工作电流测试，并测量电流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进入正常工作模式，电流小于等于2mA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66" w:name="_Toc483299566"/>
      <w:bookmarkStart w:id="67" w:name="_Toc49332894"/>
      <w:r>
        <w:rPr>
          <w:rFonts w:ascii="黑体" w:eastAsia="黑体" w:hAnsi="黑体" w:hint="eastAsia"/>
          <w:color w:val="000000"/>
        </w:rPr>
        <w:lastRenderedPageBreak/>
        <w:t>验证“背光电流测试”功能</w:t>
      </w:r>
      <w:bookmarkEnd w:id="66"/>
      <w:bookmarkEnd w:id="67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测试目的：验证“背光电流测试”功能的正确性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1"/>
        <w:gridCol w:w="2886"/>
        <w:gridCol w:w="1639"/>
        <w:gridCol w:w="1521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根据屏幕提示按下相应按键执行背光电流测试，并测量电流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572C07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进入背光点亮模式，电流</w:t>
            </w:r>
            <w:r w:rsidR="00572C07">
              <w:rPr>
                <w:rFonts w:ascii="宋体" w:hAnsi="宋体" w:hint="eastAsia"/>
                <w:bCs/>
                <w:szCs w:val="21"/>
              </w:rPr>
              <w:t>介于8-</w:t>
            </w:r>
            <w:r>
              <w:rPr>
                <w:rFonts w:ascii="宋体" w:hAnsi="宋体" w:hint="eastAsia"/>
                <w:bCs/>
                <w:szCs w:val="21"/>
              </w:rPr>
              <w:t>15mA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rPr>
          <w:rFonts w:ascii="黑体" w:eastAsia="黑体" w:hAnsi="黑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68" w:name="_Toc483299567"/>
      <w:bookmarkStart w:id="69" w:name="_Toc49332895"/>
      <w:r>
        <w:rPr>
          <w:rFonts w:ascii="黑体" w:eastAsia="黑体" w:hAnsi="黑体" w:hint="eastAsia"/>
          <w:color w:val="000000"/>
        </w:rPr>
        <w:t>验证“电机工作电流测试”功能</w:t>
      </w:r>
      <w:bookmarkEnd w:id="68"/>
      <w:bookmarkEnd w:id="69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测试目的：验证“电机工作电流测试”功能的正确性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2"/>
        <w:gridCol w:w="2884"/>
        <w:gridCol w:w="1639"/>
        <w:gridCol w:w="1522"/>
      </w:tblGrid>
      <w:tr w:rsidR="00783F7C" w:rsidTr="00F777E2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F777E2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根据屏幕提示按下相应按键执行电机工作电流测试，并测量电流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进入电机运转模式，电流小于等于55mA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F777E2" w:rsidRDefault="00F777E2" w:rsidP="00F777E2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70" w:name="_Toc49332896"/>
      <w:r>
        <w:rPr>
          <w:rFonts w:ascii="黑体" w:eastAsia="黑体" w:hAnsi="黑体" w:hint="eastAsia"/>
          <w:color w:val="000000"/>
        </w:rPr>
        <w:t>验证“精度测试”功能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2"/>
        <w:gridCol w:w="2884"/>
        <w:gridCol w:w="1639"/>
        <w:gridCol w:w="1522"/>
      </w:tblGrid>
      <w:tr w:rsidR="00F777E2" w:rsidTr="00411C29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7E2" w:rsidRDefault="00F777E2" w:rsidP="00411C29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F777E2" w:rsidTr="00411C29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411C29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根据屏幕提示按下相应按键执行不同输注</w:t>
            </w:r>
            <w:r>
              <w:rPr>
                <w:rFonts w:ascii="宋体" w:hAnsi="宋体"/>
                <w:bCs/>
                <w:szCs w:val="21"/>
              </w:rPr>
              <w:t>量下的精度</w:t>
            </w:r>
            <w:r>
              <w:rPr>
                <w:rFonts w:ascii="宋体" w:hAnsi="宋体" w:hint="eastAsia"/>
                <w:bCs/>
                <w:szCs w:val="21"/>
              </w:rPr>
              <w:t>测试</w:t>
            </w:r>
            <w:r>
              <w:rPr>
                <w:rFonts w:ascii="宋体" w:hAnsi="宋体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能</w:t>
            </w:r>
            <w:r>
              <w:rPr>
                <w:rFonts w:ascii="宋体" w:hAnsi="宋体"/>
                <w:bCs/>
                <w:szCs w:val="21"/>
              </w:rPr>
              <w:t>进行正常输</w:t>
            </w:r>
            <w:r>
              <w:rPr>
                <w:rFonts w:ascii="宋体" w:hAnsi="宋体" w:hint="eastAsia"/>
                <w:bCs/>
                <w:szCs w:val="21"/>
              </w:rPr>
              <w:t>注</w:t>
            </w:r>
            <w:r>
              <w:rPr>
                <w:rFonts w:ascii="宋体" w:hAnsi="宋体"/>
                <w:bCs/>
                <w:szCs w:val="21"/>
              </w:rPr>
              <w:t>，</w:t>
            </w:r>
            <w:r>
              <w:rPr>
                <w:rFonts w:ascii="宋体" w:hAnsi="宋体" w:hint="eastAsia"/>
                <w:bCs/>
                <w:szCs w:val="21"/>
              </w:rPr>
              <w:t>输液</w:t>
            </w:r>
            <w:r>
              <w:rPr>
                <w:rFonts w:ascii="宋体" w:hAnsi="宋体"/>
                <w:bCs/>
                <w:szCs w:val="21"/>
              </w:rPr>
              <w:t>速度</w:t>
            </w:r>
            <w:r>
              <w:rPr>
                <w:rFonts w:ascii="宋体" w:hAnsi="宋体" w:hint="eastAsia"/>
                <w:bCs/>
                <w:szCs w:val="21"/>
              </w:rPr>
              <w:t>正确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E2" w:rsidRDefault="00F777E2" w:rsidP="00411C29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411C29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F777E2" w:rsidRDefault="00F777E2" w:rsidP="00411C29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F777E2" w:rsidRDefault="00F777E2" w:rsidP="00287A20">
      <w:pPr>
        <w:ind w:firstLineChars="0" w:firstLine="0"/>
        <w:rPr>
          <w:rFonts w:ascii="黑体" w:eastAsia="黑体" w:hAnsi="黑体"/>
          <w:bCs/>
        </w:rPr>
      </w:pPr>
    </w:p>
    <w:p w:rsidR="00783F7C" w:rsidRDefault="00783F7C" w:rsidP="00783F7C">
      <w:pPr>
        <w:numPr>
          <w:ilvl w:val="0"/>
          <w:numId w:val="16"/>
        </w:numPr>
        <w:spacing w:line="240" w:lineRule="auto"/>
        <w:ind w:left="0" w:firstLineChars="0" w:firstLine="0"/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71" w:name="_Toc483299568"/>
      <w:bookmarkStart w:id="72" w:name="_Toc49332897"/>
      <w:r>
        <w:rPr>
          <w:rFonts w:ascii="黑体" w:eastAsia="黑体" w:hAnsi="黑体" w:hint="eastAsia"/>
          <w:b/>
          <w:bCs/>
          <w:sz w:val="28"/>
          <w:szCs w:val="28"/>
        </w:rPr>
        <w:t>参考资料</w:t>
      </w:r>
      <w:bookmarkEnd w:id="71"/>
      <w:bookmarkEnd w:id="72"/>
    </w:p>
    <w:p w:rsidR="00783F7C" w:rsidRDefault="00783F7C" w:rsidP="00783F7C">
      <w:pPr>
        <w:ind w:firstLine="480"/>
        <w:rPr>
          <w:rFonts w:ascii="宋体" w:hAnsi="宋体"/>
          <w:bCs/>
          <w:color w:val="000000"/>
          <w:szCs w:val="24"/>
        </w:rPr>
      </w:pPr>
      <w:r>
        <w:rPr>
          <w:rFonts w:ascii="宋体" w:hAnsi="宋体" w:hint="eastAsia"/>
          <w:bCs/>
          <w:color w:val="000000"/>
        </w:rPr>
        <w:t>MPLS/QS 7.3.1-1 《软件开发过程控制程序》 A/00版</w:t>
      </w:r>
    </w:p>
    <w:p w:rsidR="00783F7C" w:rsidRDefault="00783F7C" w:rsidP="00783F7C">
      <w:pPr>
        <w:ind w:firstLine="480"/>
        <w:rPr>
          <w:rFonts w:ascii="宋体" w:hAnsi="宋体"/>
          <w:bCs/>
          <w:color w:val="000000"/>
        </w:rPr>
      </w:pPr>
      <w:r>
        <w:rPr>
          <w:rFonts w:ascii="宋体" w:hAnsi="宋体" w:hint="eastAsia"/>
          <w:bCs/>
          <w:color w:val="000000"/>
        </w:rPr>
        <w:t>YY/T 0664-2008 《医疗器械软件 软件生存周期过程》</w:t>
      </w:r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S01039 《1.8代垂体激素输液泵软件需求规范》B版</w:t>
      </w:r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S01041 《1.8代垂体激素输注泵软件概要设计规范》 B版</w:t>
      </w:r>
    </w:p>
    <w:p w:rsidR="00DE6A7B" w:rsidRP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S01043 《1.8代垂体激素输注泵软件详细设计规范》 B版</w:t>
      </w:r>
    </w:p>
    <w:sectPr w:rsidR="00DE6A7B" w:rsidRPr="00783F7C" w:rsidSect="001B0E7C">
      <w:footerReference w:type="default" r:id="rId14"/>
      <w:pgSz w:w="11906" w:h="16838"/>
      <w:pgMar w:top="1134" w:right="1134" w:bottom="1134" w:left="1134" w:header="851" w:footer="851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202" w:rsidRDefault="005C6202" w:rsidP="00995ECE">
      <w:pPr>
        <w:ind w:firstLine="480"/>
      </w:pPr>
      <w:r>
        <w:separator/>
      </w:r>
    </w:p>
  </w:endnote>
  <w:endnote w:type="continuationSeparator" w:id="0">
    <w:p w:rsidR="005C6202" w:rsidRDefault="005C6202" w:rsidP="00995EC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61C" w:rsidRDefault="00F3461C" w:rsidP="00F3461C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512" w:rsidRDefault="00C61512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r>
      <w:rPr>
        <w:rFonts w:hint="eastAsia"/>
        <w:sz w:val="13"/>
        <w:szCs w:val="13"/>
      </w:rPr>
      <w:t>版权所有，未经允许不得复制！</w:t>
    </w:r>
    <w:r>
      <w:rPr>
        <w:rFonts w:hint="eastAsia"/>
        <w:sz w:val="13"/>
        <w:szCs w:val="13"/>
      </w:rPr>
      <w:t xml:space="preserve">                                                                                                        </w:t>
    </w:r>
  </w:p>
  <w:p w:rsidR="00C61512" w:rsidRPr="00F15EAA" w:rsidRDefault="00C61512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r w:rsidRPr="00F15EAA">
      <w:rPr>
        <w:rFonts w:hint="eastAsia"/>
        <w:sz w:val="13"/>
        <w:szCs w:val="13"/>
      </w:rPr>
      <w:t>No reproduction or networking</w:t>
    </w:r>
  </w:p>
  <w:p w:rsidR="00C14E3B" w:rsidRPr="00C61512" w:rsidRDefault="00C61512" w:rsidP="00C2739E">
    <w:pPr>
      <w:pStyle w:val="a7"/>
      <w:spacing w:line="240" w:lineRule="auto"/>
      <w:ind w:firstLineChars="0" w:firstLine="0"/>
      <w:jc w:val="both"/>
      <w:rPr>
        <w:sz w:val="13"/>
        <w:szCs w:val="13"/>
        <w:lang w:eastAsia="zh-CN"/>
      </w:rPr>
    </w:pPr>
    <w:r w:rsidRPr="00F15EAA">
      <w:rPr>
        <w:sz w:val="13"/>
        <w:szCs w:val="13"/>
      </w:rPr>
      <w:t>Permitted</w:t>
    </w:r>
    <w:r w:rsidRPr="00F15EAA">
      <w:rPr>
        <w:rFonts w:hint="eastAsia"/>
        <w:sz w:val="13"/>
        <w:szCs w:val="13"/>
      </w:rPr>
      <w:t xml:space="preserve"> without license from MicroPor</w:t>
    </w:r>
    <w:r>
      <w:rPr>
        <w:rFonts w:hint="eastAsia"/>
        <w:sz w:val="13"/>
        <w:szCs w:val="13"/>
      </w:rPr>
      <w:t>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61C" w:rsidRDefault="00F3461C" w:rsidP="00F3461C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43F" w:rsidRDefault="0030543F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r>
      <w:rPr>
        <w:rFonts w:hint="eastAsia"/>
        <w:sz w:val="13"/>
        <w:szCs w:val="13"/>
      </w:rPr>
      <w:t>版权所有，未经允许不得复制！</w:t>
    </w:r>
    <w:r>
      <w:rPr>
        <w:rFonts w:hint="eastAsia"/>
        <w:sz w:val="13"/>
        <w:szCs w:val="13"/>
      </w:rPr>
      <w:t xml:space="preserve">                                                                                                        </w:t>
    </w:r>
  </w:p>
  <w:p w:rsidR="0030543F" w:rsidRPr="00F15EAA" w:rsidRDefault="0030543F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r w:rsidRPr="00F15EAA">
      <w:rPr>
        <w:rFonts w:hint="eastAsia"/>
        <w:sz w:val="13"/>
        <w:szCs w:val="13"/>
      </w:rPr>
      <w:t>No reproduction or networking</w:t>
    </w:r>
  </w:p>
  <w:p w:rsidR="0030543F" w:rsidRDefault="0030543F" w:rsidP="00C2739E">
    <w:pPr>
      <w:pStyle w:val="a7"/>
      <w:spacing w:line="240" w:lineRule="auto"/>
      <w:ind w:firstLineChars="0" w:firstLine="0"/>
      <w:jc w:val="both"/>
      <w:rPr>
        <w:sz w:val="13"/>
        <w:szCs w:val="13"/>
        <w:lang w:eastAsia="zh-CN"/>
      </w:rPr>
    </w:pPr>
    <w:r w:rsidRPr="00F15EAA">
      <w:rPr>
        <w:sz w:val="13"/>
        <w:szCs w:val="13"/>
      </w:rPr>
      <w:t>Permitted</w:t>
    </w:r>
    <w:r w:rsidRPr="00F15EAA">
      <w:rPr>
        <w:rFonts w:hint="eastAsia"/>
        <w:sz w:val="13"/>
        <w:szCs w:val="13"/>
      </w:rPr>
      <w:t xml:space="preserve"> without license from MicroPor</w:t>
    </w:r>
    <w:r>
      <w:rPr>
        <w:rFonts w:hint="eastAsia"/>
        <w:sz w:val="13"/>
        <w:szCs w:val="13"/>
      </w:rPr>
      <w:t>t</w:t>
    </w:r>
  </w:p>
  <w:p w:rsidR="0030543F" w:rsidRPr="00C045B4" w:rsidRDefault="0030543F" w:rsidP="00A83323">
    <w:pPr>
      <w:pStyle w:val="a7"/>
      <w:ind w:firstLine="420"/>
      <w:jc w:val="center"/>
      <w:rPr>
        <w:sz w:val="13"/>
        <w:szCs w:val="13"/>
        <w:lang w:eastAsia="zh-CN"/>
      </w:rPr>
    </w:pPr>
    <w:r w:rsidRPr="00C045B4">
      <w:rPr>
        <w:rFonts w:hint="eastAsia"/>
        <w:sz w:val="21"/>
        <w:szCs w:val="21"/>
      </w:rPr>
      <w:t>第</w:t>
    </w:r>
    <w:r w:rsidRPr="00C045B4">
      <w:rPr>
        <w:sz w:val="21"/>
        <w:szCs w:val="21"/>
      </w:rPr>
      <w:fldChar w:fldCharType="begin"/>
    </w:r>
    <w:r w:rsidRPr="00C045B4">
      <w:rPr>
        <w:sz w:val="21"/>
        <w:szCs w:val="21"/>
      </w:rPr>
      <w:instrText>PAGE</w:instrText>
    </w:r>
    <w:r w:rsidRPr="00C045B4">
      <w:rPr>
        <w:sz w:val="21"/>
        <w:szCs w:val="21"/>
      </w:rPr>
      <w:fldChar w:fldCharType="separate"/>
    </w:r>
    <w:r w:rsidR="00161C67">
      <w:rPr>
        <w:noProof/>
        <w:sz w:val="21"/>
        <w:szCs w:val="21"/>
      </w:rPr>
      <w:t>6</w:t>
    </w:r>
    <w:r w:rsidRPr="00C045B4">
      <w:rPr>
        <w:sz w:val="21"/>
        <w:szCs w:val="21"/>
      </w:rPr>
      <w:fldChar w:fldCharType="end"/>
    </w:r>
    <w:r w:rsidRPr="00C045B4">
      <w:rPr>
        <w:rFonts w:hint="eastAsia"/>
        <w:sz w:val="21"/>
        <w:szCs w:val="21"/>
      </w:rPr>
      <w:t>页，共</w:t>
    </w:r>
    <w:r w:rsidR="00A83323" w:rsidRPr="00A83323">
      <w:rPr>
        <w:sz w:val="21"/>
        <w:szCs w:val="21"/>
      </w:rPr>
      <w:fldChar w:fldCharType="begin"/>
    </w:r>
    <w:r w:rsidR="00A83323" w:rsidRPr="00A83323">
      <w:rPr>
        <w:sz w:val="21"/>
        <w:szCs w:val="21"/>
      </w:rPr>
      <w:instrText>=</w:instrText>
    </w:r>
    <w:r w:rsidR="00A83323" w:rsidRPr="00A83323">
      <w:rPr>
        <w:sz w:val="21"/>
        <w:szCs w:val="21"/>
      </w:rPr>
      <w:fldChar w:fldCharType="begin"/>
    </w:r>
    <w:r w:rsidR="00A83323" w:rsidRPr="00A83323">
      <w:rPr>
        <w:sz w:val="21"/>
        <w:szCs w:val="21"/>
      </w:rPr>
      <w:instrText xml:space="preserve"> NUMPAGES</w:instrText>
    </w:r>
    <w:r w:rsidR="00A83323" w:rsidRPr="00A83323">
      <w:rPr>
        <w:sz w:val="21"/>
        <w:szCs w:val="21"/>
      </w:rPr>
      <w:fldChar w:fldCharType="separate"/>
    </w:r>
    <w:r w:rsidR="00161C67">
      <w:rPr>
        <w:noProof/>
        <w:sz w:val="21"/>
        <w:szCs w:val="21"/>
      </w:rPr>
      <w:instrText>9</w:instrText>
    </w:r>
    <w:r w:rsidR="00A83323" w:rsidRPr="00A83323">
      <w:rPr>
        <w:sz w:val="21"/>
        <w:szCs w:val="21"/>
      </w:rPr>
      <w:fldChar w:fldCharType="end"/>
    </w:r>
    <w:r w:rsidR="00A83323" w:rsidRPr="00A83323">
      <w:rPr>
        <w:sz w:val="21"/>
        <w:szCs w:val="21"/>
      </w:rPr>
      <w:instrText>-3</w:instrText>
    </w:r>
    <w:r w:rsidR="00A83323" w:rsidRPr="00A83323">
      <w:rPr>
        <w:sz w:val="21"/>
        <w:szCs w:val="21"/>
      </w:rPr>
      <w:fldChar w:fldCharType="separate"/>
    </w:r>
    <w:r w:rsidR="00161C67">
      <w:rPr>
        <w:noProof/>
        <w:sz w:val="21"/>
        <w:szCs w:val="21"/>
      </w:rPr>
      <w:t>6</w:t>
    </w:r>
    <w:r w:rsidR="00A83323" w:rsidRPr="00A83323">
      <w:rPr>
        <w:sz w:val="21"/>
        <w:szCs w:val="21"/>
      </w:rPr>
      <w:fldChar w:fldCharType="end"/>
    </w:r>
    <w:r w:rsidRPr="00C045B4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202" w:rsidRDefault="005C6202" w:rsidP="00995ECE">
      <w:pPr>
        <w:ind w:firstLine="480"/>
      </w:pPr>
      <w:r>
        <w:separator/>
      </w:r>
    </w:p>
  </w:footnote>
  <w:footnote w:type="continuationSeparator" w:id="0">
    <w:p w:rsidR="005C6202" w:rsidRDefault="005C6202" w:rsidP="00995EC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61C" w:rsidRDefault="00F3461C" w:rsidP="00F3461C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421" w:rsidRPr="00EE5CAE" w:rsidRDefault="00046C4F" w:rsidP="00DD32DD">
    <w:pPr>
      <w:pStyle w:val="a4"/>
      <w:tabs>
        <w:tab w:val="clear" w:pos="4153"/>
        <w:tab w:val="clear" w:pos="8306"/>
        <w:tab w:val="center" w:pos="5060"/>
      </w:tabs>
      <w:spacing w:line="240" w:lineRule="auto"/>
      <w:ind w:left="3793" w:firstLineChars="0" w:firstLine="0"/>
      <w:jc w:val="right"/>
      <w:rPr>
        <w:rFonts w:ascii="Arial" w:eastAsia="黑体" w:hAnsi="Arial" w:cs="Arial"/>
        <w:sz w:val="21"/>
        <w:szCs w:val="21"/>
      </w:rPr>
    </w:pPr>
    <w:r w:rsidRPr="00504DF5">
      <w:rPr>
        <w:noProof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 wp14:anchorId="4ED32483" wp14:editId="152C9F64">
          <wp:simplePos x="0" y="0"/>
          <wp:positionH relativeFrom="column">
            <wp:posOffset>109855</wp:posOffset>
          </wp:positionH>
          <wp:positionV relativeFrom="paragraph">
            <wp:posOffset>-53340</wp:posOffset>
          </wp:positionV>
          <wp:extent cx="1695450" cy="447675"/>
          <wp:effectExtent l="0" t="0" r="0" b="9525"/>
          <wp:wrapTopAndBottom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461C" w:rsidRPr="00504DF5">
      <w:rPr>
        <w:rFonts w:ascii="Arial" w:eastAsia="黑体" w:hAnsi="Arial" w:cs="Arial"/>
        <w:sz w:val="24"/>
        <w:szCs w:val="24"/>
      </w:rPr>
      <w:t>文件编号：</w:t>
    </w:r>
    <w:r w:rsidR="00F3461C" w:rsidRPr="00504DF5">
      <w:rPr>
        <w:rFonts w:ascii="Arial" w:eastAsia="黑体" w:hAnsi="Arial" w:cs="Arial"/>
        <w:color w:val="FF0000"/>
        <w:sz w:val="24"/>
        <w:szCs w:val="24"/>
      </w:rPr>
      <w:tab/>
    </w:r>
    <w:r w:rsidR="00783F7C">
      <w:rPr>
        <w:rFonts w:ascii="Arial" w:eastAsia="黑体" w:hAnsi="Arial" w:cs="Arial"/>
        <w:kern w:val="0"/>
        <w:sz w:val="24"/>
      </w:rPr>
      <w:t>S01065A</w:t>
    </w:r>
    <w:r w:rsidR="00F3461C">
      <w:rPr>
        <w:rFonts w:ascii="Arial" w:eastAsia="黑体" w:hAnsi="Arial" w:cs="Arial" w:hint="eastAsia"/>
        <w:sz w:val="24"/>
        <w:szCs w:val="24"/>
        <w:lang w:eastAsia="zh-CN"/>
      </w:rPr>
      <w:tab/>
    </w:r>
    <w:r w:rsidR="00F3461C">
      <w:rPr>
        <w:rFonts w:hint="eastAsia"/>
        <w:noProof/>
        <w:lang w:val="en-US" w:eastAsia="zh-CN"/>
      </w:rPr>
      <w:t xml:space="preserve"> </w:t>
    </w:r>
    <w:r w:rsidR="000E17DA">
      <w:rPr>
        <w:rFonts w:ascii="Arial" w:eastAsia="黑体" w:hAnsi="Arial" w:cs="Arial"/>
        <w:noProof/>
        <w:szCs w:val="21"/>
        <w:lang w:val="en-US" w:eastAsia="zh-CN"/>
      </w:rPr>
      <w:drawing>
        <wp:anchor distT="0" distB="0" distL="114300" distR="114300" simplePos="0" relativeHeight="251656192" behindDoc="0" locked="0" layoutInCell="1" allowOverlap="1" wp14:anchorId="6BEB8516" wp14:editId="455D7AF4">
          <wp:simplePos x="0" y="0"/>
          <wp:positionH relativeFrom="column">
            <wp:posOffset>-4233545</wp:posOffset>
          </wp:positionH>
          <wp:positionV relativeFrom="paragraph">
            <wp:posOffset>36195</wp:posOffset>
          </wp:positionV>
          <wp:extent cx="1914525" cy="361950"/>
          <wp:effectExtent l="0" t="0" r="9525" b="0"/>
          <wp:wrapNone/>
          <wp:docPr id="8" name="图片 8" descr="\\server1\集团总部办公室(对全体员工)\公司LOGO-2013最新版\集团公司LOGO\透明位图PNG\全彩\A1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\\server1\集团总部办公室(对全体员工)\公司LOGO-2013最新版\集团公司LOGO\透明位图PNG\全彩\A1_c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A1421" w:rsidRPr="004A32C1" w:rsidRDefault="00F3461C" w:rsidP="00DD32DD">
    <w:pPr>
      <w:pStyle w:val="a4"/>
      <w:tabs>
        <w:tab w:val="clear" w:pos="4153"/>
        <w:tab w:val="clear" w:pos="8306"/>
        <w:tab w:val="center" w:pos="5060"/>
      </w:tabs>
      <w:wordWrap w:val="0"/>
      <w:spacing w:line="240" w:lineRule="auto"/>
      <w:ind w:left="3793" w:firstLineChars="0" w:firstLine="0"/>
      <w:jc w:val="right"/>
      <w:rPr>
        <w:rFonts w:ascii="Arial" w:eastAsia="黑体" w:hAnsi="Arial" w:cs="Arial"/>
        <w:sz w:val="21"/>
        <w:szCs w:val="21"/>
        <w:lang w:eastAsia="zh-CN"/>
      </w:rPr>
    </w:pPr>
    <w:r w:rsidRPr="00504DF5">
      <w:rPr>
        <w:rFonts w:ascii="Arial" w:eastAsia="黑体" w:hAnsi="Arial" w:cs="Arial"/>
        <w:sz w:val="24"/>
        <w:szCs w:val="24"/>
      </w:rPr>
      <w:t>版</w:t>
    </w:r>
    <w:r w:rsidRPr="00504DF5">
      <w:rPr>
        <w:rFonts w:ascii="Arial" w:eastAsia="黑体" w:hAnsi="Arial" w:cs="Arial"/>
        <w:sz w:val="24"/>
        <w:szCs w:val="24"/>
      </w:rPr>
      <w:t xml:space="preserve">    </w:t>
    </w:r>
    <w:r w:rsidRPr="00504DF5">
      <w:rPr>
        <w:rFonts w:ascii="Arial" w:eastAsia="黑体" w:hAnsi="Arial" w:cs="Arial"/>
        <w:sz w:val="24"/>
        <w:szCs w:val="24"/>
      </w:rPr>
      <w:t>本：</w:t>
    </w:r>
    <w:r w:rsidRPr="00504DF5">
      <w:rPr>
        <w:rFonts w:ascii="Arial" w:eastAsia="黑体" w:hAnsi="Arial" w:cs="Arial"/>
        <w:sz w:val="24"/>
        <w:szCs w:val="24"/>
      </w:rPr>
      <w:tab/>
    </w:r>
    <w:r w:rsidR="006654EE">
      <w:rPr>
        <w:rFonts w:ascii="Arial" w:eastAsia="黑体" w:hAnsi="Arial" w:cs="Arial"/>
        <w:sz w:val="24"/>
        <w:szCs w:val="24"/>
        <w:lang w:eastAsia="zh-CN"/>
      </w:rPr>
      <w:t>C</w:t>
    </w:r>
    <w:r>
      <w:rPr>
        <w:rFonts w:ascii="Arial" w:eastAsia="黑体" w:hAnsi="Arial" w:cs="Arial" w:hint="eastAsia"/>
        <w:sz w:val="24"/>
        <w:szCs w:val="24"/>
        <w:lang w:eastAsia="zh-CN"/>
      </w:rPr>
      <w:tab/>
    </w:r>
    <w:r>
      <w:rPr>
        <w:rFonts w:ascii="Arial" w:eastAsia="黑体" w:hAnsi="Arial" w:cs="Arial" w:hint="eastAsia"/>
        <w:sz w:val="24"/>
        <w:szCs w:val="24"/>
        <w:lang w:eastAsia="zh-CN"/>
      </w:rPr>
      <w:tab/>
    </w:r>
    <w:r w:rsidR="00632D86">
      <w:rPr>
        <w:rFonts w:ascii="Arial" w:eastAsia="黑体" w:hAnsi="Arial" w:cs="Arial" w:hint="eastAsia"/>
        <w:color w:val="FF0000"/>
        <w:sz w:val="21"/>
        <w:szCs w:val="21"/>
        <w:lang w:eastAsia="zh-CN"/>
      </w:rPr>
      <w:tab/>
    </w:r>
  </w:p>
  <w:p w:rsidR="007A1421" w:rsidRPr="003B15B0" w:rsidRDefault="007A1421" w:rsidP="007A1421">
    <w:pPr>
      <w:pStyle w:val="a4"/>
      <w:pBdr>
        <w:top w:val="single" w:sz="4" w:space="1" w:color="auto"/>
      </w:pBdr>
      <w:jc w:val="both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61C" w:rsidRDefault="00F3461C" w:rsidP="00F3461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E1D9B"/>
    <w:multiLevelType w:val="multilevel"/>
    <w:tmpl w:val="FE70D93A"/>
    <w:lvl w:ilvl="0">
      <w:start w:val="1"/>
      <w:numFmt w:val="decimal"/>
      <w:isLgl/>
      <w:suff w:val="space"/>
      <w:lvlText w:val="%1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1040" w:hanging="42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60" w:hanging="4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1" w15:restartNumberingAfterBreak="0">
    <w:nsid w:val="0EA15EDD"/>
    <w:multiLevelType w:val="multilevel"/>
    <w:tmpl w:val="E2F20E7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4E24CAC"/>
    <w:multiLevelType w:val="multilevel"/>
    <w:tmpl w:val="15F6D96C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560"/>
        </w:tabs>
        <w:ind w:left="1560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702"/>
        </w:tabs>
        <w:ind w:left="1702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993"/>
        </w:tabs>
        <w:ind w:left="993" w:firstLine="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985"/>
        </w:tabs>
        <w:ind w:left="19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127"/>
        </w:tabs>
        <w:ind w:left="21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269"/>
        </w:tabs>
        <w:ind w:left="22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411"/>
        </w:tabs>
        <w:ind w:left="24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552"/>
        </w:tabs>
        <w:ind w:left="2552" w:hanging="1559"/>
      </w:pPr>
      <w:rPr>
        <w:rFonts w:hint="eastAsia"/>
      </w:rPr>
    </w:lvl>
  </w:abstractNum>
  <w:abstractNum w:abstractNumId="3" w15:restartNumberingAfterBreak="0">
    <w:nsid w:val="1B9442AB"/>
    <w:multiLevelType w:val="multilevel"/>
    <w:tmpl w:val="08481D1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8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30C228B"/>
    <w:multiLevelType w:val="multilevel"/>
    <w:tmpl w:val="3F9C9478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33C138EC"/>
    <w:multiLevelType w:val="multilevel"/>
    <w:tmpl w:val="26C23F0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605718F"/>
    <w:multiLevelType w:val="hybridMultilevel"/>
    <w:tmpl w:val="9A448E0C"/>
    <w:lvl w:ilvl="0" w:tplc="2B08384E">
      <w:start w:val="2016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6F0373C"/>
    <w:multiLevelType w:val="hybridMultilevel"/>
    <w:tmpl w:val="BEB480B2"/>
    <w:lvl w:ilvl="0" w:tplc="06985F4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47387A23"/>
    <w:multiLevelType w:val="multilevel"/>
    <w:tmpl w:val="31F01072"/>
    <w:lvl w:ilvl="0">
      <w:start w:val="1"/>
      <w:numFmt w:val="decimal"/>
      <w:pStyle w:val="1"/>
      <w:isLgl/>
      <w:suff w:val="space"/>
      <w:lvlText w:val="%1"/>
      <w:lvlJc w:val="left"/>
      <w:pPr>
        <w:ind w:left="0" w:firstLine="20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62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104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146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9" w15:restartNumberingAfterBreak="0">
    <w:nsid w:val="5BAB7939"/>
    <w:multiLevelType w:val="multilevel"/>
    <w:tmpl w:val="27BA70F8"/>
    <w:lvl w:ilvl="0">
      <w:start w:val="1"/>
      <w:numFmt w:val="decimal"/>
      <w:isLgl/>
      <w:suff w:val="space"/>
      <w:lvlText w:val="%1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62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60" w:hanging="4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10" w15:restartNumberingAfterBreak="0">
    <w:nsid w:val="5F91087C"/>
    <w:multiLevelType w:val="multilevel"/>
    <w:tmpl w:val="9D4CF24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8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612E71C1"/>
    <w:multiLevelType w:val="hybridMultilevel"/>
    <w:tmpl w:val="FDA67490"/>
    <w:lvl w:ilvl="0" w:tplc="24308C5A">
      <w:start w:val="1"/>
      <w:numFmt w:val="decimal"/>
      <w:lvlText w:val="%1）"/>
      <w:lvlJc w:val="left"/>
      <w:pPr>
        <w:ind w:left="768" w:hanging="360"/>
      </w:pPr>
    </w:lvl>
    <w:lvl w:ilvl="1" w:tplc="04090019">
      <w:start w:val="1"/>
      <w:numFmt w:val="lowerLetter"/>
      <w:lvlText w:val="%2)"/>
      <w:lvlJc w:val="left"/>
      <w:pPr>
        <w:ind w:left="1248" w:hanging="420"/>
      </w:pPr>
    </w:lvl>
    <w:lvl w:ilvl="2" w:tplc="0409001B">
      <w:start w:val="1"/>
      <w:numFmt w:val="lowerRoman"/>
      <w:lvlText w:val="%3."/>
      <w:lvlJc w:val="right"/>
      <w:pPr>
        <w:ind w:left="1668" w:hanging="420"/>
      </w:pPr>
    </w:lvl>
    <w:lvl w:ilvl="3" w:tplc="0409000F">
      <w:start w:val="1"/>
      <w:numFmt w:val="decimal"/>
      <w:lvlText w:val="%4."/>
      <w:lvlJc w:val="left"/>
      <w:pPr>
        <w:ind w:left="2088" w:hanging="420"/>
      </w:pPr>
    </w:lvl>
    <w:lvl w:ilvl="4" w:tplc="04090019">
      <w:start w:val="1"/>
      <w:numFmt w:val="lowerLetter"/>
      <w:lvlText w:val="%5)"/>
      <w:lvlJc w:val="left"/>
      <w:pPr>
        <w:ind w:left="2508" w:hanging="420"/>
      </w:pPr>
    </w:lvl>
    <w:lvl w:ilvl="5" w:tplc="0409001B">
      <w:start w:val="1"/>
      <w:numFmt w:val="lowerRoman"/>
      <w:lvlText w:val="%6."/>
      <w:lvlJc w:val="right"/>
      <w:pPr>
        <w:ind w:left="2928" w:hanging="420"/>
      </w:pPr>
    </w:lvl>
    <w:lvl w:ilvl="6" w:tplc="0409000F">
      <w:start w:val="1"/>
      <w:numFmt w:val="decimal"/>
      <w:lvlText w:val="%7."/>
      <w:lvlJc w:val="left"/>
      <w:pPr>
        <w:ind w:left="3348" w:hanging="420"/>
      </w:pPr>
    </w:lvl>
    <w:lvl w:ilvl="7" w:tplc="04090019">
      <w:start w:val="1"/>
      <w:numFmt w:val="lowerLetter"/>
      <w:lvlText w:val="%8)"/>
      <w:lvlJc w:val="left"/>
      <w:pPr>
        <w:ind w:left="3768" w:hanging="420"/>
      </w:pPr>
    </w:lvl>
    <w:lvl w:ilvl="8" w:tplc="0409001B">
      <w:start w:val="1"/>
      <w:numFmt w:val="lowerRoman"/>
      <w:lvlText w:val="%9."/>
      <w:lvlJc w:val="right"/>
      <w:pPr>
        <w:ind w:left="4188" w:hanging="420"/>
      </w:pPr>
    </w:lvl>
  </w:abstractNum>
  <w:abstractNum w:abstractNumId="12" w15:restartNumberingAfterBreak="0">
    <w:nsid w:val="71A21FF1"/>
    <w:multiLevelType w:val="multilevel"/>
    <w:tmpl w:val="C41292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8.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7E962346"/>
    <w:multiLevelType w:val="multilevel"/>
    <w:tmpl w:val="6106A41A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黑体" w:eastAsia="黑体" w:hAnsi="黑体" w:hint="eastAsia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0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44A"/>
    <w:rsid w:val="000162C0"/>
    <w:rsid w:val="00020600"/>
    <w:rsid w:val="0002458A"/>
    <w:rsid w:val="00030F70"/>
    <w:rsid w:val="00036CF5"/>
    <w:rsid w:val="0003739D"/>
    <w:rsid w:val="00042973"/>
    <w:rsid w:val="00046C4F"/>
    <w:rsid w:val="00050E64"/>
    <w:rsid w:val="00061397"/>
    <w:rsid w:val="00067DA2"/>
    <w:rsid w:val="00082DC6"/>
    <w:rsid w:val="00086DA5"/>
    <w:rsid w:val="000C6EC5"/>
    <w:rsid w:val="000D498A"/>
    <w:rsid w:val="000E17DA"/>
    <w:rsid w:val="000E6E8D"/>
    <w:rsid w:val="000F30D0"/>
    <w:rsid w:val="000F5209"/>
    <w:rsid w:val="000F5799"/>
    <w:rsid w:val="00105918"/>
    <w:rsid w:val="00107BDB"/>
    <w:rsid w:val="00116099"/>
    <w:rsid w:val="00125C48"/>
    <w:rsid w:val="00126547"/>
    <w:rsid w:val="00126936"/>
    <w:rsid w:val="0013206F"/>
    <w:rsid w:val="0014292D"/>
    <w:rsid w:val="00161C67"/>
    <w:rsid w:val="001707CB"/>
    <w:rsid w:val="00172A27"/>
    <w:rsid w:val="00183B79"/>
    <w:rsid w:val="001B0E7C"/>
    <w:rsid w:val="001B77FD"/>
    <w:rsid w:val="001D34A6"/>
    <w:rsid w:val="001D3B07"/>
    <w:rsid w:val="00214971"/>
    <w:rsid w:val="00221438"/>
    <w:rsid w:val="00232A1A"/>
    <w:rsid w:val="002441F4"/>
    <w:rsid w:val="0024584C"/>
    <w:rsid w:val="002639E3"/>
    <w:rsid w:val="00272496"/>
    <w:rsid w:val="00274930"/>
    <w:rsid w:val="002771EA"/>
    <w:rsid w:val="002848A5"/>
    <w:rsid w:val="00287A20"/>
    <w:rsid w:val="002931D1"/>
    <w:rsid w:val="002A38E4"/>
    <w:rsid w:val="002A3927"/>
    <w:rsid w:val="002A3BD6"/>
    <w:rsid w:val="002B762B"/>
    <w:rsid w:val="002D1439"/>
    <w:rsid w:val="002D2DE9"/>
    <w:rsid w:val="002D56A8"/>
    <w:rsid w:val="00304ED6"/>
    <w:rsid w:val="0030543F"/>
    <w:rsid w:val="003414E0"/>
    <w:rsid w:val="0034193D"/>
    <w:rsid w:val="003460EF"/>
    <w:rsid w:val="00370C1C"/>
    <w:rsid w:val="003A7590"/>
    <w:rsid w:val="003E40D8"/>
    <w:rsid w:val="00424C71"/>
    <w:rsid w:val="00431C0B"/>
    <w:rsid w:val="00450543"/>
    <w:rsid w:val="00457771"/>
    <w:rsid w:val="0049388F"/>
    <w:rsid w:val="004A4DC2"/>
    <w:rsid w:val="004E58DA"/>
    <w:rsid w:val="004F3EB2"/>
    <w:rsid w:val="00540F30"/>
    <w:rsid w:val="00552217"/>
    <w:rsid w:val="00552605"/>
    <w:rsid w:val="00552684"/>
    <w:rsid w:val="00571FD6"/>
    <w:rsid w:val="00572C07"/>
    <w:rsid w:val="0057591D"/>
    <w:rsid w:val="00575FCC"/>
    <w:rsid w:val="0059375D"/>
    <w:rsid w:val="005C1AAC"/>
    <w:rsid w:val="005C6202"/>
    <w:rsid w:val="005E6937"/>
    <w:rsid w:val="005F3E9C"/>
    <w:rsid w:val="00600EF0"/>
    <w:rsid w:val="00632D86"/>
    <w:rsid w:val="00635EDE"/>
    <w:rsid w:val="00661148"/>
    <w:rsid w:val="006654EE"/>
    <w:rsid w:val="006F5C17"/>
    <w:rsid w:val="00702768"/>
    <w:rsid w:val="00711C8F"/>
    <w:rsid w:val="00725CAD"/>
    <w:rsid w:val="00742552"/>
    <w:rsid w:val="0075266E"/>
    <w:rsid w:val="00755AE2"/>
    <w:rsid w:val="007658C6"/>
    <w:rsid w:val="00774DB0"/>
    <w:rsid w:val="00783F7C"/>
    <w:rsid w:val="007A1421"/>
    <w:rsid w:val="007D56A5"/>
    <w:rsid w:val="007E3CE6"/>
    <w:rsid w:val="00804A4F"/>
    <w:rsid w:val="008214F3"/>
    <w:rsid w:val="00830066"/>
    <w:rsid w:val="0083374D"/>
    <w:rsid w:val="00855BE8"/>
    <w:rsid w:val="00855FC6"/>
    <w:rsid w:val="00864CCF"/>
    <w:rsid w:val="008666FF"/>
    <w:rsid w:val="00885AC4"/>
    <w:rsid w:val="00890B9B"/>
    <w:rsid w:val="00892744"/>
    <w:rsid w:val="008A0CD0"/>
    <w:rsid w:val="008A107B"/>
    <w:rsid w:val="008A176D"/>
    <w:rsid w:val="008C337F"/>
    <w:rsid w:val="008F204A"/>
    <w:rsid w:val="00910C44"/>
    <w:rsid w:val="009127C4"/>
    <w:rsid w:val="009159CD"/>
    <w:rsid w:val="00927EE8"/>
    <w:rsid w:val="00935E99"/>
    <w:rsid w:val="00954AC3"/>
    <w:rsid w:val="00955FA0"/>
    <w:rsid w:val="009562C7"/>
    <w:rsid w:val="009649D8"/>
    <w:rsid w:val="009715BD"/>
    <w:rsid w:val="00974D18"/>
    <w:rsid w:val="00976AE7"/>
    <w:rsid w:val="00987E2D"/>
    <w:rsid w:val="009943EB"/>
    <w:rsid w:val="00995748"/>
    <w:rsid w:val="00995ECE"/>
    <w:rsid w:val="009A5149"/>
    <w:rsid w:val="009B39B3"/>
    <w:rsid w:val="009D6C6F"/>
    <w:rsid w:val="009E7EC3"/>
    <w:rsid w:val="00A20287"/>
    <w:rsid w:val="00A57309"/>
    <w:rsid w:val="00A60503"/>
    <w:rsid w:val="00A65EB2"/>
    <w:rsid w:val="00A83323"/>
    <w:rsid w:val="00A83A9A"/>
    <w:rsid w:val="00A86105"/>
    <w:rsid w:val="00AA62AE"/>
    <w:rsid w:val="00AB131C"/>
    <w:rsid w:val="00AE505A"/>
    <w:rsid w:val="00AF7F3F"/>
    <w:rsid w:val="00B10584"/>
    <w:rsid w:val="00B2485D"/>
    <w:rsid w:val="00B34A51"/>
    <w:rsid w:val="00B57006"/>
    <w:rsid w:val="00B72810"/>
    <w:rsid w:val="00B74F14"/>
    <w:rsid w:val="00B76763"/>
    <w:rsid w:val="00BA0B2C"/>
    <w:rsid w:val="00BB7187"/>
    <w:rsid w:val="00BC7701"/>
    <w:rsid w:val="00BF735E"/>
    <w:rsid w:val="00C10B35"/>
    <w:rsid w:val="00C1224A"/>
    <w:rsid w:val="00C14E3B"/>
    <w:rsid w:val="00C16563"/>
    <w:rsid w:val="00C16B20"/>
    <w:rsid w:val="00C26545"/>
    <w:rsid w:val="00C2739E"/>
    <w:rsid w:val="00C31420"/>
    <w:rsid w:val="00C61512"/>
    <w:rsid w:val="00C629D9"/>
    <w:rsid w:val="00C80529"/>
    <w:rsid w:val="00C93201"/>
    <w:rsid w:val="00CA22E3"/>
    <w:rsid w:val="00CC3B23"/>
    <w:rsid w:val="00CE082E"/>
    <w:rsid w:val="00CE351F"/>
    <w:rsid w:val="00CE4935"/>
    <w:rsid w:val="00CE6FF7"/>
    <w:rsid w:val="00CE79C9"/>
    <w:rsid w:val="00CF0AB1"/>
    <w:rsid w:val="00D14144"/>
    <w:rsid w:val="00D24493"/>
    <w:rsid w:val="00D27599"/>
    <w:rsid w:val="00D33F91"/>
    <w:rsid w:val="00D41A98"/>
    <w:rsid w:val="00D43EC5"/>
    <w:rsid w:val="00D82E8A"/>
    <w:rsid w:val="00DC6468"/>
    <w:rsid w:val="00DD2D94"/>
    <w:rsid w:val="00DD32DD"/>
    <w:rsid w:val="00DE6A7B"/>
    <w:rsid w:val="00E0238B"/>
    <w:rsid w:val="00E04920"/>
    <w:rsid w:val="00E05B30"/>
    <w:rsid w:val="00E21D72"/>
    <w:rsid w:val="00E53064"/>
    <w:rsid w:val="00E642D7"/>
    <w:rsid w:val="00E71F96"/>
    <w:rsid w:val="00E75F00"/>
    <w:rsid w:val="00E82669"/>
    <w:rsid w:val="00E82D6B"/>
    <w:rsid w:val="00EA27CB"/>
    <w:rsid w:val="00EA611C"/>
    <w:rsid w:val="00EA77A9"/>
    <w:rsid w:val="00EB6FF9"/>
    <w:rsid w:val="00ED1D22"/>
    <w:rsid w:val="00EE0604"/>
    <w:rsid w:val="00EE5CAE"/>
    <w:rsid w:val="00EF4751"/>
    <w:rsid w:val="00F00719"/>
    <w:rsid w:val="00F0394B"/>
    <w:rsid w:val="00F3461C"/>
    <w:rsid w:val="00F36002"/>
    <w:rsid w:val="00F4773E"/>
    <w:rsid w:val="00F57E83"/>
    <w:rsid w:val="00F777E2"/>
    <w:rsid w:val="00F97DE5"/>
    <w:rsid w:val="00FA22A2"/>
    <w:rsid w:val="00FA3221"/>
    <w:rsid w:val="00FE4C52"/>
    <w:rsid w:val="00F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570B486-415B-476B-9343-6B1B38CB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AE7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qFormat/>
    <w:rsid w:val="00042973"/>
    <w:pPr>
      <w:numPr>
        <w:numId w:val="8"/>
      </w:numPr>
      <w:ind w:firstLineChars="0" w:firstLine="0"/>
      <w:outlineLvl w:val="0"/>
    </w:pPr>
    <w:rPr>
      <w:rFonts w:ascii="Arial" w:eastAsia="黑体" w:hAnsi="Arial"/>
      <w:b/>
      <w:bCs/>
      <w:kern w:val="44"/>
      <w:sz w:val="28"/>
      <w:szCs w:val="44"/>
      <w:lang w:val="x-none" w:eastAsia="x-none"/>
    </w:rPr>
  </w:style>
  <w:style w:type="paragraph" w:styleId="2">
    <w:name w:val="heading 2"/>
    <w:basedOn w:val="a"/>
    <w:next w:val="a"/>
    <w:qFormat/>
    <w:rsid w:val="00042973"/>
    <w:pPr>
      <w:numPr>
        <w:ilvl w:val="1"/>
        <w:numId w:val="8"/>
      </w:numPr>
      <w:ind w:firstLineChars="0" w:firstLine="0"/>
      <w:outlineLvl w:val="1"/>
    </w:pPr>
    <w:rPr>
      <w:rFonts w:ascii="Arial" w:eastAsia="黑体" w:hAnsi="Arial"/>
    </w:rPr>
  </w:style>
  <w:style w:type="paragraph" w:styleId="3">
    <w:name w:val="heading 3"/>
    <w:basedOn w:val="a"/>
    <w:next w:val="a"/>
    <w:link w:val="3Char"/>
    <w:uiPriority w:val="9"/>
    <w:qFormat/>
    <w:rsid w:val="00EA27CB"/>
    <w:pPr>
      <w:numPr>
        <w:ilvl w:val="2"/>
        <w:numId w:val="8"/>
      </w:numPr>
      <w:ind w:firstLineChars="0" w:firstLine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42973"/>
    <w:pPr>
      <w:numPr>
        <w:ilvl w:val="3"/>
        <w:numId w:val="8"/>
      </w:numPr>
      <w:ind w:firstLineChars="0" w:firstLine="0"/>
      <w:outlineLvl w:val="3"/>
    </w:pPr>
    <w:rPr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4D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文本 2 Char"/>
    <w:link w:val="21"/>
    <w:rPr>
      <w:szCs w:val="24"/>
      <w:lang w:eastAsia="en-US"/>
    </w:rPr>
  </w:style>
  <w:style w:type="character" w:styleId="a3">
    <w:name w:val="page number"/>
    <w:basedOn w:val="a0"/>
  </w:style>
  <w:style w:type="character" w:customStyle="1" w:styleId="Char">
    <w:name w:val="页眉 Char"/>
    <w:link w:val="a4"/>
    <w:rPr>
      <w:kern w:val="2"/>
      <w:sz w:val="18"/>
      <w:szCs w:val="18"/>
    </w:rPr>
  </w:style>
  <w:style w:type="character" w:customStyle="1" w:styleId="Char0">
    <w:name w:val="副标题 Char"/>
    <w:link w:val="a5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1">
    <w:name w:val="批注框文本 Char"/>
    <w:link w:val="a6"/>
    <w:rPr>
      <w:kern w:val="2"/>
      <w:sz w:val="18"/>
      <w:szCs w:val="18"/>
    </w:rPr>
  </w:style>
  <w:style w:type="character" w:customStyle="1" w:styleId="1Char">
    <w:name w:val="标题 1 Char"/>
    <w:link w:val="1"/>
    <w:rsid w:val="00042973"/>
    <w:rPr>
      <w:rFonts w:ascii="Arial" w:eastAsia="黑体" w:hAnsi="Arial"/>
      <w:b/>
      <w:bCs/>
      <w:kern w:val="44"/>
      <w:sz w:val="28"/>
      <w:szCs w:val="44"/>
      <w:lang w:val="x-none" w:eastAsia="x-none"/>
    </w:rPr>
  </w:style>
  <w:style w:type="character" w:customStyle="1" w:styleId="Char2">
    <w:name w:val="页脚 Char"/>
    <w:link w:val="a7"/>
    <w:uiPriority w:val="99"/>
    <w:rPr>
      <w:kern w:val="2"/>
      <w:sz w:val="18"/>
      <w:szCs w:val="18"/>
    </w:rPr>
  </w:style>
  <w:style w:type="character" w:customStyle="1" w:styleId="Char3">
    <w:name w:val="标题 Char"/>
    <w:link w:val="a8"/>
    <w:rsid w:val="00995ECE"/>
    <w:rPr>
      <w:rFonts w:ascii="Arial" w:eastAsia="黑体" w:hAnsi="Arial"/>
      <w:b/>
      <w:bCs/>
      <w:kern w:val="2"/>
      <w:sz w:val="52"/>
      <w:szCs w:val="32"/>
      <w:lang w:val="x-none" w:eastAsia="x-none"/>
    </w:rPr>
  </w:style>
  <w:style w:type="character" w:styleId="a9">
    <w:name w:val="Emphasis"/>
    <w:qFormat/>
    <w:rPr>
      <w:i/>
      <w:iCs/>
    </w:rPr>
  </w:style>
  <w:style w:type="paragraph" w:styleId="50">
    <w:name w:val="toc 5"/>
    <w:basedOn w:val="a"/>
    <w:next w:val="a"/>
    <w:pPr>
      <w:ind w:leftChars="800" w:left="168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Body Text Indent 2"/>
    <w:basedOn w:val="a"/>
    <w:pPr>
      <w:spacing w:after="120" w:line="480" w:lineRule="auto"/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22">
    <w:name w:val="toc 2"/>
    <w:basedOn w:val="a"/>
    <w:next w:val="a"/>
    <w:uiPriority w:val="39"/>
    <w:qFormat/>
    <w:rsid w:val="00974D18"/>
    <w:pPr>
      <w:ind w:leftChars="200" w:left="200"/>
    </w:pPr>
    <w:rPr>
      <w:rFonts w:eastAsia="Arial"/>
    </w:rPr>
  </w:style>
  <w:style w:type="paragraph" w:styleId="a7">
    <w:name w:val="footer"/>
    <w:basedOn w:val="a"/>
    <w:link w:val="Char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8">
    <w:name w:val="toc 8"/>
    <w:basedOn w:val="a"/>
    <w:next w:val="a"/>
    <w:pPr>
      <w:ind w:leftChars="1400" w:left="2940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a8">
    <w:name w:val="Title"/>
    <w:basedOn w:val="a"/>
    <w:next w:val="a"/>
    <w:link w:val="Char3"/>
    <w:rsid w:val="00995ECE"/>
    <w:pPr>
      <w:spacing w:before="240" w:after="60"/>
      <w:jc w:val="center"/>
      <w:outlineLvl w:val="0"/>
    </w:pPr>
    <w:rPr>
      <w:rFonts w:ascii="Arial" w:eastAsia="黑体" w:hAnsi="Arial"/>
      <w:b/>
      <w:bCs/>
      <w:sz w:val="52"/>
      <w:szCs w:val="32"/>
      <w:lang w:val="x-none" w:eastAsia="x-none"/>
    </w:rPr>
  </w:style>
  <w:style w:type="paragraph" w:styleId="a4">
    <w:name w:val="header"/>
    <w:basedOn w:val="a"/>
    <w:link w:val="Char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40">
    <w:name w:val="toc 4"/>
    <w:basedOn w:val="a"/>
    <w:next w:val="a"/>
    <w:rsid w:val="00974D18"/>
    <w:pPr>
      <w:ind w:leftChars="600" w:left="600"/>
    </w:pPr>
    <w:rPr>
      <w:rFonts w:eastAsia="Arial"/>
    </w:rPr>
  </w:style>
  <w:style w:type="paragraph" w:styleId="a5">
    <w:name w:val="Subtitle"/>
    <w:basedOn w:val="a"/>
    <w:next w:val="a"/>
    <w:link w:val="Char0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30">
    <w:name w:val="toc 3"/>
    <w:basedOn w:val="a"/>
    <w:next w:val="a"/>
    <w:uiPriority w:val="39"/>
    <w:qFormat/>
    <w:rsid w:val="00974D18"/>
    <w:pPr>
      <w:ind w:leftChars="400" w:left="400"/>
    </w:pPr>
    <w:rPr>
      <w:rFonts w:eastAsia="Arial"/>
    </w:rPr>
  </w:style>
  <w:style w:type="paragraph" w:styleId="10">
    <w:name w:val="toc 1"/>
    <w:basedOn w:val="a"/>
    <w:next w:val="a"/>
    <w:uiPriority w:val="39"/>
    <w:qFormat/>
    <w:rsid w:val="00974D18"/>
    <w:rPr>
      <w:rFonts w:eastAsia="Arial"/>
    </w:rPr>
  </w:style>
  <w:style w:type="paragraph" w:customStyle="1" w:styleId="21">
    <w:name w:val="正文文本 21"/>
    <w:basedOn w:val="a"/>
    <w:link w:val="2Char"/>
    <w:pPr>
      <w:widowControl/>
      <w:ind w:left="1080"/>
      <w:jc w:val="left"/>
    </w:pPr>
    <w:rPr>
      <w:kern w:val="0"/>
      <w:sz w:val="20"/>
      <w:szCs w:val="24"/>
      <w:lang w:val="x-none" w:eastAsia="en-US"/>
    </w:rPr>
  </w:style>
  <w:style w:type="paragraph" w:customStyle="1" w:styleId="TOC1">
    <w:name w:val="TOC 标题1"/>
    <w:basedOn w:val="1"/>
    <w:next w:val="a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aa">
    <w:name w:val="标准的最小标题"/>
    <w:basedOn w:val="20"/>
    <w:pPr>
      <w:spacing w:after="0" w:line="300" w:lineRule="auto"/>
      <w:ind w:leftChars="0" w:left="0"/>
    </w:pPr>
  </w:style>
  <w:style w:type="paragraph" w:customStyle="1" w:styleId="11">
    <w:name w:val="列出段落1"/>
    <w:basedOn w:val="a"/>
    <w:pPr>
      <w:ind w:firstLine="420"/>
    </w:pPr>
  </w:style>
  <w:style w:type="paragraph" w:styleId="a6">
    <w:name w:val="Balloon Text"/>
    <w:basedOn w:val="a"/>
    <w:link w:val="Char1"/>
    <w:rPr>
      <w:sz w:val="18"/>
      <w:szCs w:val="18"/>
      <w:lang w:val="x-none" w:eastAsia="x-none"/>
    </w:rPr>
  </w:style>
  <w:style w:type="character" w:styleId="ab">
    <w:name w:val="Hyperlink"/>
    <w:uiPriority w:val="99"/>
    <w:unhideWhenUsed/>
    <w:rsid w:val="00974D18"/>
    <w:rPr>
      <w:b/>
      <w:color w:val="0000FF"/>
      <w:u w:val="single"/>
    </w:rPr>
  </w:style>
  <w:style w:type="character" w:customStyle="1" w:styleId="3Char">
    <w:name w:val="标题 3 Char"/>
    <w:link w:val="3"/>
    <w:uiPriority w:val="9"/>
    <w:rsid w:val="00EA27CB"/>
    <w:rPr>
      <w:bCs/>
      <w:kern w:val="2"/>
      <w:sz w:val="24"/>
      <w:szCs w:val="32"/>
    </w:rPr>
  </w:style>
  <w:style w:type="character" w:customStyle="1" w:styleId="4Char">
    <w:name w:val="标题 4 Char"/>
    <w:link w:val="4"/>
    <w:uiPriority w:val="9"/>
    <w:rsid w:val="00042973"/>
    <w:rPr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semiHidden/>
    <w:rsid w:val="00974D18"/>
    <w:rPr>
      <w:b/>
      <w:bCs/>
      <w:kern w:val="2"/>
      <w:sz w:val="28"/>
      <w:szCs w:val="28"/>
    </w:rPr>
  </w:style>
  <w:style w:type="paragraph" w:styleId="ac">
    <w:name w:val="List Paragraph"/>
    <w:basedOn w:val="a"/>
    <w:uiPriority w:val="34"/>
    <w:qFormat/>
    <w:rsid w:val="00E71F96"/>
    <w:pPr>
      <w:ind w:firstLine="420"/>
    </w:pPr>
  </w:style>
  <w:style w:type="paragraph" w:customStyle="1" w:styleId="31">
    <w:name w:val="标题3"/>
    <w:basedOn w:val="3"/>
    <w:link w:val="3Char0"/>
    <w:rsid w:val="00976AE7"/>
    <w:pPr>
      <w:ind w:firstLine="643"/>
    </w:pPr>
  </w:style>
  <w:style w:type="character" w:customStyle="1" w:styleId="3Char0">
    <w:name w:val="标题3 Char"/>
    <w:basedOn w:val="3Char"/>
    <w:link w:val="31"/>
    <w:rsid w:val="00976AE7"/>
    <w:rPr>
      <w:rFonts w:ascii="Arial" w:eastAsia="黑体" w:hAnsi="Arial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10B35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en-US" w:eastAsia="zh-CN"/>
    </w:rPr>
  </w:style>
  <w:style w:type="character" w:styleId="ad">
    <w:name w:val="Placeholder Text"/>
    <w:basedOn w:val="a0"/>
    <w:uiPriority w:val="99"/>
    <w:semiHidden/>
    <w:rsid w:val="004A4DC2"/>
    <w:rPr>
      <w:color w:val="808080"/>
    </w:rPr>
  </w:style>
  <w:style w:type="paragraph" w:customStyle="1" w:styleId="Default">
    <w:name w:val="Default"/>
    <w:rsid w:val="00C6151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uiPriority w:val="59"/>
    <w:rsid w:val="001B7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表格标题"/>
    <w:basedOn w:val="a"/>
    <w:link w:val="Char4"/>
    <w:qFormat/>
    <w:rsid w:val="000F5799"/>
    <w:pPr>
      <w:spacing w:line="240" w:lineRule="auto"/>
      <w:ind w:firstLineChars="0" w:firstLine="0"/>
      <w:jc w:val="center"/>
    </w:pPr>
    <w:rPr>
      <w:b/>
    </w:rPr>
  </w:style>
  <w:style w:type="paragraph" w:customStyle="1" w:styleId="af0">
    <w:name w:val="表格正文"/>
    <w:basedOn w:val="a"/>
    <w:link w:val="Char5"/>
    <w:qFormat/>
    <w:rsid w:val="000F5799"/>
    <w:pPr>
      <w:spacing w:line="240" w:lineRule="auto"/>
      <w:ind w:firstLineChars="0" w:firstLine="0"/>
    </w:pPr>
    <w:rPr>
      <w:sz w:val="21"/>
      <w:szCs w:val="21"/>
    </w:rPr>
  </w:style>
  <w:style w:type="character" w:customStyle="1" w:styleId="Char4">
    <w:name w:val="表格标题 Char"/>
    <w:basedOn w:val="a0"/>
    <w:link w:val="af"/>
    <w:rsid w:val="000F5799"/>
    <w:rPr>
      <w:b/>
      <w:kern w:val="2"/>
      <w:sz w:val="24"/>
    </w:rPr>
  </w:style>
  <w:style w:type="character" w:customStyle="1" w:styleId="Char5">
    <w:name w:val="表格正文 Char"/>
    <w:basedOn w:val="a0"/>
    <w:link w:val="af0"/>
    <w:rsid w:val="000F5799"/>
    <w:rPr>
      <w:kern w:val="2"/>
      <w:sz w:val="21"/>
      <w:szCs w:val="21"/>
    </w:rPr>
  </w:style>
  <w:style w:type="paragraph" w:customStyle="1" w:styleId="af1">
    <w:name w:val="表格序号"/>
    <w:basedOn w:val="af0"/>
    <w:link w:val="Char6"/>
    <w:qFormat/>
    <w:rsid w:val="00910C44"/>
    <w:pPr>
      <w:jc w:val="center"/>
    </w:pPr>
  </w:style>
  <w:style w:type="character" w:customStyle="1" w:styleId="Char6">
    <w:name w:val="表格序号 Char"/>
    <w:basedOn w:val="Char5"/>
    <w:link w:val="af1"/>
    <w:rsid w:val="00910C44"/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CEA63-9A93-48E3-B881-3AD84720E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9</Pages>
  <Words>752</Words>
  <Characters>4289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Company>MicroPort</Company>
  <LinksUpToDate>false</LinksUpToDate>
  <CharactersWithSpaces>5031</CharactersWithSpaces>
  <SharedDoc>false</SharedDoc>
  <HLinks>
    <vt:vector size="102" baseType="variant"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_Toc360716002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_Toc360716001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_Toc360716000</vt:lpwstr>
      </vt:variant>
      <vt:variant>
        <vt:i4>1703995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_Toc360715999</vt:lpwstr>
      </vt:variant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_Toc360715998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_Toc360715997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_Toc360715996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_Toc360715995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_Toc360715994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_Toc360715993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_Toc360715992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_Toc360715991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_Toc360715990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_Toc360715989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_Toc360715988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_Toc360715987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_Toc360715986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ST002</dc:title>
  <dc:creator>Shi, Jun(Kevin)</dc:creator>
  <cp:keywords>B</cp:keywords>
  <cp:lastModifiedBy>Li, JianLiang</cp:lastModifiedBy>
  <cp:revision>102</cp:revision>
  <cp:lastPrinted>2017-07-04T06:32:00Z</cp:lastPrinted>
  <dcterms:created xsi:type="dcterms:W3CDTF">2017-01-18T12:23:00Z</dcterms:created>
  <dcterms:modified xsi:type="dcterms:W3CDTF">2020-09-02T07:18:00Z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2052-8.1.0.3405</vt:lpwstr>
  </property>
</Properties>
</file>