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256F1" w14:textId="720EF90C" w:rsidR="009321EA" w:rsidRPr="00FC12E8" w:rsidRDefault="00B31829">
      <w:pPr>
        <w:rPr>
          <w:rFonts w:ascii="楷体" w:eastAsia="楷体" w:hAnsi="楷体"/>
          <w:sz w:val="28"/>
          <w:szCs w:val="28"/>
        </w:rPr>
      </w:pPr>
      <w:r w:rsidRPr="00FC12E8">
        <w:rPr>
          <w:rFonts w:ascii="楷体" w:eastAsia="楷体" w:hAnsi="楷体" w:hint="eastAsia"/>
          <w:sz w:val="28"/>
          <w:szCs w:val="28"/>
        </w:rPr>
        <w:t>人工神经网络总结（</w:t>
      </w:r>
      <w:r w:rsidRPr="00FC12E8">
        <w:rPr>
          <w:rFonts w:ascii="楷体" w:eastAsia="楷体" w:hAnsi="楷体"/>
          <w:sz w:val="28"/>
          <w:szCs w:val="28"/>
        </w:rPr>
        <w:t>ANN</w:t>
      </w:r>
      <w:r w:rsidRPr="00FC12E8">
        <w:rPr>
          <w:rFonts w:ascii="楷体" w:eastAsia="楷体" w:hAnsi="楷体" w:hint="eastAsia"/>
          <w:sz w:val="28"/>
          <w:szCs w:val="28"/>
        </w:rPr>
        <w:t>）</w:t>
      </w:r>
    </w:p>
    <w:p w14:paraId="5A81482D" w14:textId="012A29C5" w:rsidR="00C64823" w:rsidRPr="00FC12E8" w:rsidRDefault="00C64823" w:rsidP="00C64823">
      <w:pPr>
        <w:rPr>
          <w:rFonts w:ascii="楷体" w:eastAsia="楷体" w:hAnsi="楷体"/>
          <w:sz w:val="28"/>
          <w:szCs w:val="28"/>
        </w:rPr>
      </w:pPr>
      <w:r w:rsidRPr="00FC12E8">
        <w:rPr>
          <w:rFonts w:ascii="楷体" w:eastAsia="楷体" w:hAnsi="楷体" w:hint="eastAsia"/>
          <w:sz w:val="28"/>
          <w:szCs w:val="28"/>
        </w:rPr>
        <w:t>人工神经网络是一个具有学习能力的系统，可以发展知识，以至超过设计者原有的知识水平。通常，它的学习</w:t>
      </w:r>
      <w:r w:rsidRPr="00FC12E8">
        <w:rPr>
          <w:rFonts w:ascii="楷体" w:eastAsia="楷体" w:hAnsi="楷体"/>
          <w:sz w:val="28"/>
          <w:szCs w:val="28"/>
        </w:rPr>
        <w:t>(或训练)方式可分为两种，一种是有监督(supervised)学习，另一种是无监督(unsupervised)学习</w:t>
      </w:r>
      <w:r w:rsidRPr="00FC12E8">
        <w:rPr>
          <w:rFonts w:ascii="楷体" w:eastAsia="楷体" w:hAnsi="楷体" w:hint="eastAsia"/>
          <w:sz w:val="28"/>
          <w:szCs w:val="28"/>
        </w:rPr>
        <w:t>。</w:t>
      </w:r>
    </w:p>
    <w:p w14:paraId="2CBAC150" w14:textId="23A3FA77" w:rsidR="00C64823" w:rsidRDefault="00C64823" w:rsidP="00C64823">
      <w:pPr>
        <w:rPr>
          <w:rFonts w:ascii="楷体" w:eastAsia="楷体" w:hAnsi="楷体"/>
          <w:sz w:val="28"/>
          <w:szCs w:val="28"/>
        </w:rPr>
      </w:pPr>
      <w:r w:rsidRPr="00FC12E8">
        <w:rPr>
          <w:rFonts w:ascii="楷体" w:eastAsia="楷体" w:hAnsi="楷体" w:hint="eastAsia"/>
          <w:sz w:val="28"/>
          <w:szCs w:val="28"/>
        </w:rPr>
        <w:t>在人工神经网络设计及应用研究中，通常需要考虑三个方面的内容，即神经元激活函数、神经元之间的连接形式和网络的学习</w:t>
      </w:r>
      <w:r w:rsidRPr="00FC12E8">
        <w:rPr>
          <w:rFonts w:ascii="楷体" w:eastAsia="楷体" w:hAnsi="楷体"/>
          <w:sz w:val="28"/>
          <w:szCs w:val="28"/>
        </w:rPr>
        <w:t>(训练)。</w:t>
      </w:r>
    </w:p>
    <w:p w14:paraId="4F57F716" w14:textId="732776F9" w:rsidR="004B02EE" w:rsidRPr="004B02EE" w:rsidRDefault="004B02EE" w:rsidP="004B02EE">
      <w:pPr>
        <w:rPr>
          <w:rFonts w:ascii="楷体" w:eastAsia="楷体" w:hAnsi="楷体"/>
          <w:sz w:val="28"/>
          <w:szCs w:val="28"/>
        </w:rPr>
      </w:pPr>
      <w:r w:rsidRPr="004B02EE">
        <w:rPr>
          <w:rFonts w:ascii="楷体" w:eastAsia="楷体" w:hAnsi="楷体" w:hint="eastAsia"/>
          <w:sz w:val="28"/>
          <w:szCs w:val="28"/>
        </w:rPr>
        <w:t>神经网络的学习</w:t>
      </w:r>
      <w:r>
        <w:rPr>
          <w:rFonts w:ascii="楷体" w:eastAsia="楷体" w:hAnsi="楷体" w:hint="eastAsia"/>
          <w:sz w:val="28"/>
          <w:szCs w:val="28"/>
        </w:rPr>
        <w:t>策略</w:t>
      </w:r>
    </w:p>
    <w:p w14:paraId="5E6C8099" w14:textId="6B37B433" w:rsidR="004B02EE" w:rsidRPr="004B02EE" w:rsidRDefault="004B02EE" w:rsidP="004B02EE">
      <w:pPr>
        <w:rPr>
          <w:rFonts w:ascii="楷体" w:eastAsia="楷体" w:hAnsi="楷体"/>
          <w:sz w:val="28"/>
          <w:szCs w:val="28"/>
        </w:rPr>
      </w:pPr>
      <w:r w:rsidRPr="004B02EE">
        <w:rPr>
          <w:rFonts w:ascii="楷体" w:eastAsia="楷体" w:hAnsi="楷体"/>
          <w:sz w:val="28"/>
          <w:szCs w:val="28"/>
        </w:rPr>
        <w:t>(1)、误差修正型规则：是一种有监督的学习方法，根据实际输出和期望输出的误差进行网络连接权值的修正，最终网络误差小于目标函数达到预期结果。</w:t>
      </w:r>
    </w:p>
    <w:p w14:paraId="0667B41D" w14:textId="48956C37" w:rsidR="004B02EE" w:rsidRDefault="004B02EE" w:rsidP="004B02EE">
      <w:pPr>
        <w:rPr>
          <w:rFonts w:ascii="楷体" w:eastAsia="楷体" w:hAnsi="楷体"/>
          <w:sz w:val="28"/>
          <w:szCs w:val="28"/>
        </w:rPr>
      </w:pPr>
      <w:r w:rsidRPr="004B02EE">
        <w:rPr>
          <w:rFonts w:ascii="楷体" w:eastAsia="楷体" w:hAnsi="楷体" w:hint="eastAsia"/>
          <w:sz w:val="28"/>
          <w:szCs w:val="28"/>
        </w:rPr>
        <w:t>误差修正法，权值的调整与网络的输出误差有关，</w:t>
      </w:r>
      <w:r w:rsidRPr="004B02EE">
        <w:rPr>
          <w:rFonts w:ascii="楷体" w:eastAsia="楷体" w:hAnsi="楷体"/>
          <w:sz w:val="28"/>
          <w:szCs w:val="28"/>
        </w:rPr>
        <w:t xml:space="preserve"> 它包括δ学习规则、</w:t>
      </w:r>
      <w:proofErr w:type="spellStart"/>
      <w:r w:rsidRPr="004B02EE">
        <w:rPr>
          <w:rFonts w:ascii="楷体" w:eastAsia="楷体" w:hAnsi="楷体"/>
          <w:sz w:val="28"/>
          <w:szCs w:val="28"/>
        </w:rPr>
        <w:t>Widrow</w:t>
      </w:r>
      <w:proofErr w:type="spellEnd"/>
      <w:r w:rsidRPr="004B02EE">
        <w:rPr>
          <w:rFonts w:ascii="楷体" w:eastAsia="楷体" w:hAnsi="楷体"/>
          <w:sz w:val="28"/>
          <w:szCs w:val="28"/>
        </w:rPr>
        <w:t>-Hoff学习规则、感知</w:t>
      </w:r>
      <w:proofErr w:type="gramStart"/>
      <w:r w:rsidRPr="004B02EE">
        <w:rPr>
          <w:rFonts w:ascii="楷体" w:eastAsia="楷体" w:hAnsi="楷体"/>
          <w:sz w:val="28"/>
          <w:szCs w:val="28"/>
        </w:rPr>
        <w:t>器学习</w:t>
      </w:r>
      <w:proofErr w:type="gramEnd"/>
      <w:r w:rsidRPr="004B02EE">
        <w:rPr>
          <w:rFonts w:ascii="楷体" w:eastAsia="楷体" w:hAnsi="楷体"/>
          <w:sz w:val="28"/>
          <w:szCs w:val="28"/>
        </w:rPr>
        <w:t>规则和误差反向传播的BP(Back Propagation)学习规则等。</w:t>
      </w:r>
    </w:p>
    <w:p w14:paraId="276544FC" w14:textId="6F405791" w:rsidR="00C85B8F" w:rsidRDefault="00C85B8F" w:rsidP="004B02EE">
      <w:pPr>
        <w:rPr>
          <w:rFonts w:ascii="楷体" w:eastAsia="楷体" w:hAnsi="楷体"/>
          <w:sz w:val="28"/>
          <w:szCs w:val="28"/>
        </w:rPr>
      </w:pPr>
      <w:r w:rsidRPr="00C85B8F">
        <w:rPr>
          <w:rFonts w:ascii="楷体" w:eastAsia="楷体" w:hAnsi="楷体"/>
          <w:sz w:val="28"/>
          <w:szCs w:val="28"/>
        </w:rPr>
        <w:object w:dxaOrig="5761" w:dyaOrig="1447" w14:anchorId="6BDC4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in" o:ole="">
            <v:imagedata r:id="rId5" o:title=""/>
          </v:shape>
          <o:OLEObject Type="Embed" ProgID="Unknown" ShapeID="_x0000_i1025" DrawAspect="Content" ObjectID="_1680976073" r:id="rId6"/>
        </w:object>
      </w:r>
    </w:p>
    <w:p w14:paraId="126C53EF" w14:textId="3458C945" w:rsidR="00C85B8F" w:rsidRPr="004B02EE" w:rsidRDefault="00C85B8F" w:rsidP="004B02EE">
      <w:pPr>
        <w:rPr>
          <w:rFonts w:ascii="楷体" w:eastAsia="楷体" w:hAnsi="楷体"/>
          <w:sz w:val="28"/>
          <w:szCs w:val="28"/>
        </w:rPr>
      </w:pPr>
      <w:r w:rsidRPr="00C85B8F">
        <w:rPr>
          <w:rFonts w:ascii="楷体" w:eastAsia="楷体" w:hAnsi="楷体"/>
          <w:sz w:val="28"/>
          <w:szCs w:val="28"/>
        </w:rPr>
        <w:object w:dxaOrig="5280" w:dyaOrig="782" w14:anchorId="034976A2">
          <v:shape id="_x0000_i1026" type="#_x0000_t75" style="width:264.2pt;height:38.95pt" o:ole="">
            <v:imagedata r:id="rId7" o:title=""/>
          </v:shape>
          <o:OLEObject Type="Embed" ProgID="Unknown" ShapeID="_x0000_i1026" DrawAspect="Content" ObjectID="_1680976074" r:id="rId8"/>
        </w:object>
      </w:r>
    </w:p>
    <w:p w14:paraId="5375788D" w14:textId="77777777" w:rsidR="004B02EE" w:rsidRPr="004B02EE" w:rsidRDefault="004B02EE" w:rsidP="004B02EE">
      <w:pPr>
        <w:rPr>
          <w:rFonts w:ascii="楷体" w:eastAsia="楷体" w:hAnsi="楷体"/>
          <w:sz w:val="28"/>
          <w:szCs w:val="28"/>
        </w:rPr>
      </w:pPr>
      <w:r w:rsidRPr="004B02EE">
        <w:rPr>
          <w:rFonts w:ascii="楷体" w:eastAsia="楷体" w:hAnsi="楷体"/>
          <w:sz w:val="28"/>
          <w:szCs w:val="28"/>
        </w:rPr>
        <w:t>(2)、竞争型规则：无监督学习过程，网络仅根据提供的一些学习样本进行自组织学习，没有期望输出，通过神经元相互竞争对外界刺激模式响应的权利进行</w:t>
      </w:r>
      <w:proofErr w:type="gramStart"/>
      <w:r w:rsidRPr="004B02EE">
        <w:rPr>
          <w:rFonts w:ascii="楷体" w:eastAsia="楷体" w:hAnsi="楷体"/>
          <w:sz w:val="28"/>
          <w:szCs w:val="28"/>
        </w:rPr>
        <w:t>网络权</w:t>
      </w:r>
      <w:proofErr w:type="gramEnd"/>
      <w:r w:rsidRPr="004B02EE">
        <w:rPr>
          <w:rFonts w:ascii="楷体" w:eastAsia="楷体" w:hAnsi="楷体"/>
          <w:sz w:val="28"/>
          <w:szCs w:val="28"/>
        </w:rPr>
        <w:t>值的调整来适应输入的样本数据。</w:t>
      </w:r>
      <w:r w:rsidRPr="004B02EE">
        <w:rPr>
          <w:rFonts w:ascii="Calibri" w:eastAsia="楷体" w:hAnsi="Calibri" w:cs="Calibri"/>
          <w:sz w:val="28"/>
          <w:szCs w:val="28"/>
        </w:rPr>
        <w:t> </w:t>
      </w:r>
    </w:p>
    <w:p w14:paraId="5C9EA604" w14:textId="77777777" w:rsidR="004B02EE" w:rsidRPr="004B02EE" w:rsidRDefault="004B02EE" w:rsidP="004B02EE">
      <w:pPr>
        <w:rPr>
          <w:rFonts w:ascii="楷体" w:eastAsia="楷体" w:hAnsi="楷体"/>
          <w:sz w:val="28"/>
          <w:szCs w:val="28"/>
        </w:rPr>
      </w:pPr>
      <w:r w:rsidRPr="004B02EE">
        <w:rPr>
          <w:rFonts w:ascii="楷体" w:eastAsia="楷体" w:hAnsi="楷体" w:hint="eastAsia"/>
          <w:sz w:val="28"/>
          <w:szCs w:val="28"/>
        </w:rPr>
        <w:t>对于无监督学习的情况，事先</w:t>
      </w:r>
      <w:proofErr w:type="gramStart"/>
      <w:r w:rsidRPr="004B02EE">
        <w:rPr>
          <w:rFonts w:ascii="楷体" w:eastAsia="楷体" w:hAnsi="楷体" w:hint="eastAsia"/>
          <w:sz w:val="28"/>
          <w:szCs w:val="28"/>
        </w:rPr>
        <w:t>不</w:t>
      </w:r>
      <w:proofErr w:type="gramEnd"/>
      <w:r w:rsidRPr="004B02EE">
        <w:rPr>
          <w:rFonts w:ascii="楷体" w:eastAsia="楷体" w:hAnsi="楷体" w:hint="eastAsia"/>
          <w:sz w:val="28"/>
          <w:szCs w:val="28"/>
        </w:rPr>
        <w:t>给定标准样本，直接将网络置于“环</w:t>
      </w:r>
      <w:r w:rsidRPr="004B02EE">
        <w:rPr>
          <w:rFonts w:ascii="楷体" w:eastAsia="楷体" w:hAnsi="楷体" w:hint="eastAsia"/>
          <w:sz w:val="28"/>
          <w:szCs w:val="28"/>
        </w:rPr>
        <w:lastRenderedPageBreak/>
        <w:t>境”之中，学习</w:t>
      </w:r>
      <w:r w:rsidRPr="004B02EE">
        <w:rPr>
          <w:rFonts w:ascii="楷体" w:eastAsia="楷体" w:hAnsi="楷体"/>
          <w:sz w:val="28"/>
          <w:szCs w:val="28"/>
        </w:rPr>
        <w:t>(训练)阶段与应用(工作)阶段成为一体。</w:t>
      </w:r>
    </w:p>
    <w:p w14:paraId="4D53DDC4" w14:textId="77777777" w:rsidR="004B02EE" w:rsidRPr="004B02EE" w:rsidRDefault="004B02EE" w:rsidP="004B02EE">
      <w:pPr>
        <w:rPr>
          <w:rFonts w:ascii="楷体" w:eastAsia="楷体" w:hAnsi="楷体"/>
          <w:sz w:val="28"/>
          <w:szCs w:val="28"/>
        </w:rPr>
      </w:pPr>
    </w:p>
    <w:p w14:paraId="256F7AC7" w14:textId="77777777" w:rsidR="004B02EE" w:rsidRPr="004B02EE" w:rsidRDefault="004B02EE" w:rsidP="004B02EE">
      <w:pPr>
        <w:rPr>
          <w:rFonts w:ascii="楷体" w:eastAsia="楷体" w:hAnsi="楷体"/>
          <w:sz w:val="28"/>
          <w:szCs w:val="28"/>
        </w:rPr>
      </w:pPr>
      <w:r w:rsidRPr="004B02EE">
        <w:rPr>
          <w:rFonts w:ascii="楷体" w:eastAsia="楷体" w:hAnsi="楷体"/>
          <w:sz w:val="28"/>
          <w:szCs w:val="28"/>
        </w:rPr>
        <w:t>(3)、Hebb型规则：利用神经元之间的</w:t>
      </w:r>
      <w:proofErr w:type="gramStart"/>
      <w:r w:rsidRPr="004B02EE">
        <w:rPr>
          <w:rFonts w:ascii="楷体" w:eastAsia="楷体" w:hAnsi="楷体"/>
          <w:sz w:val="28"/>
          <w:szCs w:val="28"/>
        </w:rPr>
        <w:t>活化值(激活值</w:t>
      </w:r>
      <w:proofErr w:type="gramEnd"/>
      <w:r w:rsidRPr="004B02EE">
        <w:rPr>
          <w:rFonts w:ascii="楷体" w:eastAsia="楷体" w:hAnsi="楷体"/>
          <w:sz w:val="28"/>
          <w:szCs w:val="28"/>
        </w:rPr>
        <w:t>)来反映它们之间联接性的变化，即根据相互连接的神经元之间的</w:t>
      </w:r>
      <w:proofErr w:type="gramStart"/>
      <w:r w:rsidRPr="004B02EE">
        <w:rPr>
          <w:rFonts w:ascii="楷体" w:eastAsia="楷体" w:hAnsi="楷体"/>
          <w:sz w:val="28"/>
          <w:szCs w:val="28"/>
        </w:rPr>
        <w:t>活化值(激活值</w:t>
      </w:r>
      <w:proofErr w:type="gramEnd"/>
      <w:r w:rsidRPr="004B02EE">
        <w:rPr>
          <w:rFonts w:ascii="楷体" w:eastAsia="楷体" w:hAnsi="楷体"/>
          <w:sz w:val="28"/>
          <w:szCs w:val="28"/>
        </w:rPr>
        <w:t>)来修正其权值。</w:t>
      </w:r>
      <w:r w:rsidRPr="004B02EE">
        <w:rPr>
          <w:rFonts w:ascii="Calibri" w:eastAsia="楷体" w:hAnsi="Calibri" w:cs="Calibri"/>
          <w:sz w:val="28"/>
          <w:szCs w:val="28"/>
        </w:rPr>
        <w:t> </w:t>
      </w:r>
    </w:p>
    <w:p w14:paraId="40C5DE36" w14:textId="77777777" w:rsidR="004B02EE" w:rsidRPr="004B02EE" w:rsidRDefault="004B02EE" w:rsidP="004B02EE">
      <w:pPr>
        <w:rPr>
          <w:rFonts w:ascii="楷体" w:eastAsia="楷体" w:hAnsi="楷体"/>
          <w:sz w:val="28"/>
          <w:szCs w:val="28"/>
        </w:rPr>
      </w:pPr>
      <w:r w:rsidRPr="004B02EE">
        <w:rPr>
          <w:rFonts w:ascii="楷体" w:eastAsia="楷体" w:hAnsi="楷体" w:hint="eastAsia"/>
          <w:sz w:val="28"/>
          <w:szCs w:val="28"/>
        </w:rPr>
        <w:t>在</w:t>
      </w:r>
      <w:r w:rsidRPr="004B02EE">
        <w:rPr>
          <w:rFonts w:ascii="楷体" w:eastAsia="楷体" w:hAnsi="楷体"/>
          <w:sz w:val="28"/>
          <w:szCs w:val="28"/>
        </w:rPr>
        <w:t>Hebb学习规则中，学习信号简单地等于神经元的输出。Hebb学习规则代表一种纯前馈﹑无导师学习。该学习规则至今在各种神经网络模型中起着重要作用。典型的应用如利用Hebb规则训练线性</w:t>
      </w:r>
      <w:proofErr w:type="gramStart"/>
      <w:r w:rsidRPr="004B02EE">
        <w:rPr>
          <w:rFonts w:ascii="楷体" w:eastAsia="楷体" w:hAnsi="楷体"/>
          <w:sz w:val="28"/>
          <w:szCs w:val="28"/>
        </w:rPr>
        <w:t>联想器</w:t>
      </w:r>
      <w:proofErr w:type="gramEnd"/>
      <w:r w:rsidRPr="004B02EE">
        <w:rPr>
          <w:rFonts w:ascii="楷体" w:eastAsia="楷体" w:hAnsi="楷体"/>
          <w:sz w:val="28"/>
          <w:szCs w:val="28"/>
        </w:rPr>
        <w:t>的权矩阵。</w:t>
      </w:r>
    </w:p>
    <w:p w14:paraId="01EAA71F" w14:textId="77777777" w:rsidR="004B02EE" w:rsidRPr="004B02EE" w:rsidRDefault="004B02EE" w:rsidP="004B02EE">
      <w:pPr>
        <w:rPr>
          <w:rFonts w:ascii="楷体" w:eastAsia="楷体" w:hAnsi="楷体"/>
          <w:sz w:val="28"/>
          <w:szCs w:val="28"/>
        </w:rPr>
      </w:pPr>
    </w:p>
    <w:p w14:paraId="2219FA26" w14:textId="77777777" w:rsidR="004B02EE" w:rsidRPr="004B02EE" w:rsidRDefault="004B02EE" w:rsidP="004B02EE">
      <w:pPr>
        <w:rPr>
          <w:rFonts w:ascii="楷体" w:eastAsia="楷体" w:hAnsi="楷体"/>
          <w:sz w:val="28"/>
          <w:szCs w:val="28"/>
        </w:rPr>
      </w:pPr>
      <w:r w:rsidRPr="004B02EE">
        <w:rPr>
          <w:rFonts w:ascii="楷体" w:eastAsia="楷体" w:hAnsi="楷体"/>
          <w:sz w:val="28"/>
          <w:szCs w:val="28"/>
        </w:rPr>
        <w:t>(4)、随机型规则：在学习过程中结合了随机、概率论和能量函数的思想，根据目标函数（即网络输出均方差）的变化调整网络的参数，最终使网络目标函数达到收敛值。</w:t>
      </w:r>
    </w:p>
    <w:p w14:paraId="5C7FDD18" w14:textId="077FC478" w:rsidR="00C64823" w:rsidRPr="00FC12E8" w:rsidRDefault="00FC12E8" w:rsidP="00FC12E8">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FC12E8">
        <w:rPr>
          <w:rFonts w:ascii="微软雅黑" w:eastAsia="微软雅黑" w:hAnsi="微软雅黑" w:cs="宋体" w:hint="eastAsia"/>
          <w:b/>
          <w:bCs/>
          <w:color w:val="4F4F4F"/>
          <w:kern w:val="0"/>
          <w:sz w:val="36"/>
          <w:szCs w:val="36"/>
        </w:rPr>
        <w:t>激活函数</w:t>
      </w:r>
    </w:p>
    <w:p w14:paraId="43753B7E" w14:textId="04B26EFE" w:rsidR="00B31829" w:rsidRPr="00FC12E8" w:rsidRDefault="00C64823" w:rsidP="00C64823">
      <w:pPr>
        <w:rPr>
          <w:rFonts w:ascii="楷体" w:eastAsia="楷体" w:hAnsi="楷体"/>
          <w:sz w:val="28"/>
          <w:szCs w:val="28"/>
        </w:rPr>
      </w:pPr>
      <w:r w:rsidRPr="00FC12E8">
        <w:rPr>
          <w:rFonts w:ascii="楷体" w:eastAsia="楷体" w:hAnsi="楷体" w:hint="eastAsia"/>
          <w:sz w:val="28"/>
          <w:szCs w:val="28"/>
        </w:rPr>
        <w:t>如果没有激活函数呢，所有的神经网络只能解决线性问题，正是因为激活函数的存在，才让神经网络的能力扩展到了非线性问题。而</w:t>
      </w:r>
      <w:r w:rsidRPr="00FC12E8">
        <w:rPr>
          <w:rFonts w:ascii="楷体" w:eastAsia="楷体" w:hAnsi="楷体"/>
          <w:sz w:val="28"/>
          <w:szCs w:val="28"/>
        </w:rPr>
        <w:t>激活函数的选择对网络的收敛速度有较大的影响，针对不同的实际问题，激活函数的选择也应不同。</w:t>
      </w:r>
    </w:p>
    <w:p w14:paraId="4C58C477" w14:textId="6F27EC6F" w:rsidR="00FC12E8" w:rsidRPr="00FC12E8" w:rsidRDefault="00FC12E8" w:rsidP="00C64823">
      <w:pPr>
        <w:rPr>
          <w:rFonts w:ascii="楷体" w:eastAsia="楷体" w:hAnsi="楷体"/>
          <w:sz w:val="28"/>
          <w:szCs w:val="28"/>
        </w:rPr>
      </w:pPr>
      <w:r w:rsidRPr="00FC12E8">
        <w:rPr>
          <w:rFonts w:ascii="楷体" w:eastAsia="楷体" w:hAnsi="楷体" w:hint="eastAsia"/>
          <w:sz w:val="28"/>
          <w:szCs w:val="28"/>
        </w:rPr>
        <w:t>其实有激活函数，我们还可以这样去想一想。我们模仿的是人的神经元，神经元在传递信号的时候，需要刺激到达一个阈值！这像不像我们的激活函数做到的一个效果呢？</w:t>
      </w:r>
    </w:p>
    <w:p w14:paraId="1E76DBCD" w14:textId="4FA7FBDA" w:rsidR="00FC12E8" w:rsidRPr="00FC12E8" w:rsidRDefault="00FC12E8" w:rsidP="00FC12E8">
      <w:pPr>
        <w:rPr>
          <w:rFonts w:ascii="楷体" w:eastAsia="楷体" w:hAnsi="楷体"/>
          <w:sz w:val="28"/>
          <w:szCs w:val="28"/>
        </w:rPr>
      </w:pPr>
      <w:r w:rsidRPr="00FC12E8">
        <w:rPr>
          <w:rFonts w:ascii="楷体" w:eastAsia="楷体" w:hAnsi="楷体" w:hint="eastAsia"/>
          <w:sz w:val="28"/>
          <w:szCs w:val="28"/>
        </w:rPr>
        <w:t>比如说sigmoid函数、</w:t>
      </w:r>
      <w:proofErr w:type="spellStart"/>
      <w:r w:rsidRPr="00FC12E8">
        <w:rPr>
          <w:rFonts w:ascii="楷体" w:eastAsia="楷体" w:hAnsi="楷体" w:hint="eastAsia"/>
          <w:sz w:val="28"/>
          <w:szCs w:val="28"/>
        </w:rPr>
        <w:t>relu</w:t>
      </w:r>
      <w:proofErr w:type="spellEnd"/>
      <w:r w:rsidRPr="00FC12E8">
        <w:rPr>
          <w:rFonts w:ascii="楷体" w:eastAsia="楷体" w:hAnsi="楷体" w:hint="eastAsia"/>
          <w:sz w:val="28"/>
          <w:szCs w:val="28"/>
        </w:rPr>
        <w:t>函数。</w:t>
      </w:r>
    </w:p>
    <w:p w14:paraId="7E7D8F8E" w14:textId="77777777" w:rsidR="00FC12E8" w:rsidRPr="00FC12E8" w:rsidRDefault="00FC12E8" w:rsidP="00FC12E8">
      <w:pPr>
        <w:rPr>
          <w:rFonts w:ascii="楷体" w:eastAsia="楷体" w:hAnsi="楷体"/>
          <w:sz w:val="28"/>
          <w:szCs w:val="28"/>
        </w:rPr>
      </w:pPr>
    </w:p>
    <w:p w14:paraId="724A2FA1" w14:textId="50DB0C8E" w:rsidR="00FC12E8" w:rsidRPr="00FC12E8" w:rsidRDefault="00FC12E8" w:rsidP="00FC12E8">
      <w:pPr>
        <w:rPr>
          <w:rFonts w:ascii="楷体" w:eastAsia="楷体" w:hAnsi="楷体"/>
          <w:sz w:val="28"/>
          <w:szCs w:val="28"/>
        </w:rPr>
      </w:pPr>
      <w:r w:rsidRPr="00FC12E8">
        <w:rPr>
          <w:rFonts w:ascii="楷体" w:eastAsia="楷体" w:hAnsi="楷体"/>
          <w:sz w:val="28"/>
          <w:szCs w:val="28"/>
        </w:rPr>
        <w:t>(1)、阈值函数：该函数通常也称为阶跃函数。当激活函数采用阶跃函数时，人工神经元模型即为MP模型。此时神经元的输出取１或０，反应了神经元的兴奋或抑制。</w:t>
      </w:r>
    </w:p>
    <w:p w14:paraId="0B41EB77" w14:textId="0BD150A5" w:rsidR="00FC12E8" w:rsidRPr="00FC12E8" w:rsidRDefault="00FC12E8" w:rsidP="00FC12E8">
      <w:pPr>
        <w:rPr>
          <w:rFonts w:ascii="楷体" w:eastAsia="楷体" w:hAnsi="楷体"/>
          <w:sz w:val="28"/>
          <w:szCs w:val="28"/>
        </w:rPr>
      </w:pPr>
      <w:r w:rsidRPr="00FC12E8">
        <w:rPr>
          <w:rFonts w:ascii="楷体" w:eastAsia="楷体" w:hAnsi="楷体"/>
          <w:sz w:val="28"/>
          <w:szCs w:val="28"/>
        </w:rPr>
        <w:t>(2)、线性函数：该函数可以在输出结果为任意值时作为输出神经元的激活函数，但是当网络复杂时，线性激活函数大大降低网络的收敛性，故一般较少采用。</w:t>
      </w:r>
    </w:p>
    <w:p w14:paraId="5675DC7B" w14:textId="3A8E9AB1" w:rsidR="00FC12E8" w:rsidRPr="00FC12E8" w:rsidRDefault="00FC12E8" w:rsidP="00FC12E8">
      <w:pPr>
        <w:rPr>
          <w:rFonts w:ascii="楷体" w:eastAsia="楷体" w:hAnsi="楷体"/>
          <w:sz w:val="28"/>
          <w:szCs w:val="28"/>
        </w:rPr>
      </w:pPr>
      <w:r w:rsidRPr="00FC12E8">
        <w:rPr>
          <w:rFonts w:ascii="楷体" w:eastAsia="楷体" w:hAnsi="楷体"/>
          <w:sz w:val="28"/>
          <w:szCs w:val="28"/>
        </w:rPr>
        <w:t>(3)、对数S形函数：对数S形函数的输出介于0~1之间，常被要求为输出在０～１范围的信号选用。它是神经元中使用最为广泛的激活函数。</w:t>
      </w:r>
    </w:p>
    <w:p w14:paraId="0298460F" w14:textId="77777777" w:rsidR="00FC12E8" w:rsidRPr="00FC12E8" w:rsidRDefault="00FC12E8" w:rsidP="00FC12E8">
      <w:pPr>
        <w:rPr>
          <w:rFonts w:ascii="楷体" w:eastAsia="楷体" w:hAnsi="楷体"/>
          <w:sz w:val="28"/>
          <w:szCs w:val="28"/>
        </w:rPr>
      </w:pPr>
      <w:r w:rsidRPr="00FC12E8">
        <w:rPr>
          <w:rFonts w:ascii="楷体" w:eastAsia="楷体" w:hAnsi="楷体"/>
          <w:sz w:val="28"/>
          <w:szCs w:val="28"/>
        </w:rPr>
        <w:t>(4)、双曲正切S形函数：双曲正切S形函数类似于被平滑的阶跃函数，形状与对数S形函数相同，以原点对称，其输出介于-１~１之间，常常被要求为输出在-１~１范围的信号选用。</w:t>
      </w:r>
    </w:p>
    <w:p w14:paraId="69A6463F" w14:textId="7A75C052" w:rsidR="00FC12E8" w:rsidRDefault="00FC12E8" w:rsidP="00FC12E8"/>
    <w:p w14:paraId="125FF9BC" w14:textId="06FC632A" w:rsidR="00FC12E8" w:rsidRDefault="00FC12E8" w:rsidP="00FC12E8"/>
    <w:p w14:paraId="1D84BBA4" w14:textId="77777777" w:rsidR="00FC12E8" w:rsidRPr="00FC12E8" w:rsidRDefault="00FC12E8" w:rsidP="00FC12E8">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FC12E8">
        <w:rPr>
          <w:rFonts w:ascii="微软雅黑" w:eastAsia="微软雅黑" w:hAnsi="微软雅黑" w:cs="宋体" w:hint="eastAsia"/>
          <w:b/>
          <w:bCs/>
          <w:color w:val="4F4F4F"/>
          <w:kern w:val="0"/>
          <w:sz w:val="36"/>
          <w:szCs w:val="36"/>
        </w:rPr>
        <w:t>神经元之间的连接形式</w:t>
      </w:r>
    </w:p>
    <w:p w14:paraId="081F3B9A" w14:textId="77777777" w:rsidR="00FC12E8" w:rsidRPr="00FC12E8" w:rsidRDefault="00FC12E8" w:rsidP="00FC12E8">
      <w:pPr>
        <w:widowControl/>
        <w:shd w:val="clear" w:color="auto" w:fill="FFFFFF"/>
        <w:spacing w:after="240" w:line="390" w:lineRule="atLeast"/>
        <w:jc w:val="left"/>
        <w:rPr>
          <w:rFonts w:ascii="Arial" w:eastAsia="宋体" w:hAnsi="Arial" w:cs="Arial"/>
          <w:color w:val="4D4D4D"/>
          <w:kern w:val="0"/>
          <w:sz w:val="24"/>
          <w:szCs w:val="24"/>
        </w:rPr>
      </w:pPr>
      <w:r w:rsidRPr="00FC12E8">
        <w:rPr>
          <w:rFonts w:ascii="Arial" w:eastAsia="宋体" w:hAnsi="Arial" w:cs="Arial"/>
          <w:color w:val="4D4D4D"/>
          <w:kern w:val="0"/>
          <w:sz w:val="24"/>
          <w:szCs w:val="24"/>
        </w:rPr>
        <w:t>神经网络是一个复杂的互连系统，单元之间的互连模式将对网络的性质和功能产生重要影响。互连模式种类繁多。</w:t>
      </w:r>
    </w:p>
    <w:p w14:paraId="1B74E8C6" w14:textId="0ADDA106" w:rsidR="00FC12E8" w:rsidRDefault="00FC12E8" w:rsidP="00FC12E8">
      <w:pPr>
        <w:rPr>
          <w:rFonts w:ascii="Arial" w:hAnsi="Arial" w:cs="Arial"/>
          <w:color w:val="4D4D4D"/>
          <w:shd w:val="clear" w:color="auto" w:fill="FFFFFF"/>
        </w:rPr>
      </w:pPr>
      <w:r>
        <w:rPr>
          <w:rFonts w:ascii="Arial" w:hAnsi="Arial" w:cs="Arial"/>
          <w:color w:val="4D4D4D"/>
          <w:shd w:val="clear" w:color="auto" w:fill="FFFFFF"/>
        </w:rPr>
        <w:t>(1)</w:t>
      </w:r>
      <w:r>
        <w:rPr>
          <w:rFonts w:ascii="Arial" w:hAnsi="Arial" w:cs="Arial"/>
          <w:color w:val="4D4D4D"/>
          <w:shd w:val="clear" w:color="auto" w:fill="FFFFFF"/>
        </w:rPr>
        <w:t>、前馈网络：网络可以分为若干</w:t>
      </w:r>
      <w:r>
        <w:rPr>
          <w:rFonts w:ascii="Arial" w:hAnsi="Arial" w:cs="Arial"/>
          <w:color w:val="4D4D4D"/>
          <w:shd w:val="clear" w:color="auto" w:fill="FFFFFF"/>
        </w:rPr>
        <w:t>“</w:t>
      </w:r>
      <w:r>
        <w:rPr>
          <w:rFonts w:ascii="Arial" w:hAnsi="Arial" w:cs="Arial"/>
          <w:color w:val="4D4D4D"/>
          <w:shd w:val="clear" w:color="auto" w:fill="FFFFFF"/>
        </w:rPr>
        <w:t>层</w:t>
      </w:r>
      <w:r>
        <w:rPr>
          <w:rFonts w:ascii="Arial" w:hAnsi="Arial" w:cs="Arial"/>
          <w:color w:val="4D4D4D"/>
          <w:shd w:val="clear" w:color="auto" w:fill="FFFFFF"/>
        </w:rPr>
        <w:t>”</w:t>
      </w:r>
      <w:r>
        <w:rPr>
          <w:rFonts w:ascii="Arial" w:hAnsi="Arial" w:cs="Arial"/>
          <w:color w:val="4D4D4D"/>
          <w:shd w:val="clear" w:color="auto" w:fill="FFFFFF"/>
        </w:rPr>
        <w:t>，各层按信号传输先后顺序依次排列，第</w:t>
      </w:r>
      <w:proofErr w:type="spellStart"/>
      <w:r>
        <w:rPr>
          <w:rFonts w:ascii="Arial" w:hAnsi="Arial" w:cs="Arial"/>
          <w:color w:val="4D4D4D"/>
          <w:shd w:val="clear" w:color="auto" w:fill="FFFFFF"/>
        </w:rPr>
        <w:t>i</w:t>
      </w:r>
      <w:proofErr w:type="spellEnd"/>
      <w:r>
        <w:rPr>
          <w:rFonts w:ascii="Arial" w:hAnsi="Arial" w:cs="Arial"/>
          <w:color w:val="4D4D4D"/>
          <w:shd w:val="clear" w:color="auto" w:fill="FFFFFF"/>
        </w:rPr>
        <w:t>层的神经元只接受第</w:t>
      </w:r>
      <w:r>
        <w:rPr>
          <w:rFonts w:ascii="Arial" w:hAnsi="Arial" w:cs="Arial"/>
          <w:color w:val="4D4D4D"/>
          <w:shd w:val="clear" w:color="auto" w:fill="FFFFFF"/>
        </w:rPr>
        <w:t>(i-1)</w:t>
      </w:r>
      <w:r>
        <w:rPr>
          <w:rFonts w:ascii="Arial" w:hAnsi="Arial" w:cs="Arial"/>
          <w:color w:val="4D4D4D"/>
          <w:shd w:val="clear" w:color="auto" w:fill="FFFFFF"/>
        </w:rPr>
        <w:t>层神经元给出的信号，各神经元之间没有反馈。前馈</w:t>
      </w:r>
      <w:proofErr w:type="gramStart"/>
      <w:r>
        <w:rPr>
          <w:rFonts w:ascii="Arial" w:hAnsi="Arial" w:cs="Arial"/>
          <w:color w:val="4D4D4D"/>
          <w:shd w:val="clear" w:color="auto" w:fill="FFFFFF"/>
        </w:rPr>
        <w:t>型网络</w:t>
      </w:r>
      <w:proofErr w:type="gramEnd"/>
      <w:r>
        <w:rPr>
          <w:rFonts w:ascii="Arial" w:hAnsi="Arial" w:cs="Arial"/>
          <w:color w:val="4D4D4D"/>
          <w:shd w:val="clear" w:color="auto" w:fill="FFFFFF"/>
        </w:rPr>
        <w:t>可用一有向无环路图表示，如下图所示：</w:t>
      </w:r>
      <w:r>
        <w:rPr>
          <w:rFonts w:ascii="Arial" w:hAnsi="Arial" w:cs="Arial"/>
          <w:color w:val="4D4D4D"/>
          <w:shd w:val="clear" w:color="auto" w:fill="FFFFFF"/>
        </w:rPr>
        <w:t> </w:t>
      </w:r>
    </w:p>
    <w:p w14:paraId="77AC5CF3" w14:textId="276E4A0E" w:rsidR="00FC12E8" w:rsidRDefault="00FC12E8" w:rsidP="00FC12E8">
      <w:pPr>
        <w:rPr>
          <w:rFonts w:ascii="Arial" w:hAnsi="Arial" w:cs="Arial"/>
          <w:color w:val="4D4D4D"/>
          <w:shd w:val="clear" w:color="auto" w:fill="FFFFFF"/>
        </w:rPr>
      </w:pPr>
      <w:r>
        <w:rPr>
          <w:rFonts w:ascii="Arial" w:hAnsi="Arial" w:cs="Arial"/>
          <w:color w:val="4D4D4D"/>
          <w:shd w:val="clear" w:color="auto" w:fill="FFFFFF"/>
        </w:rPr>
        <w:t>(2)</w:t>
      </w:r>
      <w:r>
        <w:rPr>
          <w:rFonts w:ascii="Arial" w:hAnsi="Arial" w:cs="Arial"/>
          <w:color w:val="4D4D4D"/>
          <w:shd w:val="clear" w:color="auto" w:fill="FFFFFF"/>
        </w:rPr>
        <w:t>、反馈网络：</w:t>
      </w:r>
      <w:r w:rsidRPr="00FC12E8">
        <w:rPr>
          <w:rFonts w:ascii="Arial" w:hAnsi="Arial" w:cs="Arial" w:hint="eastAsia"/>
          <w:color w:val="4D4D4D"/>
          <w:shd w:val="clear" w:color="auto" w:fill="FFFFFF"/>
        </w:rPr>
        <w:t>每个节点都表示一个计算单元，同时接受外加输入和其它各节点的反馈输入，每个节点也都直接向外部输出。</w:t>
      </w:r>
      <w:r w:rsidRPr="00FC12E8">
        <w:rPr>
          <w:rFonts w:ascii="Arial" w:hAnsi="Arial" w:cs="Arial"/>
          <w:color w:val="4D4D4D"/>
          <w:shd w:val="clear" w:color="auto" w:fill="FFFFFF"/>
        </w:rPr>
        <w:t>在某些反馈网络中，各神经元除接受外加输入与其它各节点反馈输入之外，还包括自身反馈。有时，反馈型神经网络也可表示为一张完全的无向图，如上图</w:t>
      </w:r>
      <w:r w:rsidRPr="00FC12E8">
        <w:rPr>
          <w:rFonts w:ascii="Arial" w:hAnsi="Arial" w:cs="Arial"/>
          <w:color w:val="4D4D4D"/>
          <w:shd w:val="clear" w:color="auto" w:fill="FFFFFF"/>
        </w:rPr>
        <w:t>b</w:t>
      </w:r>
      <w:r w:rsidRPr="00FC12E8">
        <w:rPr>
          <w:rFonts w:ascii="Arial" w:hAnsi="Arial" w:cs="Arial"/>
          <w:color w:val="4D4D4D"/>
          <w:shd w:val="clear" w:color="auto" w:fill="FFFFFF"/>
        </w:rPr>
        <w:t>。图中，每一个连接都是双向的。这里，第</w:t>
      </w:r>
      <w:proofErr w:type="spellStart"/>
      <w:r w:rsidRPr="00FC12E8">
        <w:rPr>
          <w:rFonts w:ascii="Arial" w:hAnsi="Arial" w:cs="Arial"/>
          <w:color w:val="4D4D4D"/>
          <w:shd w:val="clear" w:color="auto" w:fill="FFFFFF"/>
        </w:rPr>
        <w:t>i</w:t>
      </w:r>
      <w:proofErr w:type="spellEnd"/>
      <w:proofErr w:type="gramStart"/>
      <w:r w:rsidRPr="00FC12E8">
        <w:rPr>
          <w:rFonts w:ascii="Arial" w:hAnsi="Arial" w:cs="Arial"/>
          <w:color w:val="4D4D4D"/>
          <w:shd w:val="clear" w:color="auto" w:fill="FFFFFF"/>
        </w:rPr>
        <w:t>个</w:t>
      </w:r>
      <w:proofErr w:type="gramEnd"/>
      <w:r w:rsidRPr="00FC12E8">
        <w:rPr>
          <w:rFonts w:ascii="Arial" w:hAnsi="Arial" w:cs="Arial"/>
          <w:color w:val="4D4D4D"/>
          <w:shd w:val="clear" w:color="auto" w:fill="FFFFFF"/>
        </w:rPr>
        <w:t>神经元对于第</w:t>
      </w:r>
      <w:r w:rsidRPr="00FC12E8">
        <w:rPr>
          <w:rFonts w:ascii="Arial" w:hAnsi="Arial" w:cs="Arial"/>
          <w:color w:val="4D4D4D"/>
          <w:shd w:val="clear" w:color="auto" w:fill="FFFFFF"/>
        </w:rPr>
        <w:t>j</w:t>
      </w:r>
      <w:proofErr w:type="gramStart"/>
      <w:r w:rsidRPr="00FC12E8">
        <w:rPr>
          <w:rFonts w:ascii="Arial" w:hAnsi="Arial" w:cs="Arial"/>
          <w:color w:val="4D4D4D"/>
          <w:shd w:val="clear" w:color="auto" w:fill="FFFFFF"/>
        </w:rPr>
        <w:t>个</w:t>
      </w:r>
      <w:proofErr w:type="gramEnd"/>
      <w:r w:rsidRPr="00FC12E8">
        <w:rPr>
          <w:rFonts w:ascii="Arial" w:hAnsi="Arial" w:cs="Arial"/>
          <w:color w:val="4D4D4D"/>
          <w:shd w:val="clear" w:color="auto" w:fill="FFFFFF"/>
        </w:rPr>
        <w:t>神经元的反馈与第</w:t>
      </w:r>
      <w:r w:rsidRPr="00FC12E8">
        <w:rPr>
          <w:rFonts w:ascii="Arial" w:hAnsi="Arial" w:cs="Arial"/>
          <w:color w:val="4D4D4D"/>
          <w:shd w:val="clear" w:color="auto" w:fill="FFFFFF"/>
        </w:rPr>
        <w:t>j</w:t>
      </w:r>
      <w:r w:rsidRPr="00FC12E8">
        <w:rPr>
          <w:rFonts w:ascii="Arial" w:hAnsi="Arial" w:cs="Arial"/>
          <w:color w:val="4D4D4D"/>
          <w:shd w:val="clear" w:color="auto" w:fill="FFFFFF"/>
        </w:rPr>
        <w:t>至</w:t>
      </w:r>
      <w:proofErr w:type="spellStart"/>
      <w:r w:rsidRPr="00FC12E8">
        <w:rPr>
          <w:rFonts w:ascii="Arial" w:hAnsi="Arial" w:cs="Arial"/>
          <w:color w:val="4D4D4D"/>
          <w:shd w:val="clear" w:color="auto" w:fill="FFFFFF"/>
        </w:rPr>
        <w:t>i</w:t>
      </w:r>
      <w:proofErr w:type="spellEnd"/>
      <w:r w:rsidRPr="00FC12E8">
        <w:rPr>
          <w:rFonts w:ascii="Arial" w:hAnsi="Arial" w:cs="Arial"/>
          <w:color w:val="4D4D4D"/>
          <w:shd w:val="clear" w:color="auto" w:fill="FFFFFF"/>
        </w:rPr>
        <w:t>神经元反馈之突触权重相等，也即</w:t>
      </w:r>
      <w:proofErr w:type="spellStart"/>
      <w:r w:rsidRPr="00FC12E8">
        <w:rPr>
          <w:rFonts w:ascii="Arial" w:hAnsi="Arial" w:cs="Arial"/>
          <w:color w:val="4D4D4D"/>
          <w:shd w:val="clear" w:color="auto" w:fill="FFFFFF"/>
        </w:rPr>
        <w:t>wij</w:t>
      </w:r>
      <w:proofErr w:type="spellEnd"/>
      <w:r w:rsidRPr="00FC12E8">
        <w:rPr>
          <w:rFonts w:ascii="Arial" w:hAnsi="Arial" w:cs="Arial"/>
          <w:color w:val="4D4D4D"/>
          <w:shd w:val="clear" w:color="auto" w:fill="FFFFFF"/>
        </w:rPr>
        <w:t>=</w:t>
      </w:r>
      <w:proofErr w:type="spellStart"/>
      <w:r w:rsidRPr="00FC12E8">
        <w:rPr>
          <w:rFonts w:ascii="Arial" w:hAnsi="Arial" w:cs="Arial"/>
          <w:color w:val="4D4D4D"/>
          <w:shd w:val="clear" w:color="auto" w:fill="FFFFFF"/>
        </w:rPr>
        <w:t>wji</w:t>
      </w:r>
      <w:proofErr w:type="spellEnd"/>
      <w:r w:rsidRPr="00FC12E8">
        <w:rPr>
          <w:rFonts w:ascii="Arial" w:hAnsi="Arial" w:cs="Arial"/>
          <w:color w:val="4D4D4D"/>
          <w:shd w:val="clear" w:color="auto" w:fill="FFFFFF"/>
        </w:rPr>
        <w:t>。</w:t>
      </w:r>
    </w:p>
    <w:p w14:paraId="4D1BBA7A" w14:textId="13414C26" w:rsidR="00FC12E8" w:rsidRPr="00FC12E8" w:rsidRDefault="00FC12E8" w:rsidP="00FC12E8">
      <w:pPr>
        <w:rPr>
          <w:rFonts w:ascii="Arial" w:hAnsi="Arial" w:cs="Arial"/>
          <w:color w:val="4D4D4D"/>
          <w:shd w:val="clear" w:color="auto" w:fill="FFFFFF"/>
        </w:rPr>
      </w:pPr>
      <w:r>
        <w:rPr>
          <w:noProof/>
        </w:rPr>
        <w:lastRenderedPageBreak/>
        <w:drawing>
          <wp:inline distT="0" distB="0" distL="0" distR="0" wp14:anchorId="77C630BB" wp14:editId="5BBE0F81">
            <wp:extent cx="3636084" cy="2813393"/>
            <wp:effectExtent l="0" t="0" r="2540" b="6350"/>
            <wp:docPr id="1" name="图片 1" descr="æ¨¡å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å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061" cy="2840456"/>
                    </a:xfrm>
                    <a:prstGeom prst="rect">
                      <a:avLst/>
                    </a:prstGeom>
                    <a:noFill/>
                    <a:ln>
                      <a:noFill/>
                    </a:ln>
                  </pic:spPr>
                </pic:pic>
              </a:graphicData>
            </a:graphic>
          </wp:inline>
        </w:drawing>
      </w:r>
      <w:r>
        <w:rPr>
          <w:noProof/>
        </w:rPr>
        <w:drawing>
          <wp:inline distT="0" distB="0" distL="0" distR="0" wp14:anchorId="0CB8262A" wp14:editId="1CF7DF1C">
            <wp:extent cx="5163670" cy="2522154"/>
            <wp:effectExtent l="0" t="0" r="0" b="0"/>
            <wp:docPr id="2" name="图片 2" descr="æ¨¡å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æ¨¡å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0554" cy="2530401"/>
                    </a:xfrm>
                    <a:prstGeom prst="rect">
                      <a:avLst/>
                    </a:prstGeom>
                    <a:noFill/>
                    <a:ln>
                      <a:noFill/>
                    </a:ln>
                  </pic:spPr>
                </pic:pic>
              </a:graphicData>
            </a:graphic>
          </wp:inline>
        </w:drawing>
      </w:r>
    </w:p>
    <w:p w14:paraId="74E8E675" w14:textId="77777777" w:rsidR="00737CC0" w:rsidRPr="00737CC0" w:rsidRDefault="00737CC0" w:rsidP="00737CC0">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737CC0">
        <w:rPr>
          <w:rFonts w:ascii="微软雅黑" w:eastAsia="微软雅黑" w:hAnsi="微软雅黑" w:cs="宋体" w:hint="eastAsia"/>
          <w:b/>
          <w:bCs/>
          <w:color w:val="4F4F4F"/>
          <w:kern w:val="0"/>
          <w:sz w:val="36"/>
          <w:szCs w:val="36"/>
        </w:rPr>
        <w:t>人工神经网络的分类：</w:t>
      </w:r>
    </w:p>
    <w:p w14:paraId="51AA2BA3" w14:textId="202B8357" w:rsidR="00737CC0" w:rsidRDefault="00737CC0" w:rsidP="00737CC0">
      <w:pPr>
        <w:widowControl/>
        <w:shd w:val="clear" w:color="auto" w:fill="FFFFFF"/>
        <w:spacing w:before="120" w:after="240" w:line="480" w:lineRule="atLeast"/>
        <w:jc w:val="left"/>
        <w:outlineLvl w:val="1"/>
      </w:pPr>
      <w:r w:rsidRPr="00737CC0">
        <w:rPr>
          <w:rFonts w:hint="eastAsia"/>
        </w:rPr>
        <w:t>按性能分：连续型和离散型网络</w:t>
      </w:r>
      <w:r>
        <w:rPr>
          <w:rFonts w:hint="eastAsia"/>
        </w:rPr>
        <w:t>，或确定型和随机型网络。</w:t>
      </w:r>
    </w:p>
    <w:p w14:paraId="594CECEA" w14:textId="405A6AC9" w:rsidR="00737CC0" w:rsidRPr="00737CC0" w:rsidRDefault="00737CC0" w:rsidP="00737CC0">
      <w:r>
        <w:rPr>
          <w:rFonts w:hint="eastAsia"/>
        </w:rPr>
        <w:t>按拓扑结构分：前向网络和反馈网络。</w:t>
      </w:r>
    </w:p>
    <w:p w14:paraId="1534F44B" w14:textId="38B7149B" w:rsidR="00737CC0" w:rsidRDefault="00737CC0" w:rsidP="00737CC0">
      <w:r>
        <w:rPr>
          <w:rFonts w:hint="eastAsia"/>
        </w:rPr>
        <w:t>前馈网络有自适应线性神经网络</w:t>
      </w:r>
      <w:r>
        <w:t>(</w:t>
      </w:r>
      <w:proofErr w:type="spellStart"/>
      <w:r>
        <w:t>AdaptiveLinear</w:t>
      </w:r>
      <w:proofErr w:type="spellEnd"/>
      <w:r>
        <w:t>，简称Adaline)、单层感知器、多层感知器、BP等。 </w:t>
      </w:r>
    </w:p>
    <w:p w14:paraId="2B8CB11F" w14:textId="77777777" w:rsidR="00737CC0" w:rsidRDefault="00737CC0" w:rsidP="00737CC0">
      <w:r>
        <w:rPr>
          <w:rFonts w:hint="eastAsia"/>
        </w:rPr>
        <w:t>反馈网络有</w:t>
      </w:r>
      <w:r>
        <w:t>Hopfield、Hamming、BAM等。 </w:t>
      </w:r>
    </w:p>
    <w:p w14:paraId="2647ABB1" w14:textId="629E475D" w:rsidR="00737CC0" w:rsidRDefault="00737CC0" w:rsidP="00737CC0">
      <w:r>
        <w:rPr>
          <w:rFonts w:hint="eastAsia"/>
        </w:rPr>
        <w:t>反馈网络，网络内神经元间有反馈，可以用一个无向的完备图表示。这种神经网络的信息处理是状态的变换，可以用动力学系统理论处理。系统的稳定性与联想记忆功能有密切关系。</w:t>
      </w:r>
      <w:r>
        <w:t>Hopfield网络、波耳兹曼机均属于这种类型。</w:t>
      </w:r>
    </w:p>
    <w:p w14:paraId="59AF0195" w14:textId="2FF92934" w:rsidR="00737CC0" w:rsidRDefault="00737CC0" w:rsidP="00737CC0">
      <w:r>
        <w:rPr>
          <w:rFonts w:hint="eastAsia"/>
        </w:rPr>
        <w:t>按学习方法分：有教师</w:t>
      </w:r>
      <w:r>
        <w:t>(监督)的学习网络和无教师(监督)的学习网络。</w:t>
      </w:r>
    </w:p>
    <w:p w14:paraId="29DC8DD1" w14:textId="77777777" w:rsidR="00737CC0" w:rsidRDefault="00737CC0" w:rsidP="00737CC0">
      <w:r>
        <w:rPr>
          <w:rFonts w:hint="eastAsia"/>
        </w:rPr>
        <w:t>按连接突触性质分：一阶线性关联网络和高阶非线性关联网络。</w:t>
      </w:r>
    </w:p>
    <w:p w14:paraId="188B32EF" w14:textId="77777777" w:rsidR="00737CC0" w:rsidRDefault="00737CC0" w:rsidP="00737CC0">
      <w:pPr>
        <w:pStyle w:val="2"/>
        <w:shd w:val="clear" w:color="auto" w:fill="FFFFFF"/>
        <w:spacing w:before="120" w:beforeAutospacing="0" w:after="240" w:afterAutospacing="0" w:line="480" w:lineRule="atLeast"/>
        <w:rPr>
          <w:rFonts w:ascii="微软雅黑" w:eastAsia="微软雅黑" w:hAnsi="微软雅黑"/>
          <w:color w:val="4F4F4F"/>
        </w:rPr>
      </w:pPr>
    </w:p>
    <w:p w14:paraId="3E9D2716" w14:textId="77777777" w:rsidR="00737CC0" w:rsidRDefault="00737CC0" w:rsidP="00737CC0">
      <w:pPr>
        <w:pStyle w:val="2"/>
        <w:shd w:val="clear" w:color="auto" w:fill="FFFFFF"/>
        <w:spacing w:before="120" w:beforeAutospacing="0" w:after="240" w:afterAutospacing="0" w:line="480" w:lineRule="atLeast"/>
        <w:rPr>
          <w:rFonts w:ascii="微软雅黑" w:eastAsia="微软雅黑" w:hAnsi="微软雅黑"/>
          <w:color w:val="4F4F4F"/>
        </w:rPr>
      </w:pPr>
      <w:r>
        <w:rPr>
          <w:rFonts w:ascii="微软雅黑" w:eastAsia="微软雅黑" w:hAnsi="微软雅黑" w:hint="eastAsia"/>
          <w:color w:val="4F4F4F"/>
        </w:rPr>
        <w:t>反向传播模型</w:t>
      </w:r>
    </w:p>
    <w:p w14:paraId="1F71ED95" w14:textId="77777777" w:rsidR="00A9020D" w:rsidRDefault="00C85B8F" w:rsidP="00737CC0">
      <w:r>
        <w:rPr>
          <w:rFonts w:hint="eastAsia"/>
        </w:rPr>
        <w:t>在我看来单层感知机、多层感知机只是一个浅层网络的一个特例，或者也可以看作是反向传播模型的一个特例。</w:t>
      </w:r>
    </w:p>
    <w:p w14:paraId="250158E9" w14:textId="69D84307" w:rsidR="00FC12E8" w:rsidRDefault="00A9020D" w:rsidP="00737CC0">
      <w:r w:rsidRPr="00A9020D">
        <w:rPr>
          <w:rFonts w:hint="eastAsia"/>
          <w:noProof/>
        </w:rPr>
        <w:drawing>
          <wp:inline distT="0" distB="0" distL="0" distR="0" wp14:anchorId="21FE8EEF" wp14:editId="3098F9C4">
            <wp:extent cx="4009937" cy="11201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4603" cy="1132614"/>
                    </a:xfrm>
                    <a:prstGeom prst="rect">
                      <a:avLst/>
                    </a:prstGeom>
                    <a:noFill/>
                    <a:ln>
                      <a:noFill/>
                    </a:ln>
                  </pic:spPr>
                </pic:pic>
              </a:graphicData>
            </a:graphic>
          </wp:inline>
        </w:drawing>
      </w:r>
    </w:p>
    <w:p w14:paraId="2890409B" w14:textId="20742AD5" w:rsidR="00A9020D" w:rsidRDefault="00A9020D" w:rsidP="00737CC0">
      <w:r>
        <w:rPr>
          <w:rFonts w:hint="eastAsia"/>
        </w:rPr>
        <w:t>（单层感知机↑）</w:t>
      </w:r>
    </w:p>
    <w:p w14:paraId="239C0127" w14:textId="32E4EB7E" w:rsidR="00A9020D" w:rsidRDefault="00A9020D" w:rsidP="00737CC0"/>
    <w:p w14:paraId="132B0EB4" w14:textId="5EB9D313" w:rsidR="00A9020D" w:rsidRDefault="00A9020D" w:rsidP="00737CC0">
      <w:r w:rsidRPr="00A9020D">
        <w:object w:dxaOrig="4560" w:dyaOrig="1531" w14:anchorId="584C0D31">
          <v:shape id="_x0000_i1027" type="#_x0000_t75" style="width:227.9pt;height:75.95pt" o:ole="">
            <v:imagedata r:id="rId12" o:title=""/>
          </v:shape>
          <o:OLEObject Type="Embed" ProgID="Unknown" ShapeID="_x0000_i1027" DrawAspect="Content" ObjectID="_1680976075" r:id="rId13"/>
        </w:object>
      </w:r>
    </w:p>
    <w:p w14:paraId="19E36D14" w14:textId="65E62E4F" w:rsidR="00A9020D" w:rsidRDefault="00A9020D" w:rsidP="00737CC0">
      <w:r w:rsidRPr="00A9020D">
        <w:object w:dxaOrig="4440" w:dyaOrig="1378" w14:anchorId="28A1E54B">
          <v:shape id="_x0000_i1028" type="#_x0000_t75" style="width:221.95pt;height:68.7pt" o:ole="">
            <v:imagedata r:id="rId14" o:title=""/>
          </v:shape>
          <o:OLEObject Type="Embed" ProgID="Unknown" ShapeID="_x0000_i1028" DrawAspect="Content" ObjectID="_1680976076" r:id="rId15"/>
        </w:object>
      </w:r>
    </w:p>
    <w:p w14:paraId="5F2D7595" w14:textId="2FDE69DB" w:rsidR="00A9020D" w:rsidRDefault="00A9020D" w:rsidP="00737CC0">
      <w:r>
        <w:rPr>
          <w:rFonts w:hint="eastAsia"/>
        </w:rPr>
        <w:t>（bp↑）</w:t>
      </w:r>
    </w:p>
    <w:p w14:paraId="13B4BF54" w14:textId="71C13746" w:rsidR="00A9020D" w:rsidRDefault="00A9020D" w:rsidP="00A9020D">
      <w:r>
        <w:rPr>
          <w:rFonts w:hint="eastAsia"/>
        </w:rPr>
        <w:t>反向传播网络的学习算法：</w:t>
      </w:r>
      <w:r>
        <w:t>B-P算法的学习目的是对网络的连接权值进行调整，使得调整后的网络对任</w:t>
      </w:r>
      <w:proofErr w:type="gramStart"/>
      <w:r>
        <w:t>一</w:t>
      </w:r>
      <w:proofErr w:type="gramEnd"/>
      <w:r>
        <w:t>输入都能得到所期望的输出。</w:t>
      </w:r>
    </w:p>
    <w:p w14:paraId="203391CA" w14:textId="1C7267C7" w:rsidR="00A9020D" w:rsidRDefault="00A9020D" w:rsidP="00A9020D">
      <w:r>
        <w:rPr>
          <w:rFonts w:hint="eastAsia"/>
        </w:rPr>
        <w:t>学习过程由正向传播和反向传播组成。</w:t>
      </w:r>
    </w:p>
    <w:p w14:paraId="69427F9E" w14:textId="6C03EDC5" w:rsidR="00A9020D" w:rsidRDefault="00A9020D" w:rsidP="00A9020D">
      <w:r>
        <w:rPr>
          <w:rFonts w:hint="eastAsia"/>
        </w:rPr>
        <w:t>正向传播用于对前向网络进行计算，即对某一输入信息，经过网络计算后求出它的输出结果。</w:t>
      </w:r>
    </w:p>
    <w:p w14:paraId="3726D0E7" w14:textId="77777777" w:rsidR="00A9020D" w:rsidRDefault="00A9020D" w:rsidP="00A9020D">
      <w:r>
        <w:rPr>
          <w:rFonts w:hint="eastAsia"/>
        </w:rPr>
        <w:t>反向传播用于逐层传递误差，修改神经元间的连接权值，以使网络对输入信息经过计算后所得到的输出能达到期望的误差要求。</w:t>
      </w:r>
    </w:p>
    <w:p w14:paraId="3D66F6D0" w14:textId="77777777" w:rsidR="00A9020D" w:rsidRDefault="00A9020D" w:rsidP="00A9020D">
      <w:r>
        <w:t>B-P算法的优缺点：</w:t>
      </w:r>
    </w:p>
    <w:p w14:paraId="3217650D" w14:textId="77777777" w:rsidR="00A9020D" w:rsidRDefault="00A9020D" w:rsidP="00A9020D"/>
    <w:p w14:paraId="468C753F" w14:textId="77777777" w:rsidR="00A9020D" w:rsidRDefault="00A9020D" w:rsidP="00A9020D">
      <w:r>
        <w:rPr>
          <w:rFonts w:hint="eastAsia"/>
        </w:rPr>
        <w:t>优点： </w:t>
      </w:r>
    </w:p>
    <w:p w14:paraId="20BE8913" w14:textId="193FF383" w:rsidR="00A9020D" w:rsidRDefault="00A9020D" w:rsidP="00A9020D">
      <w:r>
        <w:rPr>
          <w:rFonts w:hint="eastAsia"/>
        </w:rPr>
        <w:t>理论基础牢固，推导过程严谨，物理概念清晰，通用性好等。所以，它是目前用来训练前向多层网络较好的算法，有很多的算法都是基于bp的。</w:t>
      </w:r>
    </w:p>
    <w:p w14:paraId="489D68E8" w14:textId="77777777" w:rsidR="00A9020D" w:rsidRDefault="00A9020D" w:rsidP="00A9020D">
      <w:r>
        <w:rPr>
          <w:rFonts w:hint="eastAsia"/>
        </w:rPr>
        <w:t>缺点： </w:t>
      </w:r>
    </w:p>
    <w:p w14:paraId="59CE5F4D" w14:textId="77777777" w:rsidR="00A9020D" w:rsidRDefault="00A9020D" w:rsidP="00A9020D">
      <w:r>
        <w:t>(1)、该学习算法的收敛速度慢； </w:t>
      </w:r>
    </w:p>
    <w:p w14:paraId="5D2AF0B3" w14:textId="30A4FD67" w:rsidR="00A9020D" w:rsidRDefault="00A9020D" w:rsidP="00A9020D">
      <w:r>
        <w:t>(2)、网络中隐节点个数的选取尚无理论上的指导； </w:t>
      </w:r>
      <w:r>
        <w:rPr>
          <w:rFonts w:hint="eastAsia"/>
        </w:rPr>
        <w:t>当层数太多的时候又可能对于前面的几层参数的调整程度太小。</w:t>
      </w:r>
    </w:p>
    <w:p w14:paraId="028FB906" w14:textId="456D9F83" w:rsidR="00A9020D" w:rsidRDefault="00A9020D" w:rsidP="00A9020D">
      <w:r>
        <w:t>(3)、从数学角度看，B-P算法是一种梯度最速下降法，这就可能出现局部极小的问题。当出现局部</w:t>
      </w:r>
      <w:proofErr w:type="gramStart"/>
      <w:r>
        <w:t>极</w:t>
      </w:r>
      <w:proofErr w:type="gramEnd"/>
      <w:r>
        <w:t>小时，从表面上看，误差符合要求，但这时所得到的解并不一定是问题的真正解。所以B-P算法是不完备的。</w:t>
      </w:r>
    </w:p>
    <w:p w14:paraId="717688D6" w14:textId="77777777" w:rsidR="00A9020D" w:rsidRDefault="00A9020D" w:rsidP="00A9020D">
      <w:r>
        <w:rPr>
          <w:rFonts w:hint="eastAsia"/>
        </w:rPr>
        <w:lastRenderedPageBreak/>
        <w:t>改进算法：</w:t>
      </w:r>
    </w:p>
    <w:p w14:paraId="6B6C5BAC" w14:textId="77777777" w:rsidR="00A9020D" w:rsidRDefault="00A9020D" w:rsidP="00A9020D"/>
    <w:p w14:paraId="7279B9FF" w14:textId="254871D8" w:rsidR="00A9020D" w:rsidRDefault="00A9020D" w:rsidP="00A9020D">
      <w:r>
        <w:t>(1)、增加动量项：标准BP算法在调整权值时，只按t时刻误差的梯度下降方向调整，而没有考虑t时刻以前的梯度方向，从而常使训练过程发生振荡，收敛缓慢。为了提高训练速度，可以在权值调整公式中加一动量项。大多数BP算法中都增加了动量项，以至于有动量项的BP算法成为一种新的标准算法。</w:t>
      </w:r>
    </w:p>
    <w:p w14:paraId="5BF31470" w14:textId="4441A44A" w:rsidR="00A9020D" w:rsidRDefault="00A9020D" w:rsidP="00A9020D">
      <w:r>
        <w:t>(2)、可变学习速度的反向传播算法（variable learning rate back propagation，VLBP）：多层网络的误差曲面不是二次函数。曲面的形状随参数空间区域的不同而不同。可以在学习过程中通过调整学习速度来提高收敛速度。技巧是决定何时改变学习速度和怎样改变学习速度。可变学习速度的VLBP算法有许多不同的方法来改变学习速度。</w:t>
      </w:r>
    </w:p>
    <w:p w14:paraId="6E0E4088" w14:textId="15F07192" w:rsidR="00A9020D" w:rsidRDefault="00A9020D" w:rsidP="00A9020D">
      <w:r>
        <w:t>(3)、学习速率的自适应调节：可变学习速度VLBP算法，需要设置多个参数，算法的性能对这些参数的改变往往十分敏感，另外，处理起来也较麻烦。此处给出</w:t>
      </w:r>
      <w:proofErr w:type="gramStart"/>
      <w:r>
        <w:t>一</w:t>
      </w:r>
      <w:proofErr w:type="gramEnd"/>
      <w:r>
        <w:t>简洁的学习速率的自适应调节算法。学习率的调整只与网络总误差有关。学习速率η也称步长，在标准BP中是一常数，但在实际计算中，很难给定出一个从始至终都很合适的最佳学习速率。从误差曲面可以看出，在平坦区内η太小会使训练次数增加，这时候希望η值大一些；而在误差变化剧烈的区域，η太大会因调整过量而跨过较窄的“凹坑”处，使训练出现振荡，反而使迭代次数增加。为了加速收敛过程，</w:t>
      </w:r>
      <w:r>
        <w:rPr>
          <w:rFonts w:hint="eastAsia"/>
        </w:rPr>
        <w:t>最好是能自适应调整学习率η，使其该大则大，该小则小。比如可以根据网络总误差来调整</w:t>
      </w:r>
      <w:r>
        <w:t>.</w:t>
      </w:r>
    </w:p>
    <w:p w14:paraId="33CE9ACB" w14:textId="77777777" w:rsidR="00A9020D" w:rsidRDefault="00A9020D" w:rsidP="00A9020D">
      <w:r>
        <w:t>(4)、引入陡度因子—-防止饱和：误差曲面上存在着平坦区。其权值调整缓慢的原因在于S转移函数具有饱和特性造成的。如果在调整进入平坦区后，设法压缩神经元的净输入，使其输出退出转移函数的饱和区，就可改变误差函数的形状，从而使调整脱离平坦区。实现这一思路的具体作法是在转移函数中引进一个陡度因子。</w:t>
      </w:r>
    </w:p>
    <w:p w14:paraId="198D43E7" w14:textId="3E7D5C5B" w:rsidR="00A9020D" w:rsidRPr="00ED66FE" w:rsidRDefault="007B4C30" w:rsidP="00A9020D">
      <w:pPr>
        <w:rPr>
          <w:b/>
          <w:bCs/>
          <w:sz w:val="28"/>
          <w:szCs w:val="32"/>
        </w:rPr>
      </w:pPr>
      <w:r w:rsidRPr="00ED66FE">
        <w:rPr>
          <w:rFonts w:hint="eastAsia"/>
          <w:b/>
          <w:bCs/>
          <w:sz w:val="28"/>
          <w:szCs w:val="32"/>
        </w:rPr>
        <w:t>而在bp之上，我们加几层</w:t>
      </w:r>
      <w:proofErr w:type="spellStart"/>
      <w:r w:rsidRPr="00ED66FE">
        <w:rPr>
          <w:rFonts w:hint="eastAsia"/>
          <w:b/>
          <w:bCs/>
          <w:sz w:val="28"/>
          <w:szCs w:val="32"/>
        </w:rPr>
        <w:t>rbm</w:t>
      </w:r>
      <w:proofErr w:type="spellEnd"/>
      <w:r w:rsidRPr="00ED66FE">
        <w:rPr>
          <w:rFonts w:hint="eastAsia"/>
          <w:b/>
          <w:bCs/>
          <w:sz w:val="28"/>
          <w:szCs w:val="32"/>
        </w:rPr>
        <w:t>就可以得到一种新的方法，</w:t>
      </w:r>
      <w:r w:rsidRPr="00ED66FE">
        <w:rPr>
          <w:b/>
          <w:bCs/>
          <w:sz w:val="28"/>
          <w:szCs w:val="32"/>
        </w:rPr>
        <w:t>DBN</w:t>
      </w:r>
      <w:r w:rsidRPr="00ED66FE">
        <w:rPr>
          <w:rFonts w:hint="eastAsia"/>
          <w:b/>
          <w:bCs/>
          <w:sz w:val="28"/>
          <w:szCs w:val="32"/>
        </w:rPr>
        <w:t>深度信念网络。</w:t>
      </w:r>
    </w:p>
    <w:p w14:paraId="37EFF259" w14:textId="77777777" w:rsidR="007B4C30" w:rsidRDefault="007B4C30" w:rsidP="00A9020D">
      <w:pPr>
        <w:rPr>
          <w:rFonts w:ascii="Arial" w:hAnsi="Arial" w:cs="Arial"/>
          <w:color w:val="4D4D4D"/>
          <w:shd w:val="clear" w:color="auto" w:fill="FFFFFF"/>
        </w:rPr>
      </w:pPr>
      <w:proofErr w:type="spellStart"/>
      <w:r>
        <w:rPr>
          <w:b/>
          <w:bCs/>
        </w:rPr>
        <w:t>R</w:t>
      </w:r>
      <w:r>
        <w:rPr>
          <w:rFonts w:hint="eastAsia"/>
          <w:b/>
          <w:bCs/>
        </w:rPr>
        <w:t>bm</w:t>
      </w:r>
      <w:proofErr w:type="spellEnd"/>
      <w:r>
        <w:rPr>
          <w:rFonts w:hint="eastAsia"/>
          <w:b/>
          <w:bCs/>
        </w:rPr>
        <w:t>是通过引入能量函数进行一个训练，</w:t>
      </w:r>
      <w:r>
        <w:rPr>
          <w:rFonts w:ascii="Arial" w:hAnsi="Arial" w:cs="Arial"/>
          <w:color w:val="4D4D4D"/>
          <w:shd w:val="clear" w:color="auto" w:fill="FFFFFF"/>
        </w:rPr>
        <w:t>主要是构建了</w:t>
      </w:r>
      <w:r>
        <w:rPr>
          <w:rFonts w:ascii="Arial" w:hAnsi="Arial" w:cs="Arial"/>
          <w:color w:val="4D4D4D"/>
          <w:shd w:val="clear" w:color="auto" w:fill="FFFFFF"/>
        </w:rPr>
        <w:t>(</w:t>
      </w:r>
      <w:proofErr w:type="spellStart"/>
      <w:r>
        <w:rPr>
          <w:rFonts w:ascii="Arial" w:hAnsi="Arial" w:cs="Arial"/>
          <w:color w:val="4D4D4D"/>
          <w:shd w:val="clear" w:color="auto" w:fill="FFFFFF"/>
        </w:rPr>
        <w:t>v,h</w:t>
      </w:r>
      <w:proofErr w:type="spellEnd"/>
      <w:r>
        <w:rPr>
          <w:rFonts w:ascii="Arial" w:hAnsi="Arial" w:cs="Arial"/>
          <w:color w:val="4D4D4D"/>
          <w:shd w:val="clear" w:color="auto" w:fill="FFFFFF"/>
        </w:rPr>
        <w:t>)</w:t>
      </w:r>
      <w:r>
        <w:rPr>
          <w:rFonts w:ascii="Arial" w:hAnsi="Arial" w:cs="Arial"/>
          <w:color w:val="4D4D4D"/>
          <w:shd w:val="clear" w:color="auto" w:fill="FFFFFF"/>
        </w:rPr>
        <w:t>之间的联合分布，根据这个联合分布我们可以用来做分类、降维、参数</w:t>
      </w:r>
      <w:proofErr w:type="gramStart"/>
      <w:r>
        <w:rPr>
          <w:rFonts w:ascii="Arial" w:hAnsi="Arial" w:cs="Arial"/>
          <w:color w:val="4D4D4D"/>
          <w:shd w:val="clear" w:color="auto" w:fill="FFFFFF"/>
        </w:rPr>
        <w:t>预训练</w:t>
      </w:r>
      <w:proofErr w:type="gramEnd"/>
      <w:r>
        <w:rPr>
          <w:rFonts w:ascii="Arial" w:hAnsi="Arial" w:cs="Arial"/>
          <w:color w:val="4D4D4D"/>
          <w:shd w:val="clear" w:color="auto" w:fill="FFFFFF"/>
        </w:rPr>
        <w:t>等等。</w:t>
      </w:r>
    </w:p>
    <w:p w14:paraId="6E7893B1" w14:textId="22C6F260" w:rsidR="00ED66FE" w:rsidRDefault="007B4C30" w:rsidP="00A9020D">
      <w:pPr>
        <w:rPr>
          <w:rFonts w:ascii="Arial" w:hAnsi="Arial" w:cs="Arial"/>
          <w:color w:val="4D4D4D"/>
          <w:shd w:val="clear" w:color="auto" w:fill="FFFFFF"/>
        </w:rPr>
      </w:pPr>
      <w:proofErr w:type="spellStart"/>
      <w:r>
        <w:rPr>
          <w:rFonts w:ascii="Arial" w:hAnsi="Arial" w:cs="Arial"/>
          <w:color w:val="4D4D4D"/>
          <w:shd w:val="clear" w:color="auto" w:fill="FFFFFF"/>
        </w:rPr>
        <w:t>D</w:t>
      </w:r>
      <w:r>
        <w:rPr>
          <w:rFonts w:ascii="Arial" w:hAnsi="Arial" w:cs="Arial" w:hint="eastAsia"/>
          <w:color w:val="4D4D4D"/>
          <w:shd w:val="clear" w:color="auto" w:fill="FFFFFF"/>
        </w:rPr>
        <w:t>bn</w:t>
      </w:r>
      <w:proofErr w:type="spellEnd"/>
      <w:r>
        <w:rPr>
          <w:rFonts w:ascii="Arial" w:hAnsi="Arial" w:cs="Arial" w:hint="eastAsia"/>
          <w:color w:val="4D4D4D"/>
          <w:shd w:val="clear" w:color="auto" w:fill="FFFFFF"/>
        </w:rPr>
        <w:t>通过几层</w:t>
      </w:r>
      <w:proofErr w:type="spellStart"/>
      <w:r>
        <w:rPr>
          <w:rFonts w:ascii="Arial" w:hAnsi="Arial" w:cs="Arial" w:hint="eastAsia"/>
          <w:color w:val="4D4D4D"/>
          <w:shd w:val="clear" w:color="auto" w:fill="FFFFFF"/>
        </w:rPr>
        <w:t>rbm</w:t>
      </w:r>
      <w:proofErr w:type="spellEnd"/>
      <w:r>
        <w:rPr>
          <w:rFonts w:ascii="Arial" w:hAnsi="Arial" w:cs="Arial" w:hint="eastAsia"/>
          <w:color w:val="4D4D4D"/>
          <w:shd w:val="clear" w:color="auto" w:fill="FFFFFF"/>
        </w:rPr>
        <w:t>进行一个预训练，之后再通过</w:t>
      </w:r>
      <w:r w:rsidR="00ED66FE">
        <w:rPr>
          <w:rFonts w:ascii="Arial" w:hAnsi="Arial" w:cs="Arial" w:hint="eastAsia"/>
          <w:color w:val="4D4D4D"/>
          <w:shd w:val="clear" w:color="auto" w:fill="FFFFFF"/>
        </w:rPr>
        <w:t>一个</w:t>
      </w:r>
      <w:r w:rsidR="00ED66FE">
        <w:rPr>
          <w:rFonts w:ascii="Arial" w:hAnsi="Arial" w:cs="Arial" w:hint="eastAsia"/>
          <w:color w:val="4D4D4D"/>
          <w:shd w:val="clear" w:color="auto" w:fill="FFFFFF"/>
        </w:rPr>
        <w:t>bp</w:t>
      </w:r>
      <w:r w:rsidR="00ED66FE">
        <w:rPr>
          <w:rFonts w:ascii="Arial" w:hAnsi="Arial" w:cs="Arial" w:hint="eastAsia"/>
          <w:color w:val="4D4D4D"/>
          <w:shd w:val="clear" w:color="auto" w:fill="FFFFFF"/>
        </w:rPr>
        <w:t>算法对于参数进行微调。</w:t>
      </w:r>
    </w:p>
    <w:p w14:paraId="6A4CE3CD" w14:textId="454D1721" w:rsidR="007B4C30" w:rsidRDefault="007B4C30" w:rsidP="00A9020D">
      <w:pPr>
        <w:rPr>
          <w:rFonts w:ascii="Arial" w:hAnsi="Arial" w:cs="Arial"/>
          <w:color w:val="4D4D4D"/>
          <w:shd w:val="clear" w:color="auto" w:fill="FFFFFF"/>
        </w:rPr>
      </w:pPr>
      <w:r>
        <w:rPr>
          <w:rFonts w:ascii="Arial" w:hAnsi="Arial" w:cs="Arial"/>
          <w:color w:val="4D4D4D"/>
          <w:shd w:val="clear" w:color="auto" w:fill="FFFFFF"/>
        </w:rPr>
        <w:t>传说</w:t>
      </w:r>
      <w:proofErr w:type="spellStart"/>
      <w:r>
        <w:rPr>
          <w:rFonts w:ascii="Arial" w:hAnsi="Arial" w:cs="Arial"/>
          <w:color w:val="4D4D4D"/>
          <w:shd w:val="clear" w:color="auto" w:fill="FFFFFF"/>
        </w:rPr>
        <w:t>autoEncoder</w:t>
      </w:r>
      <w:proofErr w:type="spellEnd"/>
      <w:r>
        <w:rPr>
          <w:rFonts w:ascii="Arial" w:hAnsi="Arial" w:cs="Arial"/>
          <w:color w:val="4D4D4D"/>
          <w:shd w:val="clear" w:color="auto" w:fill="FFFFFF"/>
        </w:rPr>
        <w:t>和</w:t>
      </w:r>
      <w:r>
        <w:rPr>
          <w:rFonts w:ascii="Arial" w:hAnsi="Arial" w:cs="Arial"/>
          <w:color w:val="4D4D4D"/>
          <w:shd w:val="clear" w:color="auto" w:fill="FFFFFF"/>
        </w:rPr>
        <w:t>RBM</w:t>
      </w:r>
      <w:proofErr w:type="gramStart"/>
      <w:r>
        <w:rPr>
          <w:rFonts w:ascii="Arial" w:hAnsi="Arial" w:cs="Arial"/>
          <w:color w:val="4D4D4D"/>
          <w:shd w:val="clear" w:color="auto" w:fill="FFFFFF"/>
        </w:rPr>
        <w:t>预训练</w:t>
      </w:r>
      <w:proofErr w:type="gramEnd"/>
      <w:r>
        <w:rPr>
          <w:rFonts w:ascii="Arial" w:hAnsi="Arial" w:cs="Arial"/>
          <w:color w:val="4D4D4D"/>
          <w:shd w:val="clear" w:color="auto" w:fill="FFFFFF"/>
        </w:rPr>
        <w:t>初始化参数会很好地提升模型的结果</w:t>
      </w:r>
    </w:p>
    <w:p w14:paraId="397D270E" w14:textId="1150044D" w:rsidR="00ED66FE" w:rsidRDefault="00ED66FE" w:rsidP="00A9020D">
      <w:pPr>
        <w:rPr>
          <w:rFonts w:ascii="Arial" w:hAnsi="Arial" w:cs="Arial"/>
          <w:color w:val="4D4D4D"/>
          <w:shd w:val="clear" w:color="auto" w:fill="FFFFFF"/>
        </w:rPr>
      </w:pPr>
    </w:p>
    <w:p w14:paraId="78F78FC4" w14:textId="77777777" w:rsidR="00ED66FE" w:rsidRDefault="00ED66FE" w:rsidP="00ED66FE">
      <w:pPr>
        <w:pStyle w:val="2"/>
        <w:shd w:val="clear" w:color="auto" w:fill="FFFFFF"/>
        <w:spacing w:before="120" w:beforeAutospacing="0" w:after="240" w:afterAutospacing="0" w:line="480" w:lineRule="atLeast"/>
        <w:rPr>
          <w:rFonts w:ascii="微软雅黑" w:eastAsia="微软雅黑" w:hAnsi="微软雅黑"/>
          <w:color w:val="4F4F4F"/>
        </w:rPr>
      </w:pPr>
      <w:r>
        <w:rPr>
          <w:rFonts w:ascii="微软雅黑" w:eastAsia="微软雅黑" w:hAnsi="微软雅黑" w:hint="eastAsia"/>
          <w:color w:val="4F4F4F"/>
        </w:rPr>
        <w:t>Hopfield模型：</w:t>
      </w:r>
    </w:p>
    <w:p w14:paraId="3B5945D1" w14:textId="77777777" w:rsidR="00ED66FE" w:rsidRPr="00ED66FE" w:rsidRDefault="00ED66FE" w:rsidP="00ED66FE">
      <w:r w:rsidRPr="00ED66FE">
        <w:t>网络系统具有若干个稳定状态，对应了能量函数的局部最小值，当网络从某一初始状态开始运动，网络系统总可以收敛到某一个稳定的平衡状态；</w:t>
      </w:r>
    </w:p>
    <w:p w14:paraId="6AD83977" w14:textId="77777777" w:rsidR="00ED66FE" w:rsidRPr="00ED66FE" w:rsidRDefault="00ED66FE" w:rsidP="00ED66FE">
      <w:r w:rsidRPr="00ED66FE">
        <w:t>系统稳定的平衡状态可以通过设计网络的权值而被存储到网络中；</w:t>
      </w:r>
    </w:p>
    <w:p w14:paraId="2CFCE0D3" w14:textId="6CA0D2B7" w:rsidR="00ED66FE" w:rsidRDefault="00ED66FE" w:rsidP="00ED66FE">
      <w:r>
        <w:rPr>
          <w:rFonts w:hint="eastAsia"/>
        </w:rPr>
        <w:t>我们可以根据能量极小点设计满足条件的网络参数，方法就是设计一组方程，每一个方程表示当其中一个输出神经元变化的时候，能量变化量的大小，令每一个方程都大于等于，即不管任一个神经元如何变化，总的能量都不会变小，根据一系列方程组就可以求得我们想要的参数。</w:t>
      </w:r>
    </w:p>
    <w:p w14:paraId="7C49D14C" w14:textId="70C0B495" w:rsidR="00ED66FE" w:rsidRDefault="00ED66FE" w:rsidP="00ED66FE">
      <w:r>
        <w:t>Hopefield网络可以用于联想记忆和计算，当给定权重矩阵 W，</w:t>
      </w:r>
      <w:proofErr w:type="gramStart"/>
      <w:r>
        <w:t>求网络</w:t>
      </w:r>
      <w:proofErr w:type="gramEnd"/>
      <w:r>
        <w:t>最终的稳定状态时，其用于计算；反过来则是用于联想记忆。</w:t>
      </w:r>
    </w:p>
    <w:p w14:paraId="633373A2" w14:textId="77777777" w:rsidR="00ED66FE" w:rsidRDefault="00ED66FE" w:rsidP="00ED66FE">
      <w:pPr>
        <w:rPr>
          <w:noProof/>
        </w:rPr>
      </w:pPr>
    </w:p>
    <w:p w14:paraId="2BDCACF2" w14:textId="5BF1B82D" w:rsidR="00ED66FE" w:rsidRDefault="00ED66FE" w:rsidP="00ED66FE">
      <w:r>
        <w:rPr>
          <w:noProof/>
        </w:rPr>
        <w:lastRenderedPageBreak/>
        <w:drawing>
          <wp:inline distT="0" distB="0" distL="0" distR="0" wp14:anchorId="7B8B6BB9" wp14:editId="2EB0853B">
            <wp:extent cx="4214225" cy="289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225" cy="289585"/>
                    </a:xfrm>
                    <a:prstGeom prst="rect">
                      <a:avLst/>
                    </a:prstGeom>
                  </pic:spPr>
                </pic:pic>
              </a:graphicData>
            </a:graphic>
          </wp:inline>
        </w:drawing>
      </w:r>
      <w:r>
        <w:rPr>
          <w:noProof/>
        </w:rPr>
        <w:t xml:space="preserve"> </w:t>
      </w:r>
      <w:r>
        <w:rPr>
          <w:noProof/>
        </w:rPr>
        <w:drawing>
          <wp:inline distT="0" distB="0" distL="0" distR="0" wp14:anchorId="02CCB939" wp14:editId="02EA70F0">
            <wp:extent cx="4282811" cy="548688"/>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2811" cy="548688"/>
                    </a:xfrm>
                    <a:prstGeom prst="rect">
                      <a:avLst/>
                    </a:prstGeom>
                  </pic:spPr>
                </pic:pic>
              </a:graphicData>
            </a:graphic>
          </wp:inline>
        </w:drawing>
      </w:r>
    </w:p>
    <w:p w14:paraId="0F9E41E5" w14:textId="0C73016B" w:rsidR="003F480A" w:rsidRPr="003F480A" w:rsidRDefault="003F480A" w:rsidP="00ED66FE">
      <w:pPr>
        <w:rPr>
          <w:b/>
          <w:bCs/>
          <w:sz w:val="40"/>
          <w:szCs w:val="44"/>
        </w:rPr>
      </w:pPr>
      <w:proofErr w:type="spellStart"/>
      <w:r w:rsidRPr="003F480A">
        <w:rPr>
          <w:b/>
          <w:bCs/>
          <w:sz w:val="40"/>
          <w:szCs w:val="44"/>
        </w:rPr>
        <w:t>B</w:t>
      </w:r>
      <w:r w:rsidRPr="003F480A">
        <w:rPr>
          <w:rFonts w:hint="eastAsia"/>
          <w:b/>
          <w:bCs/>
          <w:sz w:val="40"/>
          <w:szCs w:val="44"/>
        </w:rPr>
        <w:t>ptt</w:t>
      </w:r>
      <w:proofErr w:type="spellEnd"/>
    </w:p>
    <w:p w14:paraId="45C1CB00" w14:textId="330A2AE2" w:rsidR="00ED66FE" w:rsidRDefault="003F480A" w:rsidP="00ED66FE">
      <w:r>
        <w:rPr>
          <w:noProof/>
        </w:rPr>
        <w:drawing>
          <wp:inline distT="0" distB="0" distL="0" distR="0" wp14:anchorId="7E5D15FF" wp14:editId="0D89E9CF">
            <wp:extent cx="5274310" cy="23615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61565"/>
                    </a:xfrm>
                    <a:prstGeom prst="rect">
                      <a:avLst/>
                    </a:prstGeom>
                    <a:noFill/>
                    <a:ln>
                      <a:noFill/>
                    </a:ln>
                  </pic:spPr>
                </pic:pic>
              </a:graphicData>
            </a:graphic>
          </wp:inline>
        </w:drawing>
      </w:r>
    </w:p>
    <w:p w14:paraId="281BDEBE" w14:textId="3B586EDB" w:rsidR="003F480A" w:rsidRDefault="003F480A" w:rsidP="00ED66FE">
      <w:proofErr w:type="spellStart"/>
      <w:r>
        <w:t>B</w:t>
      </w:r>
      <w:r>
        <w:rPr>
          <w:rFonts w:hint="eastAsia"/>
        </w:rPr>
        <w:t>ptt</w:t>
      </w:r>
      <w:proofErr w:type="spellEnd"/>
      <w:r>
        <w:rPr>
          <w:rFonts w:hint="eastAsia"/>
        </w:rPr>
        <w:t>是一个带有自环的、反馈型的，也可以把他看作是按照时间展开的。</w:t>
      </w:r>
    </w:p>
    <w:p w14:paraId="4AA18D77" w14:textId="2EB07CBD" w:rsidR="003F480A" w:rsidRDefault="003F480A" w:rsidP="00ED66FE">
      <w:r>
        <w:rPr>
          <w:rFonts w:hint="eastAsia"/>
        </w:rPr>
        <w:t>所以在我看来呢是一个对于bp</w:t>
      </w:r>
      <w:r>
        <w:t xml:space="preserve"> </w:t>
      </w:r>
      <w:r>
        <w:rPr>
          <w:rFonts w:hint="eastAsia"/>
        </w:rPr>
        <w:t>的改善。</w:t>
      </w:r>
    </w:p>
    <w:p w14:paraId="43AE2086" w14:textId="116E53C8" w:rsidR="003F480A" w:rsidRDefault="003F480A" w:rsidP="00ED66FE">
      <w:pPr>
        <w:rPr>
          <w:rFonts w:ascii="Arial" w:hAnsi="Arial" w:cs="Arial"/>
          <w:b/>
          <w:bCs/>
          <w:color w:val="333333"/>
          <w:sz w:val="40"/>
          <w:szCs w:val="40"/>
          <w:shd w:val="clear" w:color="auto" w:fill="FFFFFF"/>
        </w:rPr>
      </w:pPr>
      <w:r w:rsidRPr="003F480A">
        <w:rPr>
          <w:rFonts w:ascii="Arial" w:hAnsi="Arial" w:cs="Arial"/>
          <w:b/>
          <w:bCs/>
          <w:color w:val="333333"/>
          <w:sz w:val="40"/>
          <w:szCs w:val="40"/>
          <w:shd w:val="clear" w:color="auto" w:fill="FFFFFF"/>
        </w:rPr>
        <w:t>自组织特征映射网络（</w:t>
      </w:r>
      <w:r w:rsidRPr="003F480A">
        <w:rPr>
          <w:rFonts w:ascii="Arial" w:hAnsi="Arial" w:cs="Arial"/>
          <w:b/>
          <w:bCs/>
          <w:color w:val="333333"/>
          <w:sz w:val="40"/>
          <w:szCs w:val="40"/>
          <w:shd w:val="clear" w:color="auto" w:fill="FFFFFF"/>
        </w:rPr>
        <w:t>SOFM</w:t>
      </w:r>
      <w:r w:rsidRPr="003F480A">
        <w:rPr>
          <w:rFonts w:ascii="Arial" w:hAnsi="Arial" w:cs="Arial"/>
          <w:b/>
          <w:bCs/>
          <w:color w:val="333333"/>
          <w:sz w:val="40"/>
          <w:szCs w:val="40"/>
          <w:shd w:val="clear" w:color="auto" w:fill="FFFFFF"/>
        </w:rPr>
        <w:t>）</w:t>
      </w:r>
    </w:p>
    <w:p w14:paraId="5090CD5D" w14:textId="5E233AFB" w:rsidR="005E625F" w:rsidRDefault="005E625F" w:rsidP="00ED66FE">
      <w:pPr>
        <w:rPr>
          <w:rFonts w:ascii="Arial" w:hAnsi="Arial" w:cs="Arial"/>
          <w:b/>
          <w:bCs/>
          <w:color w:val="333333"/>
          <w:sz w:val="40"/>
          <w:szCs w:val="40"/>
          <w:shd w:val="clear" w:color="auto" w:fill="FFFFFF"/>
        </w:rPr>
      </w:pPr>
    </w:p>
    <w:p w14:paraId="089A92FE" w14:textId="2D05CBA7" w:rsidR="005E625F" w:rsidRDefault="005E625F" w:rsidP="00ED66FE">
      <w:pPr>
        <w:rPr>
          <w:rFonts w:ascii="Arial" w:hAnsi="Arial" w:cs="Arial"/>
          <w:b/>
          <w:bCs/>
          <w:color w:val="333333"/>
          <w:sz w:val="40"/>
          <w:szCs w:val="40"/>
          <w:shd w:val="clear" w:color="auto" w:fill="FFFFFF"/>
        </w:rPr>
      </w:pPr>
    </w:p>
    <w:p w14:paraId="5262940B" w14:textId="2AD643B0" w:rsidR="005E625F" w:rsidRDefault="005E625F" w:rsidP="00ED66FE">
      <w:pPr>
        <w:rPr>
          <w:rFonts w:ascii="Arial" w:hAnsi="Arial" w:cs="Arial"/>
          <w:b/>
          <w:bCs/>
          <w:color w:val="333333"/>
          <w:sz w:val="40"/>
          <w:szCs w:val="40"/>
          <w:shd w:val="clear" w:color="auto" w:fill="FFFFFF"/>
        </w:rPr>
      </w:pPr>
    </w:p>
    <w:p w14:paraId="78EF7AAB" w14:textId="77777777" w:rsidR="005E625F" w:rsidRPr="003F480A" w:rsidRDefault="005E625F" w:rsidP="00ED66FE">
      <w:pPr>
        <w:rPr>
          <w:rFonts w:ascii="Arial" w:hAnsi="Arial" w:cs="Arial"/>
          <w:b/>
          <w:bCs/>
          <w:color w:val="333333"/>
          <w:sz w:val="40"/>
          <w:szCs w:val="40"/>
          <w:shd w:val="clear" w:color="auto" w:fill="FFFFFF"/>
        </w:rPr>
      </w:pPr>
    </w:p>
    <w:p w14:paraId="0E919C52" w14:textId="005EE748" w:rsidR="003F480A" w:rsidRDefault="005E625F" w:rsidP="00ED66FE">
      <w:pPr>
        <w:rPr>
          <w:rFonts w:ascii="Arial" w:hAnsi="Arial" w:cs="Arial"/>
          <w:color w:val="333333"/>
          <w:sz w:val="27"/>
          <w:szCs w:val="27"/>
          <w:shd w:val="clear" w:color="auto" w:fill="FFFFFF"/>
        </w:rPr>
      </w:pPr>
      <w:r>
        <w:rPr>
          <w:noProof/>
        </w:rPr>
        <w:lastRenderedPageBreak/>
        <w:drawing>
          <wp:inline distT="0" distB="0" distL="0" distR="0" wp14:anchorId="0F30B468" wp14:editId="52BC008F">
            <wp:extent cx="5274310" cy="4368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368165"/>
                    </a:xfrm>
                    <a:prstGeom prst="rect">
                      <a:avLst/>
                    </a:prstGeom>
                    <a:noFill/>
                    <a:ln>
                      <a:noFill/>
                    </a:ln>
                  </pic:spPr>
                </pic:pic>
              </a:graphicData>
            </a:graphic>
          </wp:inline>
        </w:drawing>
      </w:r>
    </w:p>
    <w:p w14:paraId="7C7D8FC7" w14:textId="7801C45F" w:rsidR="003F480A" w:rsidRDefault="003F480A" w:rsidP="00ED66FE">
      <w:pPr>
        <w:rPr>
          <w:rFonts w:ascii="Arial" w:hAnsi="Arial" w:cs="Arial"/>
          <w:color w:val="333333"/>
          <w:sz w:val="27"/>
          <w:szCs w:val="27"/>
          <w:shd w:val="clear" w:color="auto" w:fill="FFFFFF"/>
        </w:rPr>
      </w:pPr>
    </w:p>
    <w:p w14:paraId="69E458A7" w14:textId="77777777" w:rsidR="005E625F" w:rsidRDefault="005E625F" w:rsidP="005E625F">
      <w:r>
        <w:rPr>
          <w:rFonts w:hint="eastAsia"/>
        </w:rPr>
        <w:t>自组织映射（</w:t>
      </w:r>
      <w:r>
        <w:t>Self-Organizing Map ，SOM）或自组织特征映射（Self-Organizing Feature Map ，SOFM） 是一种类型的人工神经网络（ANN），其使用已训练的无监督学习以产生的一个低维（通常为二维），离散表示训练样本的输入空间（称为Map），因此是</w:t>
      </w:r>
      <w:proofErr w:type="gramStart"/>
      <w:r>
        <w:t>一种降维方法</w:t>
      </w:r>
      <w:proofErr w:type="gramEnd"/>
      <w:r>
        <w:t>。下图示例显示了如何降低复杂数据集的维度。</w:t>
      </w:r>
    </w:p>
    <w:p w14:paraId="76D763D3" w14:textId="089BB1BE" w:rsidR="003F480A" w:rsidRDefault="005E625F" w:rsidP="005E625F">
      <w:r>
        <w:rPr>
          <w:noProof/>
        </w:rPr>
        <w:drawing>
          <wp:inline distT="0" distB="0" distL="0" distR="0" wp14:anchorId="3E01C1C3" wp14:editId="43A76A09">
            <wp:extent cx="5274310" cy="3204845"/>
            <wp:effectExtent l="0" t="0" r="2540" b="0"/>
            <wp:docPr id="8" name="图片 8"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å¨è¿éæå¥å¾çæè¿°"/>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04845"/>
                    </a:xfrm>
                    <a:prstGeom prst="rect">
                      <a:avLst/>
                    </a:prstGeom>
                    <a:noFill/>
                    <a:ln>
                      <a:noFill/>
                    </a:ln>
                  </pic:spPr>
                </pic:pic>
              </a:graphicData>
            </a:graphic>
          </wp:inline>
        </w:drawing>
      </w:r>
    </w:p>
    <w:p w14:paraId="398062C2" w14:textId="77777777" w:rsidR="008A2991" w:rsidRDefault="008A2991" w:rsidP="008A2991">
      <w:r>
        <w:lastRenderedPageBreak/>
        <w:t xml:space="preserve">1. 自组织特征映射网络 </w:t>
      </w:r>
    </w:p>
    <w:p w14:paraId="0D5980B3" w14:textId="77777777" w:rsidR="008A2991" w:rsidRDefault="008A2991" w:rsidP="008A2991">
      <w:r>
        <w:rPr>
          <w:rFonts w:hint="eastAsia"/>
        </w:rPr>
        <w:t>自组织特征映射网络</w:t>
      </w:r>
      <w:r>
        <w:t>(Self-Organizing Feature Map)只有两层：输入层和竞争层，竞争层神经元的排列有多种形式：一维线阵、二维平面、三维栅格等等。</w:t>
      </w:r>
    </w:p>
    <w:p w14:paraId="73B76A8C" w14:textId="77777777" w:rsidR="008A2991" w:rsidRDefault="008A2991" w:rsidP="008A2991">
      <w:r>
        <w:t>SOFM网的运行</w:t>
      </w:r>
      <w:proofErr w:type="gramStart"/>
      <w:r>
        <w:t>分训练</w:t>
      </w:r>
      <w:proofErr w:type="gramEnd"/>
      <w:r>
        <w:t>和工作两个阶段。在训练阶段，对网络随机输入训练集中的样本，对某个特定的输入模式，输出层会有某个神经元产生最大响应而获胜，而在训练开始阶段，输出层哪个位置的神经元将对那类输入模式产生最大响应是不确定的。当输入模式的类别改变时，二维平面的获胜神经元也会改变。获胜神经元周围的神经元因侧向相互兴奋作用产生较大响应，于是获胜神经元以及其优胜邻域内的所有神经元所连接的权向量均向输入向量的方向作程度不同的调整，调整力度依邻域内各神经元距获胜神经元的远近而逐渐衰减。网络通过自组织方式，用大量训练样本调</w:t>
      </w:r>
      <w:r>
        <w:rPr>
          <w:rFonts w:hint="eastAsia"/>
        </w:rPr>
        <w:t>整网络的权值，最后使输出层各神经元成为特定模式类敏感的神经细胞，对应</w:t>
      </w:r>
      <w:proofErr w:type="gramStart"/>
      <w:r>
        <w:rPr>
          <w:rFonts w:hint="eastAsia"/>
        </w:rPr>
        <w:t>的内星权向量</w:t>
      </w:r>
      <w:proofErr w:type="gramEnd"/>
      <w:r>
        <w:rPr>
          <w:rFonts w:hint="eastAsia"/>
        </w:rPr>
        <w:t>成为各输入模式类的中心向量。并且当两个模式类的特征接近时，代表这两类的神经元在位置也接近。从而在输出层形成能够反映样本模式类分布情况的有序特征图。</w:t>
      </w:r>
    </w:p>
    <w:p w14:paraId="5E7F6588" w14:textId="77777777" w:rsidR="008A2991" w:rsidRDefault="008A2991" w:rsidP="008A2991"/>
    <w:p w14:paraId="57FE6AAA" w14:textId="03D78CA5" w:rsidR="005E625F" w:rsidRDefault="008A2991" w:rsidP="008A2991">
      <w:r>
        <w:t>SOFM</w:t>
      </w:r>
      <w:proofErr w:type="gramStart"/>
      <w:r>
        <w:t>网训练</w:t>
      </w:r>
      <w:proofErr w:type="gramEnd"/>
      <w:r>
        <w:t>结束后，输出层各神经元与各输入模式类的特定关系就完全确定了，因此可用作模式分类器。当输入一个模式时，网络输出层代表该模式类的特定神经元将产生最大响应，从而将该输入自动归类。应当指出的是，当向网络输入的模式不属于网络训练时见过的任何模式类时，SOFM</w:t>
      </w:r>
      <w:proofErr w:type="gramStart"/>
      <w:r>
        <w:t>网只能</w:t>
      </w:r>
      <w:proofErr w:type="gramEnd"/>
      <w:r>
        <w:t>将它归入最接近的模式类。</w:t>
      </w:r>
    </w:p>
    <w:p w14:paraId="7F3B3722" w14:textId="141420FA" w:rsidR="008A2991" w:rsidRPr="008A2991" w:rsidRDefault="008A2991" w:rsidP="008A2991">
      <w:r>
        <w:rPr>
          <w:noProof/>
        </w:rPr>
        <w:lastRenderedPageBreak/>
        <w:drawing>
          <wp:inline distT="0" distB="0" distL="0" distR="0" wp14:anchorId="73D0ECC2" wp14:editId="7F7A5B79">
            <wp:extent cx="3808095" cy="6508115"/>
            <wp:effectExtent l="0" t="0" r="190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095" cy="6508115"/>
                    </a:xfrm>
                    <a:prstGeom prst="rect">
                      <a:avLst/>
                    </a:prstGeom>
                    <a:noFill/>
                    <a:ln>
                      <a:noFill/>
                    </a:ln>
                  </pic:spPr>
                </pic:pic>
              </a:graphicData>
            </a:graphic>
          </wp:inline>
        </w:drawing>
      </w:r>
    </w:p>
    <w:sectPr w:rsidR="008A2991" w:rsidRPr="008A29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02A74"/>
    <w:multiLevelType w:val="multilevel"/>
    <w:tmpl w:val="C33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BF"/>
    <w:rsid w:val="003F480A"/>
    <w:rsid w:val="004B02EE"/>
    <w:rsid w:val="004E1EFA"/>
    <w:rsid w:val="005E625F"/>
    <w:rsid w:val="00737CC0"/>
    <w:rsid w:val="007B4C30"/>
    <w:rsid w:val="008A2991"/>
    <w:rsid w:val="009908EB"/>
    <w:rsid w:val="00A9020D"/>
    <w:rsid w:val="00B31829"/>
    <w:rsid w:val="00BD10CB"/>
    <w:rsid w:val="00C42183"/>
    <w:rsid w:val="00C64823"/>
    <w:rsid w:val="00C85B8F"/>
    <w:rsid w:val="00ED03BF"/>
    <w:rsid w:val="00ED66FE"/>
    <w:rsid w:val="00FC1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9D32"/>
  <w15:chartTrackingRefBased/>
  <w15:docId w15:val="{F96ADBEF-FECB-40B4-9FD2-6230A288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FC12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737C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12E8"/>
    <w:rPr>
      <w:rFonts w:ascii="宋体" w:eastAsia="宋体" w:hAnsi="宋体" w:cs="宋体"/>
      <w:b/>
      <w:bCs/>
      <w:kern w:val="0"/>
      <w:sz w:val="36"/>
      <w:szCs w:val="36"/>
    </w:rPr>
  </w:style>
  <w:style w:type="paragraph" w:styleId="a3">
    <w:name w:val="Normal (Web)"/>
    <w:basedOn w:val="a"/>
    <w:uiPriority w:val="99"/>
    <w:semiHidden/>
    <w:unhideWhenUsed/>
    <w:rsid w:val="00FC12E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737CC0"/>
    <w:rPr>
      <w:b/>
      <w:bCs/>
      <w:sz w:val="32"/>
      <w:szCs w:val="32"/>
    </w:rPr>
  </w:style>
  <w:style w:type="character" w:styleId="a4">
    <w:name w:val="Strong"/>
    <w:basedOn w:val="a0"/>
    <w:uiPriority w:val="22"/>
    <w:qFormat/>
    <w:rsid w:val="00ED6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95739">
      <w:bodyDiv w:val="1"/>
      <w:marLeft w:val="0"/>
      <w:marRight w:val="0"/>
      <w:marTop w:val="0"/>
      <w:marBottom w:val="0"/>
      <w:divBdr>
        <w:top w:val="none" w:sz="0" w:space="0" w:color="auto"/>
        <w:left w:val="none" w:sz="0" w:space="0" w:color="auto"/>
        <w:bottom w:val="none" w:sz="0" w:space="0" w:color="auto"/>
        <w:right w:val="none" w:sz="0" w:space="0" w:color="auto"/>
      </w:divBdr>
    </w:div>
    <w:div w:id="725840419">
      <w:bodyDiv w:val="1"/>
      <w:marLeft w:val="0"/>
      <w:marRight w:val="0"/>
      <w:marTop w:val="0"/>
      <w:marBottom w:val="0"/>
      <w:divBdr>
        <w:top w:val="none" w:sz="0" w:space="0" w:color="auto"/>
        <w:left w:val="none" w:sz="0" w:space="0" w:color="auto"/>
        <w:bottom w:val="none" w:sz="0" w:space="0" w:color="auto"/>
        <w:right w:val="none" w:sz="0" w:space="0" w:color="auto"/>
      </w:divBdr>
    </w:div>
    <w:div w:id="1506365451">
      <w:bodyDiv w:val="1"/>
      <w:marLeft w:val="0"/>
      <w:marRight w:val="0"/>
      <w:marTop w:val="0"/>
      <w:marBottom w:val="0"/>
      <w:divBdr>
        <w:top w:val="none" w:sz="0" w:space="0" w:color="auto"/>
        <w:left w:val="none" w:sz="0" w:space="0" w:color="auto"/>
        <w:bottom w:val="none" w:sz="0" w:space="0" w:color="auto"/>
        <w:right w:val="none" w:sz="0" w:space="0" w:color="auto"/>
      </w:divBdr>
    </w:div>
    <w:div w:id="1590776958">
      <w:bodyDiv w:val="1"/>
      <w:marLeft w:val="0"/>
      <w:marRight w:val="0"/>
      <w:marTop w:val="0"/>
      <w:marBottom w:val="0"/>
      <w:divBdr>
        <w:top w:val="none" w:sz="0" w:space="0" w:color="auto"/>
        <w:left w:val="none" w:sz="0" w:space="0" w:color="auto"/>
        <w:bottom w:val="none" w:sz="0" w:space="0" w:color="auto"/>
        <w:right w:val="none" w:sz="0" w:space="0" w:color="auto"/>
      </w:divBdr>
    </w:div>
    <w:div w:id="1637181538">
      <w:bodyDiv w:val="1"/>
      <w:marLeft w:val="0"/>
      <w:marRight w:val="0"/>
      <w:marTop w:val="0"/>
      <w:marBottom w:val="0"/>
      <w:divBdr>
        <w:top w:val="none" w:sz="0" w:space="0" w:color="auto"/>
        <w:left w:val="none" w:sz="0" w:space="0" w:color="auto"/>
        <w:bottom w:val="none" w:sz="0" w:space="0" w:color="auto"/>
        <w:right w:val="none" w:sz="0" w:space="0" w:color="auto"/>
      </w:divBdr>
    </w:div>
    <w:div w:id="1684892205">
      <w:bodyDiv w:val="1"/>
      <w:marLeft w:val="0"/>
      <w:marRight w:val="0"/>
      <w:marTop w:val="0"/>
      <w:marBottom w:val="0"/>
      <w:divBdr>
        <w:top w:val="none" w:sz="0" w:space="0" w:color="auto"/>
        <w:left w:val="none" w:sz="0" w:space="0" w:color="auto"/>
        <w:bottom w:val="none" w:sz="0" w:space="0" w:color="auto"/>
        <w:right w:val="none" w:sz="0" w:space="0" w:color="auto"/>
      </w:divBdr>
    </w:div>
    <w:div w:id="185815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image" Target="media/image6.w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桐</dc:creator>
  <cp:keywords/>
  <dc:description/>
  <cp:lastModifiedBy>李 桐</cp:lastModifiedBy>
  <cp:revision>4</cp:revision>
  <dcterms:created xsi:type="dcterms:W3CDTF">2021-04-26T07:18:00Z</dcterms:created>
  <dcterms:modified xsi:type="dcterms:W3CDTF">2021-04-26T13:01:00Z</dcterms:modified>
</cp:coreProperties>
</file>