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3A" w:rsidRPr="00995A07" w:rsidRDefault="00542A3A" w:rsidP="00542A3A">
      <w:pPr>
        <w:spacing w:beforeLines="100" w:before="312" w:afterLines="100" w:after="312" w:line="600" w:lineRule="auto"/>
        <w:jc w:val="center"/>
        <w:rPr>
          <w:rFonts w:ascii="Times New Roman" w:hAnsi="Times New Roman"/>
          <w:b/>
          <w:sz w:val="36"/>
          <w:szCs w:val="36"/>
        </w:rPr>
      </w:pPr>
      <w:r w:rsidRPr="00995A07">
        <w:rPr>
          <w:rFonts w:ascii="Times New Roman" w:hAnsi="Times New Roman"/>
          <w:b/>
          <w:sz w:val="36"/>
          <w:szCs w:val="36"/>
        </w:rPr>
        <w:t>会议纪要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3594"/>
      </w:tblGrid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32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会议议题</w:t>
            </w:r>
          </w:p>
        </w:tc>
        <w:tc>
          <w:tcPr>
            <w:tcW w:w="6996" w:type="dxa"/>
            <w:gridSpan w:val="3"/>
          </w:tcPr>
          <w:p w:rsidR="00542A3A" w:rsidRPr="00995A07" w:rsidRDefault="00AC5CE0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BZIRC</w:t>
            </w:r>
            <w:r>
              <w:rPr>
                <w:rFonts w:ascii="Times New Roman" w:eastAsia="仿宋" w:hAnsi="Times New Roman" w:hint="eastAsia"/>
                <w:sz w:val="28"/>
                <w:szCs w:val="28"/>
              </w:rPr>
              <w:t>2019</w:t>
            </w:r>
            <w:r>
              <w:rPr>
                <w:rFonts w:ascii="Times New Roman" w:eastAsia="仿宋" w:hAnsi="Times New Roman" w:hint="eastAsia"/>
                <w:sz w:val="28"/>
                <w:szCs w:val="28"/>
              </w:rPr>
              <w:t>进度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会议地点</w:t>
            </w:r>
          </w:p>
        </w:tc>
        <w:tc>
          <w:tcPr>
            <w:tcW w:w="1843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新主楼</w:t>
            </w:r>
            <w:r w:rsidR="00936180">
              <w:rPr>
                <w:rFonts w:ascii="Times New Roman" w:eastAsia="仿宋" w:hAnsi="Times New Roman"/>
                <w:sz w:val="28"/>
                <w:szCs w:val="28"/>
              </w:rPr>
              <w:t>A306</w:t>
            </w:r>
          </w:p>
        </w:tc>
        <w:tc>
          <w:tcPr>
            <w:tcW w:w="1559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会议时间</w:t>
            </w:r>
          </w:p>
        </w:tc>
        <w:tc>
          <w:tcPr>
            <w:tcW w:w="3594" w:type="dxa"/>
          </w:tcPr>
          <w:p w:rsidR="00542A3A" w:rsidRPr="00995A07" w:rsidRDefault="00542A3A" w:rsidP="00B20B25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2018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年</w:t>
            </w:r>
            <w:r w:rsidR="006338D8">
              <w:rPr>
                <w:rFonts w:ascii="Times New Roman" w:eastAsia="仿宋" w:hAnsi="Times New Roman"/>
                <w:sz w:val="28"/>
                <w:szCs w:val="28"/>
              </w:rPr>
              <w:t>10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月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20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日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14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：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00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参与人员</w:t>
            </w:r>
          </w:p>
        </w:tc>
        <w:tc>
          <w:tcPr>
            <w:tcW w:w="6996" w:type="dxa"/>
            <w:gridSpan w:val="3"/>
          </w:tcPr>
          <w:p w:rsidR="00542A3A" w:rsidRPr="00995A07" w:rsidRDefault="00542A3A" w:rsidP="00AC5CE0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郭品、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王成才</w:t>
            </w:r>
            <w:r w:rsidR="00832830" w:rsidRPr="00182F4D">
              <w:rPr>
                <w:rFonts w:ascii="Times New Roman" w:eastAsia="仿宋" w:hAnsi="Times New Roman" w:hint="eastAsia"/>
                <w:sz w:val="28"/>
                <w:szCs w:val="28"/>
              </w:rPr>
              <w:t>、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胡子伦、</w:t>
            </w:r>
            <w:r w:rsidR="00AC5CE0">
              <w:rPr>
                <w:rFonts w:ascii="Times New Roman" w:eastAsia="仿宋" w:hAnsi="Times New Roman"/>
                <w:sz w:val="28"/>
                <w:szCs w:val="28"/>
              </w:rPr>
              <w:t>翟盛、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李兆玺、孟昕、</w:t>
            </w:r>
            <w:r w:rsidR="00832830" w:rsidRPr="00995A07">
              <w:rPr>
                <w:rFonts w:ascii="Times New Roman" w:eastAsia="仿宋" w:hAnsi="Times New Roman"/>
                <w:sz w:val="28"/>
                <w:szCs w:val="28"/>
              </w:rPr>
              <w:t>裴梦晖</w:t>
            </w:r>
            <w:r w:rsidR="00675621">
              <w:rPr>
                <w:rFonts w:ascii="Times New Roman" w:eastAsia="仿宋" w:hAnsi="Times New Roman" w:hint="eastAsia"/>
                <w:sz w:val="28"/>
                <w:szCs w:val="28"/>
              </w:rPr>
              <w:t>、刘金昊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、孙琛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542A3A" w:rsidRPr="00995A07" w:rsidRDefault="00C9391A" w:rsidP="00397B52">
            <w:pPr>
              <w:widowControl/>
              <w:jc w:val="left"/>
              <w:rPr>
                <w:rFonts w:ascii="Times New Roman" w:eastAsia="仿宋" w:hAnsi="Times New Roman"/>
                <w:b/>
                <w:sz w:val="32"/>
                <w:szCs w:val="28"/>
              </w:rPr>
            </w:pPr>
            <w:r>
              <w:rPr>
                <w:rFonts w:ascii="Times New Roman" w:eastAsia="仿宋" w:hAnsi="Times New Roman" w:hint="eastAsia"/>
                <w:b/>
                <w:sz w:val="32"/>
                <w:szCs w:val="28"/>
              </w:rPr>
              <w:t>比赛分工</w:t>
            </w:r>
            <w:r w:rsidR="00397B52">
              <w:rPr>
                <w:rFonts w:ascii="Times New Roman" w:eastAsia="仿宋" w:hAnsi="Times New Roman" w:hint="eastAsia"/>
                <w:b/>
                <w:sz w:val="32"/>
                <w:szCs w:val="28"/>
              </w:rPr>
              <w:t>细化讨论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FD646B" w:rsidRDefault="00AA01A1" w:rsidP="00E530B6">
            <w:pPr>
              <w:pStyle w:val="2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整体协调、系统接口与飞控</w:t>
            </w:r>
            <w:r w:rsidR="00C9391A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郭品</w:t>
            </w:r>
            <w:r w:rsidR="00C9391A">
              <w:rPr>
                <w:rFonts w:ascii="Times New Roman" w:hAnsi="Times New Roman" w:hint="eastAsia"/>
              </w:rPr>
              <w:t>；</w:t>
            </w:r>
          </w:p>
          <w:p w:rsidR="00C9391A" w:rsidRDefault="00AA01A1" w:rsidP="00E530B6">
            <w:pPr>
              <w:pStyle w:val="2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硬件</w:t>
            </w:r>
            <w:r>
              <w:rPr>
                <w:rFonts w:ascii="Times New Roman" w:hAnsi="Times New Roman"/>
              </w:rPr>
              <w:t>及操作系统</w:t>
            </w:r>
            <w:r w:rsidR="00C9391A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孟昕（</w:t>
            </w:r>
            <w:r>
              <w:rPr>
                <w:rFonts w:ascii="Times New Roman" w:hAnsi="Times New Roman" w:hint="eastAsia"/>
              </w:rPr>
              <w:t>UAV</w:t>
            </w:r>
            <w:r>
              <w:rPr>
                <w:rFonts w:ascii="Times New Roman" w:hAnsi="Times New Roman" w:hint="eastAsia"/>
              </w:rPr>
              <w:t>）、裴梦晖（</w:t>
            </w:r>
            <w:r>
              <w:rPr>
                <w:rFonts w:ascii="Times New Roman" w:hAnsi="Times New Roman" w:hint="eastAsia"/>
              </w:rPr>
              <w:t>UGV</w:t>
            </w:r>
            <w:r>
              <w:rPr>
                <w:rFonts w:ascii="Times New Roman" w:hAnsi="Times New Roman" w:hint="eastAsia"/>
              </w:rPr>
              <w:t>）</w:t>
            </w:r>
            <w:r w:rsidR="00C9391A">
              <w:rPr>
                <w:rFonts w:ascii="Times New Roman" w:hAnsi="Times New Roman" w:hint="eastAsia"/>
              </w:rPr>
              <w:t>；</w:t>
            </w:r>
          </w:p>
          <w:p w:rsidR="00AA01A1" w:rsidRPr="00AA01A1" w:rsidRDefault="00AA01A1" w:rsidP="00E530B6">
            <w:pPr>
              <w:pStyle w:val="2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8"/>
              </w:rPr>
              <w:t>图像算法：李兆玺（</w:t>
            </w:r>
            <w:r>
              <w:rPr>
                <w:rFonts w:ascii="Times New Roman" w:hAnsi="Times New Roman"/>
                <w:szCs w:val="28"/>
              </w:rPr>
              <w:t>UAV</w:t>
            </w:r>
            <w:r>
              <w:rPr>
                <w:rFonts w:ascii="Times New Roman" w:hAnsi="Times New Roman" w:hint="eastAsia"/>
                <w:szCs w:val="28"/>
              </w:rPr>
              <w:t>）、齐静（</w:t>
            </w:r>
            <w:r>
              <w:rPr>
                <w:rFonts w:ascii="Times New Roman" w:hAnsi="Times New Roman" w:hint="eastAsia"/>
                <w:szCs w:val="28"/>
              </w:rPr>
              <w:t>UGV</w:t>
            </w:r>
            <w:r>
              <w:rPr>
                <w:rFonts w:ascii="Times New Roman" w:hAnsi="Times New Roman" w:hint="eastAsia"/>
                <w:szCs w:val="28"/>
              </w:rPr>
              <w:t>）</w:t>
            </w:r>
            <w:r>
              <w:rPr>
                <w:rFonts w:ascii="Times New Roman" w:hAnsi="Times New Roman"/>
                <w:szCs w:val="28"/>
              </w:rPr>
              <w:t>；</w:t>
            </w:r>
          </w:p>
          <w:p w:rsidR="00AA01A1" w:rsidRPr="00E444CA" w:rsidRDefault="00AA01A1" w:rsidP="00E530B6">
            <w:pPr>
              <w:pStyle w:val="2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比赛各项任务算法：</w:t>
            </w:r>
            <w:r>
              <w:rPr>
                <w:rFonts w:ascii="Times New Roman" w:hAnsi="Times New Roman"/>
                <w:szCs w:val="28"/>
              </w:rPr>
              <w:t>王成才</w:t>
            </w:r>
            <w:r w:rsidRPr="00182F4D">
              <w:rPr>
                <w:rFonts w:ascii="Times New Roman" w:hAnsi="Times New Roman" w:hint="eastAsia"/>
                <w:szCs w:val="28"/>
              </w:rPr>
              <w:t>、</w:t>
            </w:r>
            <w:r>
              <w:rPr>
                <w:rFonts w:ascii="Times New Roman" w:hAnsi="Times New Roman" w:hint="eastAsia"/>
                <w:szCs w:val="28"/>
              </w:rPr>
              <w:t>胡子伦、</w:t>
            </w:r>
            <w:r>
              <w:rPr>
                <w:rFonts w:ascii="Times New Roman" w:hAnsi="Times New Roman"/>
                <w:szCs w:val="28"/>
              </w:rPr>
              <w:t>翟盛、</w:t>
            </w:r>
            <w:r>
              <w:rPr>
                <w:rFonts w:ascii="Times New Roman" w:hAnsi="Times New Roman" w:hint="eastAsia"/>
                <w:szCs w:val="28"/>
              </w:rPr>
              <w:t>刘金昊、孙琛；</w:t>
            </w:r>
          </w:p>
          <w:p w:rsidR="00E444CA" w:rsidRPr="00AA01A1" w:rsidRDefault="00E444CA" w:rsidP="00E530B6">
            <w:pPr>
              <w:pStyle w:val="2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场外指导：王学强（地面站）、查长流（导航）。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542A3A" w:rsidRPr="00995A07" w:rsidRDefault="006D079E" w:rsidP="007B029E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t>时间节点细化</w:t>
            </w:r>
          </w:p>
        </w:tc>
      </w:tr>
      <w:tr w:rsidR="00542A3A" w:rsidRPr="00C40FC2" w:rsidTr="007B029E">
        <w:tc>
          <w:tcPr>
            <w:tcW w:w="8522" w:type="dxa"/>
            <w:gridSpan w:val="4"/>
          </w:tcPr>
          <w:p w:rsidR="00542A3A" w:rsidRDefault="006D079E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</w:t>
            </w:r>
            <w:r>
              <w:rPr>
                <w:rFonts w:ascii="Times New Roman" w:hAnsi="Times New Roman" w:hint="eastAsia"/>
              </w:rPr>
              <w:t>年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月：完成分工及时间节点计划；</w:t>
            </w:r>
          </w:p>
          <w:p w:rsidR="006D079E" w:rsidRDefault="006D079E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</w:t>
            </w:r>
            <w:r>
              <w:rPr>
                <w:rFonts w:ascii="Times New Roman" w:hAnsi="Times New Roman"/>
              </w:rPr>
              <w:t>年</w:t>
            </w: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月：完成调研并确定方案；</w:t>
            </w:r>
          </w:p>
          <w:p w:rsidR="006D079E" w:rsidRDefault="00E444CA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  <w:r>
              <w:rPr>
                <w:rFonts w:ascii="Times New Roman" w:hAnsi="Times New Roman"/>
              </w:rPr>
              <w:t>年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月：完成硬件及设备购置、加工；</w:t>
            </w:r>
          </w:p>
          <w:p w:rsidR="00E444CA" w:rsidRDefault="00E444CA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  <w:r>
              <w:rPr>
                <w:rFonts w:ascii="Times New Roman" w:hAnsi="Times New Roman"/>
              </w:rPr>
              <w:t>年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月：完成系统集成；</w:t>
            </w:r>
          </w:p>
          <w:p w:rsidR="00E444CA" w:rsidRDefault="00E444CA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  <w:r>
              <w:rPr>
                <w:rFonts w:ascii="Times New Roman" w:hAnsi="Times New Roman"/>
              </w:rPr>
              <w:t>年</w:t>
            </w: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月：完成系统联调；</w:t>
            </w:r>
          </w:p>
          <w:p w:rsidR="00C9391A" w:rsidRDefault="00E444CA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  <w:r>
              <w:rPr>
                <w:rFonts w:ascii="Times New Roman" w:hAnsi="Times New Roman"/>
              </w:rPr>
              <w:t>年</w:t>
            </w: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月：完成算法及实验测试；</w:t>
            </w:r>
          </w:p>
          <w:p w:rsidR="00E444CA" w:rsidRPr="00E444CA" w:rsidRDefault="00E444CA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  <w:r>
              <w:rPr>
                <w:rFonts w:ascii="Times New Roman" w:hAnsi="Times New Roman"/>
              </w:rPr>
              <w:t>年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月：完成比赛的所有准备工作。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E444CA" w:rsidRDefault="00E444CA" w:rsidP="00E444CA">
            <w:pPr>
              <w:pStyle w:val="5"/>
              <w:numPr>
                <w:ilvl w:val="0"/>
                <w:numId w:val="0"/>
              </w:numPr>
            </w:pPr>
            <w:r>
              <w:rPr>
                <w:rFonts w:ascii="Times New Roman" w:hAnsi="Times New Roman" w:hint="eastAsia"/>
                <w:sz w:val="32"/>
                <w:szCs w:val="28"/>
              </w:rPr>
              <w:t>关键</w:t>
            </w:r>
            <w:r w:rsidR="00FE2C66">
              <w:rPr>
                <w:rFonts w:ascii="Times New Roman" w:hAnsi="Times New Roman" w:hint="eastAsia"/>
                <w:sz w:val="32"/>
                <w:szCs w:val="28"/>
              </w:rPr>
              <w:t>问题讨论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E444CA" w:rsidRDefault="00E444CA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室内外导航切换问题</w:t>
            </w:r>
            <w:r w:rsidR="00FE2C66">
              <w:rPr>
                <w:rFonts w:ascii="Times New Roman" w:hAnsi="Times New Roman" w:hint="eastAsia"/>
              </w:rPr>
              <w:t>：室外</w:t>
            </w:r>
            <w:r w:rsidR="00FE2C66">
              <w:rPr>
                <w:rFonts w:ascii="Times New Roman" w:hAnsi="Times New Roman" w:hint="eastAsia"/>
              </w:rPr>
              <w:t>GPS</w:t>
            </w:r>
            <w:r w:rsidR="00FE2C66">
              <w:rPr>
                <w:rFonts w:ascii="Times New Roman" w:hAnsi="Times New Roman" w:hint="eastAsia"/>
              </w:rPr>
              <w:t>和窗口目标结合进行导航，室内以火源为目标进行导引，可采用深度摄像头</w:t>
            </w:r>
            <w:r w:rsidRPr="00E444CA">
              <w:rPr>
                <w:rFonts w:ascii="Times New Roman" w:hAnsi="Times New Roman" w:hint="eastAsia"/>
              </w:rPr>
              <w:t>；</w:t>
            </w:r>
          </w:p>
          <w:p w:rsidR="00155C33" w:rsidRDefault="00155C33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搭建建筑</w:t>
            </w:r>
            <w:r w:rsidR="00FE2C66">
              <w:rPr>
                <w:rFonts w:ascii="Times New Roman" w:hAnsi="Times New Roman"/>
              </w:rPr>
              <w:t>涉及的误判问题：考虑不同的砖块搭建顺序，结合坐标范围预估避免误判砖块位置；</w:t>
            </w:r>
          </w:p>
          <w:p w:rsidR="00FE2C66" w:rsidRPr="00E444CA" w:rsidRDefault="00FE2C66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需要进行图像检测的目标有：移动无人机、小球、砖块、搭建建筑的地面标记、窗口、火源。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FE2C66" w:rsidP="00FE2C66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t>下一步任务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5C12CB" w:rsidP="00E530B6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对自己的任</w:t>
            </w:r>
            <w:r w:rsidR="0085395D">
              <w:rPr>
                <w:rFonts w:ascii="Times New Roman" w:hAnsi="Times New Roman" w:hint="eastAsia"/>
              </w:rPr>
              <w:t>务进行细化并做出详细时间规划，下周四前将文档提交给郭品，并在周末</w:t>
            </w:r>
            <w:bookmarkStart w:id="0" w:name="_GoBack"/>
            <w:bookmarkEnd w:id="0"/>
            <w:r>
              <w:rPr>
                <w:rFonts w:ascii="Times New Roman" w:hAnsi="Times New Roman" w:hint="eastAsia"/>
              </w:rPr>
              <w:t>例会上进行汇报</w:t>
            </w:r>
            <w:r w:rsidR="00FE2C66" w:rsidRPr="00E444CA">
              <w:rPr>
                <w:rFonts w:ascii="Times New Roman" w:hAnsi="Times New Roman" w:hint="eastAsia"/>
              </w:rPr>
              <w:t>；</w:t>
            </w:r>
          </w:p>
          <w:p w:rsidR="005C12CB" w:rsidRPr="003736D1" w:rsidRDefault="005C12CB" w:rsidP="003736D1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继续进行调研，</w:t>
            </w: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月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日例会更新方案，并请各位老师和师兄把关</w:t>
            </w:r>
            <w:r w:rsidR="003736D1">
              <w:rPr>
                <w:rFonts w:ascii="Times New Roman" w:hAnsi="Times New Roman"/>
              </w:rPr>
              <w:t>。</w:t>
            </w:r>
          </w:p>
        </w:tc>
      </w:tr>
    </w:tbl>
    <w:p w:rsidR="007A1A29" w:rsidRPr="00D851C1" w:rsidRDefault="007A1A29" w:rsidP="00936180"/>
    <w:sectPr w:rsidR="007A1A29" w:rsidRPr="00D8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1D2" w:rsidRDefault="00A941D2" w:rsidP="005D16D5">
      <w:r>
        <w:separator/>
      </w:r>
    </w:p>
  </w:endnote>
  <w:endnote w:type="continuationSeparator" w:id="0">
    <w:p w:rsidR="00A941D2" w:rsidRDefault="00A941D2" w:rsidP="005D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1D2" w:rsidRDefault="00A941D2" w:rsidP="005D16D5">
      <w:r>
        <w:separator/>
      </w:r>
    </w:p>
  </w:footnote>
  <w:footnote w:type="continuationSeparator" w:id="0">
    <w:p w:rsidR="00A941D2" w:rsidRDefault="00A941D2" w:rsidP="005D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333D1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">
    <w:nsid w:val="2F2443DF"/>
    <w:multiLevelType w:val="hybridMultilevel"/>
    <w:tmpl w:val="1D9EC07E"/>
    <w:lvl w:ilvl="0" w:tplc="6F92AADC">
      <w:start w:val="1"/>
      <w:numFmt w:val="decimal"/>
      <w:pStyle w:val="9"/>
      <w:lvlText w:val="%1."/>
      <w:lvlJc w:val="right"/>
      <w:pPr>
        <w:ind w:left="8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0A8528E"/>
    <w:multiLevelType w:val="hybridMultilevel"/>
    <w:tmpl w:val="B2922324"/>
    <w:lvl w:ilvl="0" w:tplc="A26EE5FE">
      <w:start w:val="1"/>
      <w:numFmt w:val="decimal"/>
      <w:pStyle w:val="10"/>
      <w:lvlText w:val="%1."/>
      <w:lvlJc w:val="right"/>
      <w:pPr>
        <w:ind w:left="12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3">
    <w:nsid w:val="5772000C"/>
    <w:multiLevelType w:val="hybridMultilevel"/>
    <w:tmpl w:val="EEB4371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4">
    <w:nsid w:val="579981BD"/>
    <w:multiLevelType w:val="multilevel"/>
    <w:tmpl w:val="579981BD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57999335"/>
    <w:multiLevelType w:val="multilevel"/>
    <w:tmpl w:val="57999335"/>
    <w:lvl w:ilvl="0">
      <w:start w:val="1"/>
      <w:numFmt w:val="chineseCounting"/>
      <w:pStyle w:val="1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579994E3"/>
    <w:multiLevelType w:val="multilevel"/>
    <w:tmpl w:val="579994E3"/>
    <w:lvl w:ilvl="0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>
    <w:nsid w:val="5799993E"/>
    <w:multiLevelType w:val="multilevel"/>
    <w:tmpl w:val="5799993E"/>
    <w:lvl w:ilvl="0">
      <w:start w:val="1"/>
      <w:numFmt w:val="chineseCounting"/>
      <w:pStyle w:val="5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>
    <w:nsid w:val="5799998C"/>
    <w:multiLevelType w:val="multilevel"/>
    <w:tmpl w:val="5799998C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pStyle w:val="6"/>
      <w:suff w:val="nothing"/>
      <w:lvlText w:val="%2．"/>
      <w:lvlJc w:val="left"/>
      <w:pPr>
        <w:ind w:left="0" w:firstLine="40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>
    <w:nsid w:val="579999D9"/>
    <w:multiLevelType w:val="multilevel"/>
    <w:tmpl w:val="579999D9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7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>
    <w:nsid w:val="57999A41"/>
    <w:multiLevelType w:val="singleLevel"/>
    <w:tmpl w:val="57999A41"/>
    <w:lvl w:ilvl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7999EB5"/>
    <w:multiLevelType w:val="multilevel"/>
    <w:tmpl w:val="57999EB5"/>
    <w:lvl w:ilvl="0">
      <w:start w:val="1"/>
      <w:numFmt w:val="chineseCounting"/>
      <w:pStyle w:val="8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8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2">
    <w:nsid w:val="5AE95885"/>
    <w:multiLevelType w:val="hybridMultilevel"/>
    <w:tmpl w:val="1AEAF6E4"/>
    <w:lvl w:ilvl="0" w:tplc="3CB08776">
      <w:start w:val="1"/>
      <w:numFmt w:val="decimal"/>
      <w:pStyle w:val="2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3">
    <w:nsid w:val="63FE6567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4">
    <w:nsid w:val="6EEB700C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13"/>
  </w:num>
  <w:num w:numId="13">
    <w:abstractNumId w:val="3"/>
  </w:num>
  <w:num w:numId="14">
    <w:abstractNumId w:val="0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5C"/>
    <w:rsid w:val="00005ED4"/>
    <w:rsid w:val="00026DAC"/>
    <w:rsid w:val="000276E9"/>
    <w:rsid w:val="00037519"/>
    <w:rsid w:val="0003794D"/>
    <w:rsid w:val="00090991"/>
    <w:rsid w:val="000A2A58"/>
    <w:rsid w:val="000A43FB"/>
    <w:rsid w:val="000A6F50"/>
    <w:rsid w:val="000D36F4"/>
    <w:rsid w:val="000D58A7"/>
    <w:rsid w:val="000E0D6D"/>
    <w:rsid w:val="000F2A7E"/>
    <w:rsid w:val="00100794"/>
    <w:rsid w:val="001246F9"/>
    <w:rsid w:val="0014711A"/>
    <w:rsid w:val="00155C33"/>
    <w:rsid w:val="0016265C"/>
    <w:rsid w:val="00165DE0"/>
    <w:rsid w:val="00182F4D"/>
    <w:rsid w:val="001A705D"/>
    <w:rsid w:val="001B281D"/>
    <w:rsid w:val="001C2030"/>
    <w:rsid w:val="001D6A67"/>
    <w:rsid w:val="001F03B6"/>
    <w:rsid w:val="00204204"/>
    <w:rsid w:val="00233EA2"/>
    <w:rsid w:val="00243CB7"/>
    <w:rsid w:val="00256855"/>
    <w:rsid w:val="002775B7"/>
    <w:rsid w:val="00290FAC"/>
    <w:rsid w:val="00295A53"/>
    <w:rsid w:val="002B6D36"/>
    <w:rsid w:val="002C3FA3"/>
    <w:rsid w:val="003253CC"/>
    <w:rsid w:val="003316FA"/>
    <w:rsid w:val="0034138C"/>
    <w:rsid w:val="0035659F"/>
    <w:rsid w:val="0036183F"/>
    <w:rsid w:val="003736D1"/>
    <w:rsid w:val="003819EE"/>
    <w:rsid w:val="00391837"/>
    <w:rsid w:val="00392D68"/>
    <w:rsid w:val="00397B52"/>
    <w:rsid w:val="003A597C"/>
    <w:rsid w:val="003E30F1"/>
    <w:rsid w:val="00400E99"/>
    <w:rsid w:val="004067E3"/>
    <w:rsid w:val="004408A6"/>
    <w:rsid w:val="0045511B"/>
    <w:rsid w:val="00457F65"/>
    <w:rsid w:val="00466288"/>
    <w:rsid w:val="00477CBA"/>
    <w:rsid w:val="00481BC7"/>
    <w:rsid w:val="004B21B6"/>
    <w:rsid w:val="004D5AF7"/>
    <w:rsid w:val="004E3083"/>
    <w:rsid w:val="004E4990"/>
    <w:rsid w:val="0050547E"/>
    <w:rsid w:val="005068B6"/>
    <w:rsid w:val="0051012E"/>
    <w:rsid w:val="0051356E"/>
    <w:rsid w:val="00515B0A"/>
    <w:rsid w:val="00542A3A"/>
    <w:rsid w:val="005522DE"/>
    <w:rsid w:val="00561CD8"/>
    <w:rsid w:val="005B3FB5"/>
    <w:rsid w:val="005C12CB"/>
    <w:rsid w:val="005C26A5"/>
    <w:rsid w:val="005D16D5"/>
    <w:rsid w:val="005E4D0A"/>
    <w:rsid w:val="005E69D1"/>
    <w:rsid w:val="00603322"/>
    <w:rsid w:val="00622E4D"/>
    <w:rsid w:val="006338D8"/>
    <w:rsid w:val="006353FD"/>
    <w:rsid w:val="00637F66"/>
    <w:rsid w:val="00660A56"/>
    <w:rsid w:val="00675621"/>
    <w:rsid w:val="006C4F07"/>
    <w:rsid w:val="006D079E"/>
    <w:rsid w:val="006D6E11"/>
    <w:rsid w:val="006E0556"/>
    <w:rsid w:val="006F5346"/>
    <w:rsid w:val="007142C5"/>
    <w:rsid w:val="0072648D"/>
    <w:rsid w:val="0073522C"/>
    <w:rsid w:val="007462AD"/>
    <w:rsid w:val="00756182"/>
    <w:rsid w:val="00770760"/>
    <w:rsid w:val="007A1A29"/>
    <w:rsid w:val="007B2C95"/>
    <w:rsid w:val="007D5E9F"/>
    <w:rsid w:val="007E6C4E"/>
    <w:rsid w:val="007F0E51"/>
    <w:rsid w:val="007F79EB"/>
    <w:rsid w:val="00810AB5"/>
    <w:rsid w:val="00832830"/>
    <w:rsid w:val="00845B12"/>
    <w:rsid w:val="0085395D"/>
    <w:rsid w:val="00893E3A"/>
    <w:rsid w:val="008B7F9F"/>
    <w:rsid w:val="008D5A11"/>
    <w:rsid w:val="008F03C4"/>
    <w:rsid w:val="0091732C"/>
    <w:rsid w:val="00936180"/>
    <w:rsid w:val="0093706B"/>
    <w:rsid w:val="0094728E"/>
    <w:rsid w:val="0098097F"/>
    <w:rsid w:val="00984588"/>
    <w:rsid w:val="00995A07"/>
    <w:rsid w:val="009A6EC4"/>
    <w:rsid w:val="00A2193C"/>
    <w:rsid w:val="00A25C76"/>
    <w:rsid w:val="00A35049"/>
    <w:rsid w:val="00A6269F"/>
    <w:rsid w:val="00A62DD7"/>
    <w:rsid w:val="00A77B51"/>
    <w:rsid w:val="00A941D2"/>
    <w:rsid w:val="00AA01A1"/>
    <w:rsid w:val="00AC356D"/>
    <w:rsid w:val="00AC5CE0"/>
    <w:rsid w:val="00AD2005"/>
    <w:rsid w:val="00AD3582"/>
    <w:rsid w:val="00AE504C"/>
    <w:rsid w:val="00B20B25"/>
    <w:rsid w:val="00B4068B"/>
    <w:rsid w:val="00BF5E55"/>
    <w:rsid w:val="00C12418"/>
    <w:rsid w:val="00C207E0"/>
    <w:rsid w:val="00C23640"/>
    <w:rsid w:val="00C25CFB"/>
    <w:rsid w:val="00C40FC2"/>
    <w:rsid w:val="00C526FE"/>
    <w:rsid w:val="00C52E1E"/>
    <w:rsid w:val="00C9391A"/>
    <w:rsid w:val="00C9513E"/>
    <w:rsid w:val="00CA0A2F"/>
    <w:rsid w:val="00CA7F44"/>
    <w:rsid w:val="00CE3026"/>
    <w:rsid w:val="00CE39B1"/>
    <w:rsid w:val="00CE7C9C"/>
    <w:rsid w:val="00CF2E4F"/>
    <w:rsid w:val="00D10699"/>
    <w:rsid w:val="00D12863"/>
    <w:rsid w:val="00D32459"/>
    <w:rsid w:val="00D851C1"/>
    <w:rsid w:val="00D955A6"/>
    <w:rsid w:val="00DA7606"/>
    <w:rsid w:val="00DB1AA1"/>
    <w:rsid w:val="00E13593"/>
    <w:rsid w:val="00E444CA"/>
    <w:rsid w:val="00E530B6"/>
    <w:rsid w:val="00E6217D"/>
    <w:rsid w:val="00E91EC5"/>
    <w:rsid w:val="00EC57BF"/>
    <w:rsid w:val="00EC6EF1"/>
    <w:rsid w:val="00ED48A6"/>
    <w:rsid w:val="00F0703A"/>
    <w:rsid w:val="00F25268"/>
    <w:rsid w:val="00F44512"/>
    <w:rsid w:val="00F44A6F"/>
    <w:rsid w:val="00F671EB"/>
    <w:rsid w:val="00F67720"/>
    <w:rsid w:val="00F7389C"/>
    <w:rsid w:val="00F860C4"/>
    <w:rsid w:val="00F93397"/>
    <w:rsid w:val="00FA1FCE"/>
    <w:rsid w:val="00FC222D"/>
    <w:rsid w:val="00FD646B"/>
    <w:rsid w:val="00FE29EA"/>
    <w:rsid w:val="00FE2C66"/>
    <w:rsid w:val="06B23CC5"/>
    <w:rsid w:val="19F62D38"/>
    <w:rsid w:val="1C1D20AC"/>
    <w:rsid w:val="1D863BFD"/>
    <w:rsid w:val="221067C6"/>
    <w:rsid w:val="570A17B8"/>
    <w:rsid w:val="5A3C5109"/>
    <w:rsid w:val="5E642E40"/>
    <w:rsid w:val="62B67380"/>
    <w:rsid w:val="666832D9"/>
    <w:rsid w:val="6B367E68"/>
    <w:rsid w:val="738E7EB3"/>
    <w:rsid w:val="765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D782571-0C5B-4787-AD62-E9967F1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宋体" w:hAnsi="Arial Unicode MS" w:cs="Times New Roman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F0703A"/>
    <w:pPr>
      <w:numPr>
        <w:numId w:val="2"/>
      </w:numPr>
      <w:spacing w:before="120" w:after="120"/>
      <w:ind w:firstLine="403"/>
    </w:pPr>
    <w:rPr>
      <w:rFonts w:eastAsia="仿宋"/>
      <w:b/>
      <w:sz w:val="28"/>
    </w:rPr>
  </w:style>
  <w:style w:type="paragraph" w:customStyle="1" w:styleId="2">
    <w:name w:val="样式2"/>
    <w:basedOn w:val="a"/>
    <w:qFormat/>
    <w:rsid w:val="002775B7"/>
    <w:pPr>
      <w:numPr>
        <w:numId w:val="10"/>
      </w:numPr>
    </w:pPr>
    <w:rPr>
      <w:rFonts w:eastAsia="仿宋"/>
      <w:sz w:val="28"/>
    </w:rPr>
  </w:style>
  <w:style w:type="paragraph" w:customStyle="1" w:styleId="3">
    <w:name w:val="样式3"/>
    <w:basedOn w:val="2"/>
    <w:pPr>
      <w:numPr>
        <w:numId w:val="3"/>
      </w:numPr>
      <w:ind w:firstLine="600"/>
    </w:pPr>
  </w:style>
  <w:style w:type="paragraph" w:customStyle="1" w:styleId="4">
    <w:name w:val="样式4"/>
    <w:basedOn w:val="a"/>
    <w:pPr>
      <w:numPr>
        <w:numId w:val="4"/>
      </w:numPr>
      <w:spacing w:line="360" w:lineRule="auto"/>
      <w:ind w:firstLine="400"/>
    </w:pPr>
    <w:rPr>
      <w:rFonts w:eastAsia="仿宋"/>
      <w:b/>
      <w:sz w:val="28"/>
    </w:rPr>
  </w:style>
  <w:style w:type="paragraph" w:customStyle="1" w:styleId="5">
    <w:name w:val="样式5"/>
    <w:basedOn w:val="4"/>
    <w:pPr>
      <w:numPr>
        <w:numId w:val="5"/>
      </w:numPr>
    </w:pPr>
  </w:style>
  <w:style w:type="paragraph" w:customStyle="1" w:styleId="6">
    <w:name w:val="样式6"/>
    <w:basedOn w:val="a"/>
    <w:pPr>
      <w:numPr>
        <w:ilvl w:val="1"/>
        <w:numId w:val="6"/>
      </w:numPr>
      <w:spacing w:line="360" w:lineRule="auto"/>
      <w:ind w:firstLine="600"/>
    </w:pPr>
    <w:rPr>
      <w:rFonts w:eastAsia="仿宋"/>
      <w:sz w:val="24"/>
    </w:rPr>
  </w:style>
  <w:style w:type="paragraph" w:customStyle="1" w:styleId="7">
    <w:name w:val="样式7"/>
    <w:basedOn w:val="6"/>
    <w:pPr>
      <w:numPr>
        <w:numId w:val="7"/>
      </w:numPr>
      <w:ind w:firstLine="600"/>
    </w:pPr>
  </w:style>
  <w:style w:type="paragraph" w:customStyle="1" w:styleId="8">
    <w:name w:val="样式8"/>
    <w:basedOn w:val="2"/>
    <w:pPr>
      <w:numPr>
        <w:numId w:val="8"/>
      </w:numPr>
      <w:ind w:firstLine="600"/>
    </w:pPr>
  </w:style>
  <w:style w:type="paragraph" w:customStyle="1" w:styleId="9">
    <w:name w:val="样式9"/>
    <w:basedOn w:val="11"/>
    <w:link w:val="9Char"/>
    <w:rsid w:val="00477CBA"/>
    <w:pPr>
      <w:numPr>
        <w:numId w:val="9"/>
      </w:numPr>
      <w:ind w:left="403" w:firstLine="420"/>
    </w:pPr>
    <w:rPr>
      <w:b w:val="0"/>
      <w:szCs w:val="22"/>
    </w:rPr>
  </w:style>
  <w:style w:type="paragraph" w:customStyle="1" w:styleId="10">
    <w:name w:val="样式10"/>
    <w:basedOn w:val="9"/>
    <w:link w:val="10Char"/>
    <w:rsid w:val="000276E9"/>
    <w:pPr>
      <w:numPr>
        <w:numId w:val="11"/>
      </w:numPr>
      <w:ind w:left="403" w:firstLine="420"/>
    </w:pPr>
  </w:style>
  <w:style w:type="character" w:customStyle="1" w:styleId="1Char">
    <w:name w:val="样式1 Char"/>
    <w:basedOn w:val="a0"/>
    <w:link w:val="11"/>
    <w:rsid w:val="00F0703A"/>
    <w:rPr>
      <w:rFonts w:ascii="Arial Unicode MS" w:eastAsia="仿宋" w:hAnsi="Arial Unicode MS" w:cs="Times New Roman"/>
      <w:b/>
      <w:kern w:val="2"/>
      <w:sz w:val="28"/>
    </w:rPr>
  </w:style>
  <w:style w:type="character" w:customStyle="1" w:styleId="9Char">
    <w:name w:val="样式9 Char"/>
    <w:basedOn w:val="1Char"/>
    <w:link w:val="9"/>
    <w:rsid w:val="00477CBA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customStyle="1" w:styleId="110">
    <w:name w:val="样式11"/>
    <w:basedOn w:val="10"/>
    <w:link w:val="11Char"/>
    <w:rsid w:val="000276E9"/>
  </w:style>
  <w:style w:type="character" w:customStyle="1" w:styleId="10Char">
    <w:name w:val="样式10 Char"/>
    <w:basedOn w:val="9Char"/>
    <w:link w:val="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character" w:customStyle="1" w:styleId="11Char">
    <w:name w:val="样式11 Char"/>
    <w:basedOn w:val="10Char"/>
    <w:link w:val="1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styleId="a4">
    <w:name w:val="header"/>
    <w:basedOn w:val="a"/>
    <w:link w:val="Char"/>
    <w:uiPriority w:val="99"/>
    <w:unhideWhenUsed/>
    <w:rsid w:val="005D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C2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音 陈</dc:creator>
  <cp:lastModifiedBy>CYMX</cp:lastModifiedBy>
  <cp:revision>78</cp:revision>
  <cp:lastPrinted>2016-11-09T09:24:00Z</cp:lastPrinted>
  <dcterms:created xsi:type="dcterms:W3CDTF">2018-04-07T09:56:00Z</dcterms:created>
  <dcterms:modified xsi:type="dcterms:W3CDTF">2018-10-20T12:10:00Z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