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Meanings of the columns 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0. Player 1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Player 2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Player 1 handness (RH for Right-hand, LH for Left-hand)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Player 2 handness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Player 1 points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Player 2 points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Player 1 games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Player 2 games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Player 1 sets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Player 2 sets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Tournament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Shot Type (1=1st serve, 2=2nd serve, 3=return, 4=rally)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From which court(1=deuce court, 2=middle court, 3=ad court, 99=unknown)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Shot (1~20 are forehand shots, 21~40 are backhand shots, 41 is trick shot, 99=unknown), detailed codes for all shots are: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1-forehand, 22-backhand, 3-forehand chip/slice, 24-backhand slice, 5-forehand volley, 26-backhand volley, 7-smash, 28-backhand smash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9-forehand drop shot, 30-backhand drop shot, 11-forehand lob, 32-backhand lob, 13-forehand half-volley, 34-backhand half-volley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15-forhand swinging volley, 36-backhand swinging volley, 41-trick shot, 99-unknown shot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15. Direction (1=deuce court, 2=middle court, 3=ad court, 4=serve to wide, 5=serve to body, 6=server to T, 7=cross_court, 8=down_the_line, 9=inside_in, 10=inside_out, 99=unknown)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16. To which court(1=deuce court, 2=middle court, 3=ad court, 99=unknown)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17. Depth(1=shallow, 2=deep, 3=very deep, 99=unknown)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18. Touched Net?(1=yes touched net, 2=not)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19. Hit at what depth?(1=at net, 2=at baseline, 99=unknown)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20. Approach shot?(1=yes, 2=no)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21. Shot outcome(1=ace, 2=fault, 3=forced error, 4=unforced error, 5=-winner, 6=service winner, 7=no outcome)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22. Fault type(1=(net), 2=(wide), 3=(long), 4=(wide and long), 5=(foot fault), 6=(shank), 7=no fault, 99=other)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Prev shot is the previous shot in the same point. By definition, 1st server has no prev shot.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23. Prev Shot Type (1=1st serve, 2=2nd serve, 3=return, 4=rally, 99=no prev shot)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24. Prev shot From which court(1=deuce court, 2=middle court, 3=ad court, 99=unknown)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25. Prev Shot (1~20 are forehand shots, 21~40 are backhand shots, 41 is trick shot, 99=unknown), detailed codes for all shots are: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1-forehand, 22-backhand, 3-forehand chip/slice, 24-backhand slice, 5-forehand volley, 26-backhand volley, 7-smash, 28-backhand smash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9-forehand drop shot, 30-backhand drop shot, 11-forehand lob, 32-backhand lob, 13-forehand half-volley, 34-backhand half-volley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15-forhand swinging volley, 36-backhand swinging volley, 41-trick shot, 99-unknown shot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26. Prev shot Direction (1=deuce court, 2=middle court, 3=ad court, 4=serve to wide, 5=serve to body, 6=server to T, 99=unknown)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27. Prev shot To which court(1=deuce court, 2=middle court, 3=ad court, 99=unknown)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28. Prev shot Depth(1=shallow, 2=deep, 3=very deep, 99=unknown)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29. Prev shot Touched Net?(1=yes touched net, 2=not)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30. Prev shot Hit at what depth?(1=at net, 2=at baseline, 99=unknown)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31. Prev shot Approach shot?(1=yes, 2=no)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32. Prev Shot outcome(1=ace, 2=fault, 3=forced error, 4=unforced error, 5=-winner, 6=service winner, 7=no outcome)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33. Prev shot Fault type(1=(net), 2=(wide), 3=(long), 4=(wide and long), 5=(foot fault), 6=(shank), 7=no fault, 99=other)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Prev prev shot is the previous of the previous shot in the same point. By definition, 1st serve, 2nd serve, return shots have no prev prev shot.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34. Prev prev Shot Type (1=1st serve, 2=2nd serve, 3=return, 4=rally, 99=no prev shot)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35. Prev prev shot From which court(1=deuce court, 2=middle court, 3=ad court, 99=unknown)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36. Prev prev Shot (1~20 are forehand shots, 21~40 are backhand shots, 41 is trick shot, 99=unknown), detailed codes for all shots are: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1-forehand, 22-backhand, 3-forehand chip/slice, 24-backhand slice, 5-forehand volley, 26-backhand volley, 7-smash, 28-backhand smash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9-forehand drop shot, 30-backhand drop shot, 11-forehand lob, 32-backhand lob, 13-forehand half-volley, 34-backhand half-volley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15-forhand swinging volley, 36-backhand swinging volley, 41-trick shot, 99-unknown shot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37. Prev prev shot Direction (1=deuce court, 2=middle court, 3=ad court, 4=serve to wide, 5=serve to body, 6=server to T, 99=unknown)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38. Prev prev shot To which court(1=deuce court, 2=middle court, 3=ad court, 99=unknown)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39. Prev prev shot Depth(1=shallow, 2=deep, 3=very deep, 99=unknown)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40. Prev prev shot Touched Net?(1=yes touched net, 2=not)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41. Prev prev shot Hit at what depth?(1=at net, 2=at baseline, 99=unknown)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42. Prev prev shot Approach shot?(1=yes, 2=no)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43. Prev prev Shot outcome(1=ace, 2=fault, 3=forced error, 4=unforced error, 5=-winner, 6=service winner, 7=no outcome)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44. Prev prev shot Fault type(1=(net), 2=(wide), 3=(long), 4=(wide and long), 5=(foot fault), 6=(shank), 7=no fault, 99=other)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45. URL (following this URL to access the original Tennis Abstract.com data for this match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46. Description (the original shot-by-shot description for this shot)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405" w:hanging="360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