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B8F1" w14:textId="77777777" w:rsidR="00ED33A4" w:rsidRDefault="00ED33A4" w:rsidP="00ED33A4">
      <w:pPr>
        <w:jc w:val="center"/>
        <w:rPr>
          <w:rFonts w:hint="eastAsia"/>
          <w:sz w:val="52"/>
          <w:szCs w:val="52"/>
        </w:rPr>
      </w:pPr>
    </w:p>
    <w:p w14:paraId="5D6D7084" w14:textId="0FF5AF9B" w:rsidR="00F26E91" w:rsidRDefault="00ED33A4" w:rsidP="00ED33A4">
      <w:pPr>
        <w:jc w:val="center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E6CC640" wp14:editId="4CD6CB72">
            <wp:simplePos x="0" y="0"/>
            <wp:positionH relativeFrom="margin">
              <wp:align>left</wp:align>
            </wp:positionH>
            <wp:positionV relativeFrom="paragraph">
              <wp:posOffset>1107893</wp:posOffset>
            </wp:positionV>
            <wp:extent cx="5273040" cy="5273040"/>
            <wp:effectExtent l="0" t="0" r="3810" b="3810"/>
            <wp:wrapSquare wrapText="bothSides"/>
            <wp:docPr id="184246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D33A4">
        <w:rPr>
          <w:rFonts w:ascii="宋体" w:eastAsia="宋体" w:hAnsi="宋体"/>
          <w:sz w:val="52"/>
          <w:szCs w:val="52"/>
        </w:rPr>
        <w:t>利用CUBE AI 在STM32</w:t>
      </w:r>
      <w:r w:rsidRPr="00ED33A4">
        <w:rPr>
          <w:rFonts w:ascii="宋体" w:eastAsia="宋体" w:hAnsi="宋体" w:hint="eastAsia"/>
          <w:sz w:val="52"/>
          <w:szCs w:val="52"/>
        </w:rPr>
        <w:t>F411</w:t>
      </w:r>
      <w:r w:rsidRPr="00ED33A4">
        <w:rPr>
          <w:rFonts w:ascii="宋体" w:eastAsia="宋体" w:hAnsi="宋体"/>
          <w:sz w:val="52"/>
          <w:szCs w:val="52"/>
        </w:rPr>
        <w:t>开发板部署鸢尾花分类</w:t>
      </w:r>
      <w:r w:rsidRPr="00ED33A4">
        <w:rPr>
          <w:rFonts w:ascii="宋体" w:eastAsia="宋体" w:hAnsi="宋体" w:hint="eastAsia"/>
          <w:sz w:val="52"/>
          <w:szCs w:val="52"/>
        </w:rPr>
        <w:t>大作业报告</w:t>
      </w:r>
    </w:p>
    <w:p w14:paraId="0EB01619" w14:textId="77A4E47C" w:rsidR="00ED33A4" w:rsidRDefault="00ED33A4" w:rsidP="00EB519E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2452282李浩仡</w:t>
      </w:r>
    </w:p>
    <w:p w14:paraId="6CB2626E" w14:textId="68B4AF30" w:rsidR="00EB519E" w:rsidRDefault="00EB519E" w:rsidP="00EB519E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2452280于泽雨</w:t>
      </w:r>
    </w:p>
    <w:p w14:paraId="067C6D2E" w14:textId="6E7523C6" w:rsidR="00ED33A4" w:rsidRDefault="00ED33A4" w:rsidP="00ED33A4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自动化</w:t>
      </w:r>
    </w:p>
    <w:p w14:paraId="43C1079D" w14:textId="3AF20BBF" w:rsidR="00ED33A4" w:rsidRDefault="00ED33A4" w:rsidP="00ED33A4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2026.6.4</w:t>
      </w:r>
    </w:p>
    <w:p w14:paraId="52206567" w14:textId="18B1F54A" w:rsidR="00ED33A4" w:rsidRPr="00650B72" w:rsidRDefault="00860A46" w:rsidP="003E65C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650B72">
        <w:rPr>
          <w:rFonts w:ascii="宋体" w:eastAsia="宋体" w:hAnsi="宋体" w:hint="eastAsia"/>
          <w:b/>
          <w:bCs/>
          <w:sz w:val="32"/>
          <w:szCs w:val="32"/>
        </w:rPr>
        <w:lastRenderedPageBreak/>
        <w:t>一</w:t>
      </w:r>
      <w:r w:rsidR="00650B72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Pr="00650B72">
        <w:rPr>
          <w:rFonts w:ascii="宋体" w:eastAsia="宋体" w:hAnsi="宋体" w:hint="eastAsia"/>
          <w:b/>
          <w:bCs/>
          <w:sz w:val="32"/>
          <w:szCs w:val="32"/>
        </w:rPr>
        <w:t>实验目的</w:t>
      </w:r>
    </w:p>
    <w:p w14:paraId="51BD3699" w14:textId="37402385" w:rsidR="00860A46" w:rsidRPr="003E65CE" w:rsidRDefault="00860A46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1．掌握MATLAB神经网络模型训练方法。</w:t>
      </w:r>
    </w:p>
    <w:p w14:paraId="62E4662B" w14:textId="501084F5" w:rsidR="00860A46" w:rsidRPr="003E65CE" w:rsidRDefault="00860A46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2．学习ONNX模型导出与转换流程。</w:t>
      </w:r>
    </w:p>
    <w:p w14:paraId="6F30709C" w14:textId="568D8DDA" w:rsidR="00860A46" w:rsidRPr="003E65CE" w:rsidRDefault="00860A46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3．掌握X-CUBE-AI工具在STM32平台上的部署方法。</w:t>
      </w:r>
    </w:p>
    <w:p w14:paraId="29EB6198" w14:textId="14C702DA" w:rsidR="00860A46" w:rsidRPr="003E65CE" w:rsidRDefault="00860A46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4．实现基于STM32F411单片机的鸢尾花分类系统。</w:t>
      </w:r>
    </w:p>
    <w:p w14:paraId="10AADDE0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</w:p>
    <w:p w14:paraId="34ABB26A" w14:textId="624EC308" w:rsidR="003E65CE" w:rsidRPr="00650B72" w:rsidRDefault="003E65CE" w:rsidP="003E65C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650B72">
        <w:rPr>
          <w:rFonts w:ascii="宋体" w:eastAsia="宋体" w:hAnsi="宋体" w:hint="eastAsia"/>
          <w:b/>
          <w:bCs/>
          <w:sz w:val="32"/>
          <w:szCs w:val="32"/>
        </w:rPr>
        <w:t>二</w:t>
      </w:r>
      <w:r w:rsidR="00650B72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Pr="00650B72">
        <w:rPr>
          <w:rFonts w:ascii="宋体" w:eastAsia="宋体" w:hAnsi="宋体" w:hint="eastAsia"/>
          <w:b/>
          <w:bCs/>
          <w:sz w:val="32"/>
          <w:szCs w:val="32"/>
        </w:rPr>
        <w:t>实验原理</w:t>
      </w:r>
    </w:p>
    <w:p w14:paraId="4CA0BD51" w14:textId="33396C53" w:rsidR="003E65CE" w:rsidRPr="00650B72" w:rsidRDefault="003E65CE" w:rsidP="003E65C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 w:hint="eastAsia"/>
          <w:b/>
          <w:bCs/>
          <w:sz w:val="28"/>
          <w:szCs w:val="28"/>
        </w:rPr>
        <w:t>2.1 鸢尾花数据集</w:t>
      </w:r>
    </w:p>
    <w:p w14:paraId="01D52C1D" w14:textId="3CFD8445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鸢尾花（Iris）数据集是机器学习领域经典分类数据集，共包含150组样本，分为三类：</w:t>
      </w:r>
    </w:p>
    <w:p w14:paraId="6A09F2A7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 xml:space="preserve">Iris </w:t>
      </w:r>
      <w:proofErr w:type="spellStart"/>
      <w:r w:rsidRPr="003E65CE">
        <w:rPr>
          <w:rFonts w:ascii="宋体" w:eastAsia="宋体" w:hAnsi="宋体" w:hint="eastAsia"/>
          <w:sz w:val="28"/>
          <w:szCs w:val="28"/>
        </w:rPr>
        <w:t>Setosa</w:t>
      </w:r>
      <w:proofErr w:type="spellEnd"/>
      <w:r w:rsidRPr="003E65CE">
        <w:rPr>
          <w:rFonts w:ascii="宋体" w:eastAsia="宋体" w:hAnsi="宋体" w:hint="eastAsia"/>
          <w:sz w:val="28"/>
          <w:szCs w:val="28"/>
        </w:rPr>
        <w:t>（山鸢尾）</w:t>
      </w:r>
    </w:p>
    <w:p w14:paraId="1AAEF1A0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Iris Versicolor（变色鸢尾）</w:t>
      </w:r>
    </w:p>
    <w:p w14:paraId="5497EA2B" w14:textId="64C815EB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Iris Virginica（维吉尼亚鸢尾）</w:t>
      </w:r>
    </w:p>
    <w:p w14:paraId="244E14E6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</w:p>
    <w:p w14:paraId="763D45B1" w14:textId="3764188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每个样本包含4个特征：</w:t>
      </w:r>
    </w:p>
    <w:p w14:paraId="27A79ACD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花萼长度（Sepal Length）</w:t>
      </w:r>
    </w:p>
    <w:p w14:paraId="63EA7BEB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花萼宽度（Sepal Width）</w:t>
      </w:r>
    </w:p>
    <w:p w14:paraId="35A0D138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花瓣长度（Petal Length）</w:t>
      </w:r>
    </w:p>
    <w:p w14:paraId="5DAD3A74" w14:textId="62848BA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花瓣宽度（Petal Width）</w:t>
      </w:r>
    </w:p>
    <w:p w14:paraId="11B3DBA3" w14:textId="59A84AAE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系统根据输入的4个特征值预测所属类别。</w:t>
      </w:r>
    </w:p>
    <w:p w14:paraId="5506492E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</w:p>
    <w:p w14:paraId="77979296" w14:textId="3CCF0477" w:rsidR="003E65CE" w:rsidRPr="00650B72" w:rsidRDefault="003E65CE" w:rsidP="003E65C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/>
          <w:b/>
          <w:bCs/>
          <w:sz w:val="28"/>
          <w:szCs w:val="28"/>
        </w:rPr>
        <w:t>2.</w:t>
      </w:r>
      <w:r w:rsidRPr="00650B72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650B72">
        <w:rPr>
          <w:rFonts w:ascii="宋体" w:eastAsia="宋体" w:hAnsi="宋体"/>
          <w:b/>
          <w:bCs/>
          <w:sz w:val="28"/>
          <w:szCs w:val="28"/>
        </w:rPr>
        <w:t xml:space="preserve"> X-CUBE-AI部署原理</w:t>
      </w:r>
    </w:p>
    <w:p w14:paraId="0CDF6F45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lastRenderedPageBreak/>
        <w:t>X-CUBE-AI是ST公司提供的人工智能部署工具。</w:t>
      </w:r>
    </w:p>
    <w:p w14:paraId="72BC5765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其主要功能包括：</w:t>
      </w:r>
    </w:p>
    <w:p w14:paraId="3E71B9C6" w14:textId="77777777" w:rsidR="003E65CE" w:rsidRPr="003E65CE" w:rsidRDefault="003E65CE" w:rsidP="003E65CE">
      <w:pPr>
        <w:numPr>
          <w:ilvl w:val="0"/>
          <w:numId w:val="3"/>
        </w:num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导入训练好的ONNX模型</w:t>
      </w:r>
    </w:p>
    <w:p w14:paraId="2BF0B2FA" w14:textId="77777777" w:rsidR="003E65CE" w:rsidRPr="003E65CE" w:rsidRDefault="003E65CE" w:rsidP="003E65CE">
      <w:pPr>
        <w:numPr>
          <w:ilvl w:val="0"/>
          <w:numId w:val="3"/>
        </w:num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自动生成STM32推理代码</w:t>
      </w:r>
    </w:p>
    <w:p w14:paraId="4C0EF6B0" w14:textId="77777777" w:rsidR="003E65CE" w:rsidRPr="003E65CE" w:rsidRDefault="003E65CE" w:rsidP="003E65CE">
      <w:pPr>
        <w:numPr>
          <w:ilvl w:val="0"/>
          <w:numId w:val="3"/>
        </w:num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优化模型存储结构</w:t>
      </w:r>
    </w:p>
    <w:p w14:paraId="751A9DEB" w14:textId="77777777" w:rsidR="003E65CE" w:rsidRPr="003E65CE" w:rsidRDefault="003E65CE" w:rsidP="003E65CE">
      <w:pPr>
        <w:numPr>
          <w:ilvl w:val="0"/>
          <w:numId w:val="3"/>
        </w:num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在STM32上完成神经网络推理</w:t>
      </w:r>
    </w:p>
    <w:p w14:paraId="1929345D" w14:textId="77777777" w:rsid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/>
          <w:sz w:val="28"/>
          <w:szCs w:val="28"/>
        </w:rPr>
        <w:t>部署后通过</w:t>
      </w:r>
      <w:proofErr w:type="spellStart"/>
      <w:r w:rsidRPr="003E65CE">
        <w:rPr>
          <w:rFonts w:ascii="宋体" w:eastAsia="宋体" w:hAnsi="宋体"/>
          <w:sz w:val="28"/>
          <w:szCs w:val="28"/>
        </w:rPr>
        <w:t>ai_network_run</w:t>
      </w:r>
      <w:proofErr w:type="spellEnd"/>
      <w:r w:rsidRPr="003E65CE">
        <w:rPr>
          <w:rFonts w:ascii="宋体" w:eastAsia="宋体" w:hAnsi="宋体"/>
          <w:sz w:val="28"/>
          <w:szCs w:val="28"/>
        </w:rPr>
        <w:t>()函数完成模型预测。</w:t>
      </w:r>
    </w:p>
    <w:p w14:paraId="4C50C529" w14:textId="77777777" w:rsidR="003E65CE" w:rsidRDefault="003E65CE" w:rsidP="003E65CE">
      <w:pPr>
        <w:rPr>
          <w:rFonts w:ascii="宋体" w:eastAsia="宋体" w:hAnsi="宋体" w:hint="eastAsia"/>
          <w:sz w:val="28"/>
          <w:szCs w:val="28"/>
        </w:rPr>
      </w:pPr>
    </w:p>
    <w:p w14:paraId="4B5CA86F" w14:textId="77CAC4D4" w:rsidR="003E65CE" w:rsidRPr="00650B72" w:rsidRDefault="003E65CE" w:rsidP="003E65C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650B72">
        <w:rPr>
          <w:rFonts w:ascii="宋体" w:eastAsia="宋体" w:hAnsi="宋体" w:hint="eastAsia"/>
          <w:b/>
          <w:bCs/>
          <w:sz w:val="32"/>
          <w:szCs w:val="32"/>
        </w:rPr>
        <w:t>三</w:t>
      </w:r>
      <w:r w:rsidR="00650B72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Pr="00650B72">
        <w:rPr>
          <w:rFonts w:ascii="宋体" w:eastAsia="宋体" w:hAnsi="宋体" w:hint="eastAsia"/>
          <w:b/>
          <w:bCs/>
          <w:sz w:val="32"/>
          <w:szCs w:val="32"/>
        </w:rPr>
        <w:t>项目环境</w:t>
      </w:r>
    </w:p>
    <w:p w14:paraId="52175BCC" w14:textId="5F96C1D5" w:rsid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硬件平台</w:t>
      </w:r>
      <w:r>
        <w:rPr>
          <w:rFonts w:ascii="宋体" w:eastAsia="宋体" w:hAnsi="宋体" w:hint="eastAsia"/>
          <w:sz w:val="28"/>
          <w:szCs w:val="28"/>
        </w:rPr>
        <w:t>：</w:t>
      </w:r>
      <w:r w:rsidRPr="003E65CE">
        <w:rPr>
          <w:rFonts w:ascii="宋体" w:eastAsia="宋体" w:hAnsi="宋体" w:hint="eastAsia"/>
          <w:sz w:val="28"/>
          <w:szCs w:val="28"/>
        </w:rPr>
        <w:t>正点原子 STM32F411开发板</w:t>
      </w:r>
    </w:p>
    <w:p w14:paraId="76A8684A" w14:textId="711936AF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软件平台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35B5C982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MATLAB</w:t>
      </w:r>
    </w:p>
    <w:p w14:paraId="1A0045FD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STM32CubeMX</w:t>
      </w:r>
    </w:p>
    <w:p w14:paraId="1789B282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X-CUBE-AI</w:t>
      </w:r>
    </w:p>
    <w:p w14:paraId="1891F687" w14:textId="77777777" w:rsidR="003E65CE" w:rsidRP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Keil MDK5</w:t>
      </w:r>
    </w:p>
    <w:p w14:paraId="79C8D098" w14:textId="32AB4F98" w:rsidR="003E65CE" w:rsidRDefault="003E65CE" w:rsidP="003E65CE">
      <w:pPr>
        <w:rPr>
          <w:rFonts w:ascii="宋体" w:eastAsia="宋体" w:hAnsi="宋体" w:hint="eastAsia"/>
          <w:sz w:val="28"/>
          <w:szCs w:val="28"/>
        </w:rPr>
      </w:pPr>
      <w:r w:rsidRPr="003E65CE">
        <w:rPr>
          <w:rFonts w:ascii="宋体" w:eastAsia="宋体" w:hAnsi="宋体" w:hint="eastAsia"/>
          <w:sz w:val="28"/>
          <w:szCs w:val="28"/>
        </w:rPr>
        <w:t>串口调试助手</w:t>
      </w:r>
    </w:p>
    <w:p w14:paraId="7C257AA8" w14:textId="77777777" w:rsidR="003E65CE" w:rsidRDefault="003E65CE" w:rsidP="003E65CE">
      <w:pPr>
        <w:rPr>
          <w:rFonts w:ascii="宋体" w:eastAsia="宋体" w:hAnsi="宋体" w:hint="eastAsia"/>
          <w:sz w:val="28"/>
          <w:szCs w:val="28"/>
        </w:rPr>
      </w:pPr>
    </w:p>
    <w:p w14:paraId="4E79E306" w14:textId="3E3D30A8" w:rsidR="003E65CE" w:rsidRPr="00650B72" w:rsidRDefault="003E65CE" w:rsidP="003E65C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650B72">
        <w:rPr>
          <w:rFonts w:ascii="宋体" w:eastAsia="宋体" w:hAnsi="宋体" w:hint="eastAsia"/>
          <w:b/>
          <w:bCs/>
          <w:sz w:val="32"/>
          <w:szCs w:val="32"/>
        </w:rPr>
        <w:t>四</w:t>
      </w:r>
      <w:r w:rsidR="00650B72" w:rsidRPr="00650B72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Pr="00650B72">
        <w:rPr>
          <w:rFonts w:ascii="宋体" w:eastAsia="宋体" w:hAnsi="宋体" w:hint="eastAsia"/>
          <w:b/>
          <w:bCs/>
          <w:sz w:val="32"/>
          <w:szCs w:val="32"/>
        </w:rPr>
        <w:t>项目内容</w:t>
      </w:r>
    </w:p>
    <w:p w14:paraId="01D2A464" w14:textId="23769063" w:rsidR="003E65CE" w:rsidRPr="00650B72" w:rsidRDefault="003E65CE" w:rsidP="003E65C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 w:hint="eastAsia"/>
          <w:b/>
          <w:bCs/>
          <w:sz w:val="28"/>
          <w:szCs w:val="28"/>
        </w:rPr>
        <w:t>4.1 在</w:t>
      </w:r>
      <w:proofErr w:type="spellStart"/>
      <w:r w:rsidRPr="00650B72">
        <w:rPr>
          <w:rFonts w:ascii="宋体" w:eastAsia="宋体" w:hAnsi="宋体" w:hint="eastAsia"/>
          <w:b/>
          <w:bCs/>
          <w:sz w:val="28"/>
          <w:szCs w:val="28"/>
        </w:rPr>
        <w:t>matlab</w:t>
      </w:r>
      <w:proofErr w:type="spellEnd"/>
      <w:r w:rsidRPr="00650B72">
        <w:rPr>
          <w:rFonts w:ascii="宋体" w:eastAsia="宋体" w:hAnsi="宋体" w:hint="eastAsia"/>
          <w:b/>
          <w:bCs/>
          <w:sz w:val="28"/>
          <w:szCs w:val="28"/>
        </w:rPr>
        <w:t>中训练模型</w:t>
      </w:r>
    </w:p>
    <w:p w14:paraId="5DDDF310" w14:textId="37057567" w:rsidR="003E65CE" w:rsidRDefault="00094018" w:rsidP="003E65CE">
      <w:pPr>
        <w:rPr>
          <w:rFonts w:ascii="宋体" w:eastAsia="宋体" w:hAnsi="宋体" w:hint="eastAsia"/>
          <w:sz w:val="28"/>
          <w:szCs w:val="28"/>
        </w:rPr>
      </w:pPr>
      <w:r w:rsidRPr="0009401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775CD54" wp14:editId="792D6344">
            <wp:extent cx="5274310" cy="5420360"/>
            <wp:effectExtent l="0" t="0" r="2540" b="8890"/>
            <wp:docPr id="198004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9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D4D1" w14:textId="795BF031" w:rsidR="00094018" w:rsidRDefault="00094018" w:rsidP="003E65C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文件夹中出现了</w:t>
      </w:r>
      <w:proofErr w:type="spellStart"/>
      <w:r>
        <w:rPr>
          <w:rFonts w:ascii="宋体" w:eastAsia="宋体" w:hAnsi="宋体" w:hint="eastAsia"/>
          <w:sz w:val="28"/>
          <w:szCs w:val="28"/>
        </w:rPr>
        <w:t>onnx</w:t>
      </w:r>
      <w:proofErr w:type="spellEnd"/>
      <w:r>
        <w:rPr>
          <w:rFonts w:ascii="宋体" w:eastAsia="宋体" w:hAnsi="宋体" w:hint="eastAsia"/>
          <w:sz w:val="28"/>
          <w:szCs w:val="28"/>
        </w:rPr>
        <w:t>文件，命令行窗口显示准确率达到了93.33%。</w:t>
      </w:r>
    </w:p>
    <w:p w14:paraId="2C232B41" w14:textId="3A3F6EB0" w:rsidR="00094018" w:rsidRPr="00650B72" w:rsidRDefault="00094018" w:rsidP="003E65C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/>
          <w:b/>
          <w:bCs/>
          <w:sz w:val="28"/>
          <w:szCs w:val="28"/>
        </w:rPr>
        <w:t xml:space="preserve">4.2 </w:t>
      </w:r>
      <w:proofErr w:type="spellStart"/>
      <w:r w:rsidRPr="00650B72">
        <w:rPr>
          <w:rFonts w:ascii="宋体" w:eastAsia="宋体" w:hAnsi="宋体"/>
          <w:b/>
          <w:bCs/>
          <w:sz w:val="28"/>
          <w:szCs w:val="28"/>
        </w:rPr>
        <w:t>CubeMX</w:t>
      </w:r>
      <w:proofErr w:type="spellEnd"/>
      <w:r w:rsidRPr="00650B72">
        <w:rPr>
          <w:rFonts w:ascii="宋体" w:eastAsia="宋体" w:hAnsi="宋体"/>
          <w:b/>
          <w:bCs/>
          <w:sz w:val="28"/>
          <w:szCs w:val="28"/>
        </w:rPr>
        <w:t>配置</w:t>
      </w:r>
    </w:p>
    <w:p w14:paraId="6B48A975" w14:textId="41105277" w:rsidR="00094018" w:rsidRDefault="00094018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配置包括</w:t>
      </w:r>
      <w:r w:rsidRPr="00094018">
        <w:rPr>
          <w:rFonts w:ascii="宋体" w:eastAsia="宋体" w:hAnsi="宋体" w:hint="eastAsia"/>
          <w:sz w:val="28"/>
          <w:szCs w:val="28"/>
        </w:rPr>
        <w:t>配置系统时钟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94018">
        <w:rPr>
          <w:rFonts w:ascii="宋体" w:eastAsia="宋体" w:hAnsi="宋体" w:hint="eastAsia"/>
          <w:sz w:val="28"/>
          <w:szCs w:val="28"/>
        </w:rPr>
        <w:t>开启USART1串口</w:t>
      </w:r>
      <w:r>
        <w:rPr>
          <w:rFonts w:ascii="宋体" w:eastAsia="宋体" w:hAnsi="宋体" w:hint="eastAsia"/>
          <w:sz w:val="28"/>
          <w:szCs w:val="28"/>
        </w:rPr>
        <w:t>、</w:t>
      </w:r>
      <w:r w:rsidRPr="00094018">
        <w:rPr>
          <w:rFonts w:ascii="宋体" w:eastAsia="宋体" w:hAnsi="宋体" w:hint="eastAsia"/>
          <w:sz w:val="28"/>
          <w:szCs w:val="28"/>
        </w:rPr>
        <w:t>添加X-CUBE-AI组件</w:t>
      </w:r>
      <w:r>
        <w:rPr>
          <w:rFonts w:ascii="宋体" w:eastAsia="宋体" w:hAnsi="宋体" w:hint="eastAsia"/>
          <w:sz w:val="28"/>
          <w:szCs w:val="28"/>
        </w:rPr>
        <w:t>等，这里主要显示导入</w:t>
      </w:r>
      <w:proofErr w:type="spellStart"/>
      <w:r>
        <w:rPr>
          <w:rFonts w:ascii="宋体" w:eastAsia="宋体" w:hAnsi="宋体" w:hint="eastAsia"/>
          <w:sz w:val="28"/>
          <w:szCs w:val="28"/>
        </w:rPr>
        <w:t>onnx</w:t>
      </w:r>
      <w:proofErr w:type="spellEnd"/>
      <w:r>
        <w:rPr>
          <w:rFonts w:ascii="宋体" w:eastAsia="宋体" w:hAnsi="宋体" w:hint="eastAsia"/>
          <w:sz w:val="28"/>
          <w:szCs w:val="28"/>
        </w:rPr>
        <w:t>文件和</w:t>
      </w:r>
      <w:proofErr w:type="spellStart"/>
      <w:r>
        <w:rPr>
          <w:rFonts w:ascii="宋体" w:eastAsia="宋体" w:hAnsi="宋体" w:hint="eastAsia"/>
          <w:sz w:val="28"/>
          <w:szCs w:val="28"/>
        </w:rPr>
        <w:t>analyse</w:t>
      </w:r>
      <w:proofErr w:type="spellEnd"/>
    </w:p>
    <w:p w14:paraId="66A348F8" w14:textId="2A39F112" w:rsidR="00094018" w:rsidRDefault="00094018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77FC6198" wp14:editId="2C1FDFFD">
            <wp:extent cx="6205220" cy="3553460"/>
            <wp:effectExtent l="0" t="0" r="5080" b="8890"/>
            <wp:docPr id="384288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22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8C5915" w14:textId="309C624D" w:rsidR="00094018" w:rsidRDefault="00094018" w:rsidP="00094018">
      <w:pPr>
        <w:rPr>
          <w:rFonts w:ascii="宋体" w:eastAsia="宋体" w:hAnsi="宋体" w:hint="eastAsia"/>
          <w:sz w:val="28"/>
          <w:szCs w:val="28"/>
        </w:rPr>
      </w:pPr>
      <w:r w:rsidRPr="0009401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A73FA36" wp14:editId="02F79CEC">
            <wp:extent cx="6218106" cy="3028950"/>
            <wp:effectExtent l="0" t="0" r="0" b="0"/>
            <wp:docPr id="780783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8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5196" cy="30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3E52" w14:textId="6F0D40E6" w:rsidR="00094018" w:rsidRDefault="00094018" w:rsidP="00094018">
      <w:pPr>
        <w:rPr>
          <w:rFonts w:ascii="宋体" w:eastAsia="宋体" w:hAnsi="宋体" w:hint="eastAsia"/>
          <w:sz w:val="28"/>
          <w:szCs w:val="28"/>
        </w:rPr>
      </w:pPr>
    </w:p>
    <w:p w14:paraId="3E5DBA62" w14:textId="1C2C1E68" w:rsidR="00094018" w:rsidRPr="00650B72" w:rsidRDefault="00094018" w:rsidP="0009401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 w:hint="eastAsia"/>
          <w:b/>
          <w:bCs/>
          <w:sz w:val="28"/>
          <w:szCs w:val="28"/>
        </w:rPr>
        <w:t>4.3完善代码</w:t>
      </w:r>
    </w:p>
    <w:p w14:paraId="17263964" w14:textId="7FE6DDF2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主要是修改</w:t>
      </w:r>
      <w:proofErr w:type="spellStart"/>
      <w:r w:rsidRPr="00DA1853">
        <w:rPr>
          <w:rFonts w:ascii="宋体" w:eastAsia="宋体" w:hAnsi="宋体"/>
          <w:sz w:val="28"/>
          <w:szCs w:val="28"/>
        </w:rPr>
        <w:t>AI_Init</w:t>
      </w:r>
      <w:proofErr w:type="spellEnd"/>
      <w:r>
        <w:rPr>
          <w:rFonts w:ascii="宋体" w:eastAsia="宋体" w:hAnsi="宋体" w:hint="eastAsia"/>
          <w:sz w:val="28"/>
          <w:szCs w:val="28"/>
        </w:rPr>
        <w:t>、</w:t>
      </w:r>
      <w:proofErr w:type="spellStart"/>
      <w:r w:rsidRPr="00DA1853">
        <w:rPr>
          <w:rFonts w:ascii="宋体" w:eastAsia="宋体" w:hAnsi="宋体"/>
          <w:sz w:val="28"/>
          <w:szCs w:val="28"/>
        </w:rPr>
        <w:t>AI_Run</w:t>
      </w:r>
      <w:proofErr w:type="spellEnd"/>
      <w:r>
        <w:rPr>
          <w:rFonts w:ascii="宋体" w:eastAsia="宋体" w:hAnsi="宋体" w:hint="eastAsia"/>
          <w:sz w:val="28"/>
          <w:szCs w:val="28"/>
        </w:rPr>
        <w:t>函数</w:t>
      </w:r>
    </w:p>
    <w:p w14:paraId="74FFD1EA" w14:textId="087AD844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6199F5F3" wp14:editId="4C2FA3A3">
            <wp:extent cx="6381115" cy="3943350"/>
            <wp:effectExtent l="0" t="0" r="635" b="0"/>
            <wp:docPr id="739467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1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4901B" w14:textId="29EF006A" w:rsidR="00DA1853" w:rsidRPr="00650B72" w:rsidRDefault="00DA1853" w:rsidP="0009401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0B72">
        <w:rPr>
          <w:rFonts w:ascii="宋体" w:eastAsia="宋体" w:hAnsi="宋体" w:hint="eastAsia"/>
          <w:b/>
          <w:bCs/>
          <w:sz w:val="28"/>
          <w:szCs w:val="28"/>
        </w:rPr>
        <w:t>4.4在串口调试助手中测试</w:t>
      </w:r>
    </w:p>
    <w:p w14:paraId="41ABFFB2" w14:textId="0F1EA278" w:rsidR="00650B72" w:rsidRDefault="00650B72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0412779" wp14:editId="1853CCFC">
            <wp:extent cx="5251450" cy="3999898"/>
            <wp:effectExtent l="0" t="0" r="6350" b="635"/>
            <wp:docPr id="16747889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40" cy="4012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95BC7C" w14:textId="24D0336C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 w:rsidRPr="00DA185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2516AE8" wp14:editId="4274A900">
            <wp:extent cx="5274310" cy="4001135"/>
            <wp:effectExtent l="0" t="0" r="2540" b="0"/>
            <wp:docPr id="123324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1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01CC" w14:textId="77777777" w:rsidR="00650B72" w:rsidRDefault="00650B72" w:rsidP="00094018">
      <w:pPr>
        <w:rPr>
          <w:rFonts w:ascii="宋体" w:eastAsia="宋体" w:hAnsi="宋体" w:hint="eastAsia"/>
          <w:sz w:val="28"/>
          <w:szCs w:val="28"/>
        </w:rPr>
      </w:pPr>
    </w:p>
    <w:p w14:paraId="56202129" w14:textId="4B780EFF" w:rsidR="00650B72" w:rsidRDefault="00650B72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9E146E4" wp14:editId="76B1A6AA">
            <wp:extent cx="5245100" cy="3976243"/>
            <wp:effectExtent l="0" t="0" r="0" b="5715"/>
            <wp:docPr id="16167302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4" cy="398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9BB28" w14:textId="77777777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首先判断初始化有没有成功，然后输入标准化的结果，输出</w:t>
      </w:r>
    </w:p>
    <w:p w14:paraId="76A2955B" w14:textId="27368F69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 w:rsidR="00650B72">
        <w:rPr>
          <w:rFonts w:ascii="宋体" w:eastAsia="宋体" w:hAnsi="宋体" w:hint="eastAsia"/>
          <w:sz w:val="28"/>
          <w:szCs w:val="28"/>
        </w:rPr>
        <w:t>．</w:t>
      </w:r>
      <w:r>
        <w:rPr>
          <w:rFonts w:ascii="宋体" w:eastAsia="宋体" w:hAnsi="宋体" w:hint="eastAsia"/>
          <w:sz w:val="28"/>
          <w:szCs w:val="28"/>
        </w:rPr>
        <w:t>能否正常通信，如果可以显示前两个数</w:t>
      </w:r>
    </w:p>
    <w:p w14:paraId="41F420C6" w14:textId="59B3F3B1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 w:rsidR="00650B72">
        <w:rPr>
          <w:rFonts w:ascii="宋体" w:eastAsia="宋体" w:hAnsi="宋体" w:hint="eastAsia"/>
          <w:sz w:val="28"/>
          <w:szCs w:val="28"/>
        </w:rPr>
        <w:t>．</w:t>
      </w:r>
      <w:r>
        <w:rPr>
          <w:rFonts w:ascii="宋体" w:eastAsia="宋体" w:hAnsi="宋体" w:hint="eastAsia"/>
          <w:sz w:val="28"/>
          <w:szCs w:val="28"/>
        </w:rPr>
        <w:t>三种花符合的概率</w:t>
      </w:r>
    </w:p>
    <w:p w14:paraId="3C37D21B" w14:textId="590F60B7" w:rsidR="00DA1853" w:rsidRDefault="00DA1853" w:rsidP="0009401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 w:rsidR="00650B72">
        <w:rPr>
          <w:rFonts w:ascii="宋体" w:eastAsia="宋体" w:hAnsi="宋体" w:hint="eastAsia"/>
          <w:sz w:val="28"/>
          <w:szCs w:val="28"/>
        </w:rPr>
        <w:t>．</w:t>
      </w:r>
      <w:r>
        <w:rPr>
          <w:rFonts w:ascii="宋体" w:eastAsia="宋体" w:hAnsi="宋体" w:hint="eastAsia"/>
          <w:sz w:val="28"/>
          <w:szCs w:val="28"/>
        </w:rPr>
        <w:t>判断出来的是哪种花</w:t>
      </w:r>
    </w:p>
    <w:p w14:paraId="65F03BB6" w14:textId="34C81D97" w:rsidR="00DA1853" w:rsidRPr="00650B72" w:rsidRDefault="00650B72" w:rsidP="00094018">
      <w:pPr>
        <w:rPr>
          <w:rFonts w:ascii="宋体" w:eastAsia="宋体" w:hAnsi="宋体" w:hint="eastAsia"/>
          <w:sz w:val="32"/>
          <w:szCs w:val="32"/>
        </w:rPr>
      </w:pPr>
      <w:r w:rsidRPr="00650B72">
        <w:rPr>
          <w:rFonts w:ascii="宋体" w:eastAsia="宋体" w:hAnsi="宋体" w:hint="eastAsia"/>
          <w:sz w:val="32"/>
          <w:szCs w:val="32"/>
        </w:rPr>
        <w:t>五、</w:t>
      </w:r>
      <w:r w:rsidRPr="00650B72">
        <w:rPr>
          <w:rFonts w:ascii="宋体" w:eastAsia="宋体" w:hAnsi="宋体"/>
          <w:sz w:val="32"/>
          <w:szCs w:val="32"/>
        </w:rPr>
        <w:t>实验总结</w:t>
      </w:r>
    </w:p>
    <w:p w14:paraId="543B3F9F" w14:textId="0954F3E2" w:rsidR="00650B72" w:rsidRP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650B72">
        <w:rPr>
          <w:rFonts w:ascii="宋体" w:eastAsia="宋体" w:hAnsi="宋体" w:hint="eastAsia"/>
          <w:sz w:val="28"/>
          <w:szCs w:val="28"/>
        </w:rPr>
        <w:t>实验过程中主要问题包括：</w:t>
      </w:r>
    </w:p>
    <w:p w14:paraId="000493FA" w14:textId="3A7EE664" w:rsidR="00650B72" w:rsidRP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650B72">
        <w:rPr>
          <w:rFonts w:ascii="宋体" w:eastAsia="宋体" w:hAnsi="宋体" w:hint="eastAsia"/>
          <w:sz w:val="28"/>
          <w:szCs w:val="28"/>
        </w:rPr>
        <w:t>ONNX导出工具安装问题。</w:t>
      </w:r>
    </w:p>
    <w:p w14:paraId="4AAD8FCC" w14:textId="4AFA9319" w:rsidR="00650B72" w:rsidRP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650B72">
        <w:rPr>
          <w:rFonts w:ascii="宋体" w:eastAsia="宋体" w:hAnsi="宋体" w:hint="eastAsia"/>
          <w:sz w:val="28"/>
          <w:szCs w:val="28"/>
        </w:rPr>
        <w:t>X-CUBE-AI模型导入配置问题。</w:t>
      </w:r>
    </w:p>
    <w:p w14:paraId="322761A9" w14:textId="73678277" w:rsid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650B72">
        <w:rPr>
          <w:rFonts w:ascii="宋体" w:eastAsia="宋体" w:hAnsi="宋体" w:hint="eastAsia"/>
          <w:sz w:val="28"/>
          <w:szCs w:val="28"/>
        </w:rPr>
        <w:t>AI接口调用方式问题。经过调试后均得到解决。</w:t>
      </w:r>
    </w:p>
    <w:p w14:paraId="6EB7B157" w14:textId="77777777" w:rsidR="00650B72" w:rsidRP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650B72">
        <w:rPr>
          <w:rFonts w:ascii="宋体" w:eastAsia="宋体" w:hAnsi="宋体"/>
          <w:sz w:val="28"/>
          <w:szCs w:val="28"/>
        </w:rPr>
        <w:t>本实验完成了基于STM32F411单片机的鸢尾花分类系统设计与实现。利用MATLAB训练神经网络模型，通过ONNX格式导出模型，并借助X-CUBE-AI完成模型部署。最终实现了串口输入特征数据、STM32实时推理以及串口输出分类结果的功能。</w:t>
      </w:r>
    </w:p>
    <w:p w14:paraId="181B5623" w14:textId="650513ED" w:rsidR="00650B72" w:rsidRPr="00650B72" w:rsidRDefault="00650B72" w:rsidP="00650B7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650B72">
        <w:rPr>
          <w:rFonts w:ascii="宋体" w:eastAsia="宋体" w:hAnsi="宋体"/>
          <w:sz w:val="28"/>
          <w:szCs w:val="28"/>
        </w:rPr>
        <w:t>实验验证了嵌入式人工智能技术在资源受限单片机平台上的可行性，加深了</w:t>
      </w:r>
      <w:r>
        <w:rPr>
          <w:rFonts w:ascii="宋体" w:eastAsia="宋体" w:hAnsi="宋体" w:hint="eastAsia"/>
          <w:sz w:val="28"/>
          <w:szCs w:val="28"/>
        </w:rPr>
        <w:t>我</w:t>
      </w:r>
      <w:r w:rsidRPr="00650B72">
        <w:rPr>
          <w:rFonts w:ascii="宋体" w:eastAsia="宋体" w:hAnsi="宋体"/>
          <w:sz w:val="28"/>
          <w:szCs w:val="28"/>
        </w:rPr>
        <w:t>对机器学习模型训练、模型部署以及STM32嵌入式开发流程的理解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08814573" w14:textId="77777777" w:rsidR="00650B72" w:rsidRPr="00650B72" w:rsidRDefault="00650B72" w:rsidP="00094018">
      <w:pPr>
        <w:rPr>
          <w:rFonts w:ascii="宋体" w:eastAsia="宋体" w:hAnsi="宋体" w:hint="eastAsia"/>
          <w:sz w:val="28"/>
          <w:szCs w:val="28"/>
        </w:rPr>
      </w:pPr>
    </w:p>
    <w:sectPr w:rsidR="00650B72" w:rsidRPr="00650B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2B7"/>
    <w:multiLevelType w:val="multilevel"/>
    <w:tmpl w:val="E4A6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06C6A"/>
    <w:multiLevelType w:val="multilevel"/>
    <w:tmpl w:val="B68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34154"/>
    <w:multiLevelType w:val="multilevel"/>
    <w:tmpl w:val="F602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363043">
    <w:abstractNumId w:val="1"/>
  </w:num>
  <w:num w:numId="2" w16cid:durableId="759956140">
    <w:abstractNumId w:val="0"/>
  </w:num>
  <w:num w:numId="3" w16cid:durableId="1027368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DB"/>
    <w:rsid w:val="00094018"/>
    <w:rsid w:val="003E65CE"/>
    <w:rsid w:val="00650B72"/>
    <w:rsid w:val="0077639D"/>
    <w:rsid w:val="008106DB"/>
    <w:rsid w:val="00860A46"/>
    <w:rsid w:val="00A866FD"/>
    <w:rsid w:val="00DA1853"/>
    <w:rsid w:val="00DC3F03"/>
    <w:rsid w:val="00EB519E"/>
    <w:rsid w:val="00ED33A4"/>
    <w:rsid w:val="00ED70EC"/>
    <w:rsid w:val="00F2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F8706"/>
  <w15:chartTrackingRefBased/>
  <w15:docId w15:val="{3BF7B90F-3B46-428F-9C30-A519E1F7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06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6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6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6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6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6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6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6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06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06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6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06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6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6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6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6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6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6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6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6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6DB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D33A4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D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481</Words>
  <Characters>685</Characters>
  <Application>Microsoft Office Word</Application>
  <DocSecurity>0</DocSecurity>
  <Lines>52</Lines>
  <Paragraphs>61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浩仡 李</dc:creator>
  <cp:keywords/>
  <dc:description/>
  <cp:lastModifiedBy>浩仡 李</cp:lastModifiedBy>
  <cp:revision>5</cp:revision>
  <dcterms:created xsi:type="dcterms:W3CDTF">2026-06-03T13:11:00Z</dcterms:created>
  <dcterms:modified xsi:type="dcterms:W3CDTF">2026-06-30T06:04:00Z</dcterms:modified>
</cp:coreProperties>
</file>