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DCBFD1">
      <w:pPr>
        <w:pStyle w:val="1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Отчёт по лабораторной работе №2</w:t>
      </w:r>
    </w:p>
    <w:p w14:paraId="1AE333C0">
      <w:pPr>
        <w:pStyle w:val="1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Математические основы защиты информации и информационной безопасности</w:t>
      </w:r>
    </w:p>
    <w:p w14:paraId="7E25BE69">
      <w:pPr>
        <w:pStyle w:val="2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Ли Хан</w:t>
      </w:r>
    </w:p>
    <w:sdt>
      <w:sdtPr>
        <w:rPr>
          <w:rFonts w:hint="default" w:ascii="Times New Roman" w:hAnsi="Times New Roman" w:cs="Times New Roman"/>
        </w:rPr>
        <w:id w:val="147469506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</w:rPr>
      </w:sdtEndPr>
      <w:sdtContent>
        <w:p w14:paraId="269F1BC5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Содержание</w:t>
          </w:r>
        </w:p>
        <w:p w14:paraId="0B8FD035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\o "1-3" \h \z \u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sdt>
      <w:sdtPr>
        <w:rPr>
          <w:rFonts w:hint="default" w:ascii="Times New Roman" w:hAnsi="Times New Roman" w:cs="Times New Roman"/>
        </w:rPr>
        <w:id w:val="147459751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 w14:paraId="2F42E3EB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Список иллюстраций</w:t>
          </w:r>
        </w:p>
        <w:p w14:paraId="6B1D5D48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\h \z \t "Image Caption" \c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sdt>
      <w:sdtPr>
        <w:rPr>
          <w:rFonts w:hint="default" w:ascii="Times New Roman" w:hAnsi="Times New Roman" w:cs="Times New Roman"/>
        </w:rPr>
        <w:id w:val="147457929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 w14:paraId="62462F9D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Список таблиц</w:t>
          </w:r>
        </w:p>
        <w:p w14:paraId="5D70EB3B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\h \z \t "Table Caption" \c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  <w:bookmarkStart w:id="15" w:name="_GoBack"/>
          <w:bookmarkEnd w:id="15"/>
        </w:p>
      </w:sdtContent>
    </w:sdt>
    <w:p w14:paraId="48303F1F">
      <w:pPr>
        <w:pStyle w:val="2"/>
        <w:rPr>
          <w:rFonts w:hint="default" w:ascii="Times New Roman" w:hAnsi="Times New Roman" w:cs="Times New Roman"/>
        </w:rPr>
      </w:pPr>
      <w:bookmarkStart w:id="0" w:name="цель-работы"/>
      <w:r>
        <w:rPr>
          <w:rStyle w:val="50"/>
          <w:rFonts w:hint="default" w:ascii="Times New Roman" w:hAnsi="Times New Roman" w:cs="Times New Roman"/>
        </w:rPr>
        <w:t>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Цель работы</w:t>
      </w:r>
    </w:p>
    <w:p w14:paraId="3AAE02FC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Изучить основные принципы шифров перестановки, программно реализовать маршрутное шифрование, шифрование с помощью решеток и шифр Виженера, а также понять логический процесс изменения порядка символов или их замены.</w:t>
      </w:r>
    </w:p>
    <w:bookmarkEnd w:id="0"/>
    <w:p w14:paraId="1CC828F1">
      <w:pPr>
        <w:pStyle w:val="2"/>
        <w:rPr>
          <w:rFonts w:hint="default" w:ascii="Times New Roman" w:hAnsi="Times New Roman" w:cs="Times New Roman"/>
        </w:rPr>
      </w:pPr>
      <w:bookmarkStart w:id="1" w:name="анализ-выполненных-упражнений"/>
      <w:r>
        <w:rPr>
          <w:rStyle w:val="50"/>
          <w:rFonts w:hint="default" w:ascii="Times New Roman" w:hAnsi="Times New Roman" w:cs="Times New Roman"/>
        </w:rPr>
        <w:t>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Анализ выполненных упражнений</w:t>
      </w:r>
    </w:p>
    <w:p w14:paraId="764032F1">
      <w:pPr>
        <w:pStyle w:val="4"/>
        <w:rPr>
          <w:rFonts w:hint="default" w:ascii="Times New Roman" w:hAnsi="Times New Roman" w:cs="Times New Roman"/>
        </w:rPr>
      </w:pPr>
      <w:bookmarkStart w:id="2" w:name="анализ-алгоритма-маршрутного-шифрования"/>
      <w:r>
        <w:rPr>
          <w:rStyle w:val="50"/>
          <w:rFonts w:hint="default" w:ascii="Times New Roman" w:hAnsi="Times New Roman" w:cs="Times New Roman"/>
        </w:rPr>
        <w:t>2.1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Анализ алгоритма маршрутного шифрования</w:t>
      </w:r>
    </w:p>
    <w:p w14:paraId="6C8D4E75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Логика алгоритма: Алгоритм изменяет порядок символов текста с помощью матричной перестановки. Текст записывается по строкам в матрицу, ширина которой зависит от длины ключа, а затем считывается по столбцам в порядке, определяемом алфавитным весом букв ключа.</w:t>
      </w:r>
    </w:p>
    <w:bookmarkEnd w:id="2"/>
    <w:p w14:paraId="550B1C34">
      <w:pPr>
        <w:pStyle w:val="4"/>
        <w:rPr>
          <w:rFonts w:hint="default" w:ascii="Times New Roman" w:hAnsi="Times New Roman" w:cs="Times New Roman"/>
        </w:rPr>
      </w:pPr>
      <w:bookmarkStart w:id="3" w:name="шаг"/>
      <w:r>
        <w:rPr>
          <w:rStyle w:val="50"/>
          <w:rFonts w:hint="default" w:ascii="Times New Roman" w:hAnsi="Times New Roman" w:cs="Times New Roman"/>
        </w:rPr>
        <w:t>2.2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шаг</w:t>
      </w:r>
    </w:p>
    <w:p w14:paraId="6291E7F8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Определение матрицы: Если текст состоит из 30 символов, а длина ключа — 6, получается матрица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5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×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6</m:t>
        </m:r>
      </m:oMath>
      <w:r>
        <w:rPr>
          <w:rFonts w:hint="default" w:ascii="Times New Roman" w:hAnsi="Times New Roman" w:cs="Times New Roman"/>
        </w:rPr>
        <w:t>.</w:t>
      </w:r>
    </w:p>
    <w:p w14:paraId="05321252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Запись по строкам: Писываем текст горизонтально, как при обычном письме.</w:t>
      </w:r>
    </w:p>
    <w:p w14:paraId="7444227C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Сортировка по ключу: Каждой букве ключа (например, «ПАРОЛЬ») присваивается номер согласно её месту в алфавите (А=1, Л=2, О=3…).</w:t>
      </w:r>
    </w:p>
    <w:p w14:paraId="7D9E4613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Чтение по столбцам: Считываем буквы не по порядку, а согласно номерам букв ключа. Соседние в тексте буквы оказываются в разных строках, и связь между ними разрывается.</w:t>
      </w:r>
    </w:p>
    <w:bookmarkEnd w:id="3"/>
    <w:p w14:paraId="142177AE">
      <w:pPr>
        <w:pStyle w:val="4"/>
        <w:rPr>
          <w:rFonts w:hint="default" w:ascii="Times New Roman" w:hAnsi="Times New Roman" w:cs="Times New Roman"/>
        </w:rPr>
      </w:pPr>
      <w:bookmarkStart w:id="4" w:name="маршрутного-шифрования-компилятора"/>
      <w:r>
        <w:rPr>
          <w:rStyle w:val="50"/>
          <w:rFonts w:hint="default" w:ascii="Times New Roman" w:hAnsi="Times New Roman" w:cs="Times New Roman"/>
        </w:rPr>
        <w:t>2.3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маршрутного шифрования компилятора</w:t>
      </w:r>
    </w:p>
    <w:p w14:paraId="40E11A2B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869815" cy="4725670"/>
            <wp:effectExtent l="0" t="0" r="0" b="0"/>
            <wp:docPr id="13" name="Picture" descr="маршрутного шифрования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маршрутного шифрования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70383" cy="472600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D98B1FA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маршрутного шифрованиякомпилятора</w:t>
      </w:r>
    </w:p>
    <w:bookmarkEnd w:id="4"/>
    <w:p w14:paraId="6A1FE629">
      <w:pPr>
        <w:pStyle w:val="4"/>
        <w:rPr>
          <w:rFonts w:hint="default" w:ascii="Times New Roman" w:hAnsi="Times New Roman" w:cs="Times New Roman"/>
        </w:rPr>
      </w:pPr>
      <w:bookmarkStart w:id="5" w:name="результат"/>
      <w:r>
        <w:rPr>
          <w:rStyle w:val="50"/>
          <w:rFonts w:hint="default" w:ascii="Times New Roman" w:hAnsi="Times New Roman" w:cs="Times New Roman"/>
        </w:rPr>
        <w:t>2.4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результат</w:t>
      </w:r>
    </w:p>
    <w:p w14:paraId="7B29B46E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598805"/>
            <wp:effectExtent l="0" t="0" r="0" b="0"/>
            <wp:docPr id="17" name="Picture" descr="маршрутного шифрования результ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маршрутного шифрования результат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9882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C62F479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маршрутного шифрования результат</w:t>
      </w:r>
    </w:p>
    <w:bookmarkEnd w:id="5"/>
    <w:p w14:paraId="7A9D3893">
      <w:pPr>
        <w:pStyle w:val="4"/>
        <w:rPr>
          <w:rFonts w:hint="default" w:ascii="Times New Roman" w:hAnsi="Times New Roman" w:cs="Times New Roman"/>
        </w:rPr>
      </w:pPr>
      <w:bookmarkStart w:id="6" w:name="X2de412dec63e36054920968cb593e567d971f41"/>
      <w:r>
        <w:rPr>
          <w:rStyle w:val="50"/>
          <w:rFonts w:hint="default" w:ascii="Times New Roman" w:hAnsi="Times New Roman" w:cs="Times New Roman"/>
        </w:rPr>
        <w:t>2.5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Анализ алгоритма шифрования с помощью решеток</w:t>
      </w:r>
    </w:p>
    <w:p w14:paraId="3784A239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Логика алгоритма: Этот метод имитирует вращение физической решетки с прорезями. В матрице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2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k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×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2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k</m:t>
        </m:r>
      </m:oMath>
      <w:r>
        <w:rPr>
          <w:rFonts w:hint="default" w:ascii="Times New Roman" w:hAnsi="Times New Roman" w:cs="Times New Roman"/>
        </w:rPr>
        <w:t xml:space="preserve"> задаются определенные координаты отверстий. После каждого заполнения группы символов координаты поворачиваются на 90 градусов по часовой стрелке до полного заполнения всех четырех направлений.</w:t>
      </w:r>
    </w:p>
    <w:bookmarkEnd w:id="6"/>
    <w:p w14:paraId="2EB5BB53">
      <w:pPr>
        <w:pStyle w:val="4"/>
        <w:rPr>
          <w:rFonts w:hint="default" w:ascii="Times New Roman" w:hAnsi="Times New Roman" w:cs="Times New Roman"/>
        </w:rPr>
      </w:pPr>
      <w:bookmarkStart w:id="7" w:name="шаг-1"/>
      <w:r>
        <w:rPr>
          <w:rStyle w:val="50"/>
          <w:rFonts w:hint="default" w:ascii="Times New Roman" w:hAnsi="Times New Roman" w:cs="Times New Roman"/>
        </w:rPr>
        <w:t>2.6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шаг</w:t>
      </w:r>
    </w:p>
    <w:p w14:paraId="26034F1F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Конструкция решетки: В квадрате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4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×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4</m:t>
        </m:r>
      </m:oMath>
      <w:r>
        <w:rPr>
          <w:rFonts w:hint="default" w:ascii="Times New Roman" w:hAnsi="Times New Roman" w:cs="Times New Roman"/>
        </w:rPr>
        <w:t xml:space="preserve"> вырезаются 4 отверстия. Они выбираются так, чтобы при повороте карточки на 90, 180 и 270 градусов отверстия никогда не накладывались на уже заполненные клетки.</w:t>
      </w:r>
    </w:p>
    <w:p w14:paraId="37B1C5F2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 исходном положении через 4 отверстия вписываются первые 4 буквы.</w:t>
      </w:r>
    </w:p>
    <w:p w14:paraId="6BF04EB6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Решетка поворачивается на 90 градусов, открывая новые пустые клетки, куда вписываются следующие 4 буквы.</w:t>
      </w:r>
    </w:p>
    <w:p w14:paraId="150AD188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Процесс повторяется, пока все 16 клеток не будут заполнены.</w:t>
      </w:r>
    </w:p>
    <w:bookmarkEnd w:id="7"/>
    <w:p w14:paraId="294B3BB6">
      <w:pPr>
        <w:pStyle w:val="4"/>
        <w:rPr>
          <w:rFonts w:hint="default" w:ascii="Times New Roman" w:hAnsi="Times New Roman" w:cs="Times New Roman"/>
        </w:rPr>
      </w:pPr>
      <w:bookmarkStart w:id="8" w:name="шифрования-с-помощью-решеток-компилятора"/>
      <w:r>
        <w:rPr>
          <w:rStyle w:val="50"/>
          <w:rFonts w:hint="default" w:ascii="Times New Roman" w:hAnsi="Times New Roman" w:cs="Times New Roman"/>
        </w:rPr>
        <w:t>2.7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шифрования с помощью решеток компилятора</w:t>
      </w:r>
    </w:p>
    <w:p w14:paraId="59D00E8D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822190" cy="4581525"/>
            <wp:effectExtent l="0" t="0" r="0" b="0"/>
            <wp:docPr id="23" name="Picture" descr="шифрования с помощью решеток 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шифрования с помощью решеток 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2256" cy="45816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86AC55C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шифрования с помощью решеток компилятора</w:t>
      </w:r>
    </w:p>
    <w:bookmarkEnd w:id="8"/>
    <w:p w14:paraId="386F9F42">
      <w:pPr>
        <w:pStyle w:val="4"/>
        <w:rPr>
          <w:rFonts w:hint="default" w:ascii="Times New Roman" w:hAnsi="Times New Roman" w:cs="Times New Roman"/>
        </w:rPr>
      </w:pPr>
      <w:bookmarkStart w:id="9" w:name="результат-1"/>
      <w:r>
        <w:rPr>
          <w:rStyle w:val="50"/>
          <w:rFonts w:hint="default" w:ascii="Times New Roman" w:hAnsi="Times New Roman" w:cs="Times New Roman"/>
        </w:rPr>
        <w:t>2.8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результат</w:t>
      </w:r>
    </w:p>
    <w:p w14:paraId="022D137C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554355"/>
            <wp:effectExtent l="0" t="0" r="0" b="0"/>
            <wp:docPr id="27" name="Picture" descr="шифрования с помощью решеток результ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шифрования с помощью решеток результат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5493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0F8ACE4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шифрования с помощью решеток результат</w:t>
      </w:r>
    </w:p>
    <w:bookmarkEnd w:id="9"/>
    <w:p w14:paraId="4A065C78">
      <w:pPr>
        <w:pStyle w:val="4"/>
        <w:rPr>
          <w:rFonts w:hint="default" w:ascii="Times New Roman" w:hAnsi="Times New Roman" w:cs="Times New Roman"/>
        </w:rPr>
      </w:pPr>
      <w:bookmarkStart w:id="10" w:name="анализ-шифра-виженера"/>
      <w:r>
        <w:rPr>
          <w:rStyle w:val="50"/>
          <w:rFonts w:hint="default" w:ascii="Times New Roman" w:hAnsi="Times New Roman" w:cs="Times New Roman"/>
        </w:rPr>
        <w:t>2.9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Анализ шифра Виженера</w:t>
      </w:r>
    </w:p>
    <w:p w14:paraId="730DAEA3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Логика алгоритма: Это многоалфавитный шифр подстановки. Программа использует зацикленный ключ и выполняет циклический сдвиг для каждого символа по формуле </w:t>
      </w:r>
      <w:r>
        <w:rPr>
          <w:rStyle w:val="48"/>
          <w:rFonts w:hint="default" w:ascii="Times New Roman" w:hAnsi="Times New Roman" w:cs="Times New Roman"/>
        </w:rPr>
        <w:t>(индекс текста + индекс ключа) % длина</w:t>
      </w:r>
      <w:r>
        <w:rPr>
          <w:rFonts w:hint="default" w:ascii="Times New Roman" w:hAnsi="Times New Roman" w:cs="Times New Roman"/>
        </w:rPr>
        <w:t xml:space="preserve"> алфавита.</w:t>
      </w:r>
    </w:p>
    <w:bookmarkEnd w:id="10"/>
    <w:p w14:paraId="367F4196">
      <w:pPr>
        <w:pStyle w:val="4"/>
        <w:rPr>
          <w:rFonts w:hint="default" w:ascii="Times New Roman" w:hAnsi="Times New Roman" w:cs="Times New Roman"/>
        </w:rPr>
      </w:pPr>
      <w:bookmarkStart w:id="11" w:name="шаг-2"/>
      <w:r>
        <w:rPr>
          <w:rStyle w:val="50"/>
          <w:rFonts w:hint="default" w:ascii="Times New Roman" w:hAnsi="Times New Roman" w:cs="Times New Roman"/>
        </w:rPr>
        <w:t>2.10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шаг</w:t>
      </w:r>
    </w:p>
    <w:p w14:paraId="1680B57D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Улучшение шифра Цезаря: В шифре Цезаря все буквы сдвигаются на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k</m:t>
        </m:r>
      </m:oMath>
      <w:r>
        <w:rPr>
          <w:rFonts w:hint="default" w:ascii="Times New Roman" w:hAnsi="Times New Roman" w:cs="Times New Roman"/>
        </w:rPr>
        <w:t xml:space="preserve"> позиций. В шифре Виженера каждая буква сдвигается на разное расстояние, зависящее от буквы ключа.</w:t>
      </w:r>
    </w:p>
    <w:p w14:paraId="71D529AF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Математическая формула:</w:t>
      </w:r>
    </w:p>
    <w:p w14:paraId="058E892D">
      <w:pPr>
        <w:pStyle w:val="3"/>
        <w:rPr>
          <w:rFonts w:hint="default" w:ascii="Times New Roman" w:hAnsi="Times New Roman"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default" w:ascii="Cambria Math" w:hAnsi="Cambria Math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</w:rPr>
                <m:t>C</m:t>
              </m:r>
              <m:ctrlPr>
                <w:rPr>
                  <w:rFonts w:hint="default" w:ascii="Cambria Math" w:hAnsi="Cambria Math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</w:rPr>
                <m:t>i</m:t>
              </m:r>
              <m:ctrlPr>
                <w:rPr>
                  <w:rFonts w:hint="default" w:ascii="Cambria Math" w:hAnsi="Cambria Math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</w:rPr>
            <m:t>=(</m:t>
          </m:r>
          <m:sSub>
            <m:sSubPr>
              <m:ctrlPr>
                <w:rPr>
                  <w:rFonts w:hint="default" w:ascii="Cambria Math" w:hAnsi="Cambria Math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</w:rPr>
                <m:t>P</m:t>
              </m:r>
              <m:ctrlPr>
                <w:rPr>
                  <w:rFonts w:hint="default" w:ascii="Cambria Math" w:hAnsi="Cambria Math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</w:rPr>
                <m:t>i</m:t>
              </m:r>
              <m:ctrlPr>
                <w:rPr>
                  <w:rFonts w:hint="default" w:ascii="Cambria Math" w:hAnsi="Cambria Math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</w:rPr>
            <m:t>+</m:t>
          </m:r>
          <m:sSub>
            <m:sSubPr>
              <m:ctrlPr>
                <w:rPr>
                  <w:rFonts w:hint="default" w:ascii="Cambria Math" w:hAnsi="Cambria Math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</w:rPr>
                <m:t>K</m:t>
              </m:r>
              <m:ctrlPr>
                <w:rPr>
                  <w:rFonts w:hint="default" w:ascii="Cambria Math" w:hAnsi="Cambria Math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</w:rPr>
                <m:t>i</m:t>
              </m:r>
              <m:ctrlPr>
                <w:rPr>
                  <w:rFonts w:hint="default" w:ascii="Cambria Math" w:hAnsi="Cambria Math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</w:rPr>
            <m:t>)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i w:val="0"/>
            </w:rPr>
            <m:t> 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</w:rPr>
            <m:t>(mod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i w:val="0"/>
            </w:rPr>
            <m:t> </m:t>
          </m:r>
          <m:r>
            <m:rPr>
              <m:nor/>
            </m:rPr>
            <w:rPr>
              <w:rFonts w:hint="default" w:ascii="Times New Roman" w:hAnsi="Times New Roman" w:cs="Times New Roman"/>
              <w:i/>
            </w:rPr>
            <m:t>n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</w:rPr>
            <m:t>)</m:t>
          </m:r>
        </m:oMath>
      </m:oMathPara>
    </w:p>
    <w:p w14:paraId="47E05AD7">
      <w:pPr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Где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C</m:t>
        </m:r>
      </m:oMath>
      <w:r>
        <w:rPr>
          <w:rFonts w:hint="default" w:ascii="Times New Roman" w:hAnsi="Times New Roman" w:cs="Times New Roman"/>
        </w:rPr>
        <w:t xml:space="preserve"> — шифртекст,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P</m:t>
        </m:r>
      </m:oMath>
      <w:r>
        <w:rPr>
          <w:rFonts w:hint="default" w:ascii="Times New Roman" w:hAnsi="Times New Roman" w:cs="Times New Roman"/>
        </w:rPr>
        <w:t xml:space="preserve"> — открытый текст,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K</m:t>
        </m:r>
      </m:oMath>
      <w:r>
        <w:rPr>
          <w:rFonts w:hint="default" w:ascii="Times New Roman" w:hAnsi="Times New Roman" w:cs="Times New Roman"/>
        </w:rPr>
        <w:t xml:space="preserve"> — позиция буквы ключа в алфавите,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</m:oMath>
      <w:r>
        <w:rPr>
          <w:rFonts w:hint="default" w:ascii="Times New Roman" w:hAnsi="Times New Roman" w:cs="Times New Roman"/>
        </w:rPr>
        <w:t xml:space="preserve"> — размер алфавита.</w:t>
      </w:r>
    </w:p>
    <w:p w14:paraId="205758A4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Логика: Если буква ключа — «B» (2-я в алфавите), то соответствующая буква текста сдвигается на 2 позиции вперед. Поскольку ключ цикличен, переменное смещение делает невозможным простой частотный анализ.</w:t>
      </w:r>
    </w:p>
    <w:bookmarkEnd w:id="11"/>
    <w:p w14:paraId="291B8327">
      <w:pPr>
        <w:pStyle w:val="4"/>
        <w:rPr>
          <w:rFonts w:hint="default" w:ascii="Times New Roman" w:hAnsi="Times New Roman" w:cs="Times New Roman"/>
        </w:rPr>
      </w:pPr>
      <w:bookmarkStart w:id="12" w:name="шифра-виженера-компилятора"/>
      <w:r>
        <w:rPr>
          <w:rStyle w:val="50"/>
          <w:rFonts w:hint="default" w:ascii="Times New Roman" w:hAnsi="Times New Roman" w:cs="Times New Roman"/>
        </w:rPr>
        <w:t>2.11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шифра Виженера компилятора</w:t>
      </w:r>
    </w:p>
    <w:p w14:paraId="7B989AC7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3783330"/>
            <wp:effectExtent l="0" t="0" r="0" b="0"/>
            <wp:docPr id="33" name="Picture" descr="шифра Виженера 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шифра Виженера 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8351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A8EFF10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шифра Виженера компилятора</w:t>
      </w:r>
    </w:p>
    <w:bookmarkEnd w:id="12"/>
    <w:p w14:paraId="0DFE0171">
      <w:pPr>
        <w:pStyle w:val="4"/>
        <w:rPr>
          <w:rFonts w:hint="default" w:ascii="Times New Roman" w:hAnsi="Times New Roman" w:cs="Times New Roman"/>
        </w:rPr>
      </w:pPr>
      <w:bookmarkStart w:id="13" w:name="результат-2"/>
      <w:r>
        <w:rPr>
          <w:rStyle w:val="50"/>
          <w:rFonts w:hint="default" w:ascii="Times New Roman" w:hAnsi="Times New Roman" w:cs="Times New Roman"/>
        </w:rPr>
        <w:t>2.12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результат</w:t>
      </w:r>
    </w:p>
    <w:p w14:paraId="055DBC13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510540"/>
            <wp:effectExtent l="0" t="0" r="0" b="0"/>
            <wp:docPr id="37" name="Picture" descr="шифра Виженера результ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шифра Виженера результат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1070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18E8EF7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шифра Виженера результат</w:t>
      </w:r>
    </w:p>
    <w:bookmarkEnd w:id="1"/>
    <w:bookmarkEnd w:id="13"/>
    <w:p w14:paraId="2B1BB87C">
      <w:pPr>
        <w:pStyle w:val="2"/>
        <w:rPr>
          <w:rFonts w:hint="default" w:ascii="Times New Roman" w:hAnsi="Times New Roman" w:cs="Times New Roman"/>
        </w:rPr>
      </w:pPr>
      <w:bookmarkStart w:id="14" w:name="вывод"/>
      <w:r>
        <w:rPr>
          <w:rStyle w:val="50"/>
          <w:rFonts w:hint="default" w:ascii="Times New Roman" w:hAnsi="Times New Roman" w:cs="Times New Roman"/>
        </w:rPr>
        <w:t>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Вывод</w:t>
      </w:r>
    </w:p>
    <w:p w14:paraId="5D7111F7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 ходе лабораторной работы были успешно реализованы три классические системы шифрования. Эксперимент подтвердил, что шифры перестановки, не меняя содержания символов, эффективно скрывают логику открытого текста через перестановку позиций и циклические сдвиги.</w:t>
      </w:r>
    </w:p>
    <w:bookmarkEnd w:id="14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0"/>
    <w:multiLevelType w:val="multilevel"/>
    <w:tmpl w:val="0000A990"/>
    <w:lvl w:ilvl="0" w:tentative="0">
      <w:start w:val="0"/>
      <w:numFmt w:val="bullet"/>
      <w:lvlText w:val=" "/>
      <w:lvlJc w:val="left"/>
      <w:pPr>
        <w:ind w:left="720" w:hanging="360"/>
      </w:pPr>
    </w:lvl>
    <w:lvl w:ilvl="1" w:tentative="0">
      <w:start w:val="0"/>
      <w:numFmt w:val="bullet"/>
      <w:lvlText w:val=" "/>
      <w:lvlJc w:val="left"/>
      <w:pPr>
        <w:ind w:left="1440" w:hanging="360"/>
      </w:pPr>
    </w:lvl>
    <w:lvl w:ilvl="2" w:tentative="0">
      <w:start w:val="0"/>
      <w:numFmt w:val="bullet"/>
      <w:lvlText w:val=" "/>
      <w:lvlJc w:val="left"/>
      <w:pPr>
        <w:ind w:left="2160" w:hanging="360"/>
      </w:pPr>
    </w:lvl>
    <w:lvl w:ilvl="3" w:tentative="0">
      <w:start w:val="0"/>
      <w:numFmt w:val="bullet"/>
      <w:lvlText w:val=" "/>
      <w:lvlJc w:val="left"/>
      <w:pPr>
        <w:ind w:left="2880" w:hanging="360"/>
      </w:pPr>
    </w:lvl>
    <w:lvl w:ilvl="4" w:tentative="0">
      <w:start w:val="0"/>
      <w:numFmt w:val="bullet"/>
      <w:lvlText w:val=" "/>
      <w:lvlJc w:val="left"/>
      <w:pPr>
        <w:ind w:left="3600" w:hanging="360"/>
      </w:pPr>
    </w:lvl>
    <w:lvl w:ilvl="5" w:tentative="0">
      <w:start w:val="0"/>
      <w:numFmt w:val="bullet"/>
      <w:lvlText w:val=" "/>
      <w:lvlJc w:val="left"/>
      <w:pPr>
        <w:ind w:left="4320" w:hanging="360"/>
      </w:pPr>
    </w:lvl>
    <w:lvl w:ilvl="6" w:tentative="0">
      <w:start w:val="0"/>
      <w:numFmt w:val="bullet"/>
      <w:lvlText w:val=" "/>
      <w:lvlJc w:val="left"/>
      <w:pPr>
        <w:ind w:left="5040" w:hanging="360"/>
      </w:pPr>
    </w:lvl>
    <w:lvl w:ilvl="7" w:tentative="0">
      <w:start w:val="0"/>
      <w:numFmt w:val="bullet"/>
      <w:lvlText w:val=" "/>
      <w:lvlJc w:val="left"/>
      <w:pPr>
        <w:ind w:left="5760" w:hanging="360"/>
      </w:pPr>
    </w:lvl>
    <w:lvl w:ilvl="8" w:tentative="0">
      <w:start w:val="0"/>
      <w:numFmt w:val="bullet"/>
      <w:lvlText w:val=" "/>
      <w:lvlJc w:val="left"/>
      <w:pPr>
        <w:ind w:left="6480" w:hanging="360"/>
      </w:pPr>
    </w:lvl>
  </w:abstractNum>
  <w:abstractNum w:abstractNumId="1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5362138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ru-RU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467</Words>
  <Characters>2884</Characters>
  <Lines>12</Lines>
  <Paragraphs>8</Paragraphs>
  <TotalTime>6</TotalTime>
  <ScaleCrop>false</ScaleCrop>
  <LinksUpToDate>false</LinksUpToDate>
  <CharactersWithSpaces>3293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2026-03-12T14:57:00Z</dcterms:created>
  <dc:creator>Ли Хан</dc:creator>
  <cp:lastModifiedBy>精神小伙</cp:lastModifiedBy>
  <dcterms:modified xsi:type="dcterms:W3CDTF">2026-03-16T13:31:39Z</dcterms:modified>
  <dc:title>Отчёт по лабораторной работе №2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Математические основы защиты информации и информационной безопасности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  <property fmtid="{D5CDD505-2E9C-101B-9397-08002B2CF9AE}" pid="39" name="KSOTemplateDocerSaveRecord">
    <vt:lpwstr>eyJoZGlkIjoiNTU0ZmIwYTQ3NzlmZGUxZmU3Zjk0M2IyZTNmM2IxNjAiLCJ1c2VySWQiOiI5OTgwNjU4MDIifQ==</vt:lpwstr>
  </property>
  <property fmtid="{D5CDD505-2E9C-101B-9397-08002B2CF9AE}" pid="40" name="KSOProductBuildVer">
    <vt:lpwstr>2052-12.1.0.25225</vt:lpwstr>
  </property>
  <property fmtid="{D5CDD505-2E9C-101B-9397-08002B2CF9AE}" pid="41" name="ICV">
    <vt:lpwstr>0516CB12B73349569DF6F324D30D527B_12</vt:lpwstr>
  </property>
</Properties>
</file>