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C1D138D">
      <w:pPr>
        <w:pStyle w:val="15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Отчёт по лабораторной работе №5</w:t>
      </w:r>
    </w:p>
    <w:p w14:paraId="0E198E78">
      <w:pPr>
        <w:pStyle w:val="16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Математические основы защиты информации и информационной безопасности</w:t>
      </w:r>
    </w:p>
    <w:p w14:paraId="7E15B99D">
      <w:pPr>
        <w:pStyle w:val="2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Ли Хан</w:t>
      </w:r>
    </w:p>
    <w:sdt>
      <w:sdtPr>
        <w:rPr>
          <w:rFonts w:hint="default" w:ascii="Times New Roman" w:hAnsi="Times New Roman" w:cs="Times New Roman"/>
        </w:rPr>
        <w:id w:val="147469359"/>
        <w:docPartObj>
          <w:docPartGallery w:val="Table of Contents"/>
          <w:docPartUnique/>
        </w:docPartObj>
      </w:sdtPr>
      <w:sdtEndPr>
        <w:rPr>
          <w:rFonts w:hint="default" w:ascii="Times New Roman" w:hAnsi="Times New Roman" w:cs="Times New Roman"/>
        </w:rPr>
      </w:sdtEndPr>
      <w:sdtContent>
        <w:p w14:paraId="72CD40C7">
          <w:pPr>
            <w:pStyle w:val="51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t>Содержание</w:t>
          </w:r>
        </w:p>
        <w:p w14:paraId="4B11790A">
          <w:pPr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TOC \o "1-3" \h \z \u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fldChar w:fldCharType="end"/>
          </w:r>
        </w:p>
      </w:sdtContent>
    </w:sdt>
    <w:sdt>
      <w:sdtPr>
        <w:rPr>
          <w:rFonts w:hint="default" w:ascii="Times New Roman" w:hAnsi="Times New Roman" w:cs="Times New Roman"/>
        </w:rPr>
        <w:id w:val="147467593"/>
        <w:docPartObj>
          <w:docPartGallery w:val="AutoText"/>
        </w:docPartObj>
      </w:sdtPr>
      <w:sdtEndPr>
        <w:rPr>
          <w:rFonts w:hint="default" w:ascii="Times New Roman" w:hAnsi="Times New Roman" w:cs="Times New Roman"/>
        </w:rPr>
      </w:sdtEndPr>
      <w:sdtContent>
        <w:p w14:paraId="1B3BD052">
          <w:pPr>
            <w:pStyle w:val="51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t>Список иллюстраций</w:t>
          </w:r>
        </w:p>
        <w:p w14:paraId="042F334B">
          <w:pPr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TOC \h \z \t "Image Caption" \c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fldChar w:fldCharType="end"/>
          </w:r>
        </w:p>
      </w:sdtContent>
    </w:sdt>
    <w:sdt>
      <w:sdtPr>
        <w:rPr>
          <w:rFonts w:hint="default" w:ascii="Times New Roman" w:hAnsi="Times New Roman" w:cs="Times New Roman"/>
        </w:rPr>
        <w:id w:val="147473241"/>
        <w:docPartObj>
          <w:docPartGallery w:val="AutoText"/>
        </w:docPartObj>
      </w:sdtPr>
      <w:sdtEndPr>
        <w:rPr>
          <w:rFonts w:hint="default" w:ascii="Times New Roman" w:hAnsi="Times New Roman" w:cs="Times New Roman"/>
        </w:rPr>
      </w:sdtEndPr>
      <w:sdtContent>
        <w:p w14:paraId="7531891E">
          <w:pPr>
            <w:pStyle w:val="51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t>Список таблиц</w:t>
          </w:r>
          <w:bookmarkStart w:id="15" w:name="_GoBack"/>
          <w:bookmarkEnd w:id="15"/>
        </w:p>
        <w:p w14:paraId="5CC7DB69">
          <w:pPr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TOC \h \z \t "Table Caption" \c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fldChar w:fldCharType="end"/>
          </w:r>
        </w:p>
      </w:sdtContent>
    </w:sdt>
    <w:p w14:paraId="487C0839">
      <w:pPr>
        <w:pStyle w:val="2"/>
        <w:rPr>
          <w:rFonts w:hint="default" w:ascii="Times New Roman" w:hAnsi="Times New Roman" w:cs="Times New Roman"/>
        </w:rPr>
      </w:pPr>
      <w:bookmarkStart w:id="0" w:name="цель-работы"/>
      <w:r>
        <w:rPr>
          <w:rStyle w:val="50"/>
          <w:rFonts w:hint="default" w:ascii="Times New Roman" w:hAnsi="Times New Roman" w:cs="Times New Roman"/>
        </w:rPr>
        <w:t>1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Цель работы</w:t>
      </w:r>
    </w:p>
    <w:p w14:paraId="2A0077D1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Изучить и освоить вероятностные алгоритмы проверки чисел на простоту, широко используемые в криптографии. Реализовать программно тесты Ферма, Соловэя-Штрассена и Миллера-Рабина, а также понять их основные принципы и вероятность ошибки.</w:t>
      </w:r>
    </w:p>
    <w:bookmarkEnd w:id="0"/>
    <w:p w14:paraId="58819013">
      <w:pPr>
        <w:pStyle w:val="2"/>
        <w:rPr>
          <w:rFonts w:hint="default" w:ascii="Times New Roman" w:hAnsi="Times New Roman" w:cs="Times New Roman"/>
        </w:rPr>
      </w:pPr>
      <w:bookmarkStart w:id="1" w:name="подробное-описание-реализации-алгоритмов"/>
      <w:r>
        <w:rPr>
          <w:rStyle w:val="50"/>
          <w:rFonts w:hint="default" w:ascii="Times New Roman" w:hAnsi="Times New Roman" w:cs="Times New Roman"/>
        </w:rPr>
        <w:t>2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Подробное описание реализации алгоритмов</w:t>
      </w:r>
    </w:p>
    <w:p w14:paraId="6F4291CA">
      <w:pPr>
        <w:pStyle w:val="4"/>
        <w:rPr>
          <w:rFonts w:hint="default" w:ascii="Times New Roman" w:hAnsi="Times New Roman" w:cs="Times New Roman"/>
        </w:rPr>
      </w:pPr>
      <w:bookmarkStart w:id="2" w:name="тест-ферма"/>
      <w:r>
        <w:rPr>
          <w:rStyle w:val="50"/>
          <w:rFonts w:hint="default" w:ascii="Times New Roman" w:hAnsi="Times New Roman" w:cs="Times New Roman"/>
        </w:rPr>
        <w:t>2.1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Тест Ферма</w:t>
      </w:r>
    </w:p>
    <w:p w14:paraId="18756719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Основан на малой теореме Ферма: для простого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p</m:t>
        </m:r>
      </m:oMath>
      <w:r>
        <w:rPr>
          <w:rFonts w:hint="default" w:ascii="Times New Roman" w:hAnsi="Times New Roman" w:cs="Times New Roman"/>
        </w:rPr>
        <w:t xml:space="preserve"> выполняется 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p</m:t>
            </m:r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</w:rPr>
              <m:t>−</m:t>
            </m:r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i w:val="0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≡</m:t>
        </m:r>
        <m:r>
          <m:rPr>
            <m:nor/>
            <m:sty m:val="p"/>
          </m:rPr>
          <w:rPr>
            <w:rFonts w:hint="default" w:ascii="Times New Roman" w:hAnsi="Times New Roman" w:cs="Times New Roman"/>
            <w:i w:val="0"/>
          </w:rPr>
          <m:t>1 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(mod</m:t>
        </m:r>
        <m:r>
          <m:rPr>
            <m:nor/>
            <m:sty m:val="p"/>
          </m:rPr>
          <w:rPr>
            <w:rFonts w:hint="default" w:ascii="Times New Roman" w:hAnsi="Times New Roman" w:cs="Times New Roman"/>
            <w:i w:val="0"/>
          </w:rPr>
          <m:t> 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p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)</m:t>
        </m:r>
      </m:oMath>
      <w:r>
        <w:rPr>
          <w:rFonts w:hint="default" w:ascii="Times New Roman" w:hAnsi="Times New Roman" w:cs="Times New Roman"/>
        </w:rPr>
        <w:t>.</w:t>
      </w:r>
    </w:p>
    <w:p w14:paraId="2C80417F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Шаги реализации:</w:t>
      </w:r>
    </w:p>
    <w:p w14:paraId="4B511B6E">
      <w:pPr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Вход: Нечетное целое число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n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≥</m:t>
        </m:r>
        <m:r>
          <m:rPr>
            <m:nor/>
            <m:sty m:val="p"/>
          </m:rPr>
          <w:rPr>
            <w:rFonts w:hint="default" w:ascii="Times New Roman" w:hAnsi="Times New Roman" w:cs="Times New Roman"/>
            <w:i w:val="0"/>
          </w:rPr>
          <m:t>5</m:t>
        </m:r>
      </m:oMath>
      <w:r>
        <w:rPr>
          <w:rFonts w:hint="default" w:ascii="Times New Roman" w:hAnsi="Times New Roman" w:cs="Times New Roman"/>
        </w:rPr>
        <w:t>.</w:t>
      </w:r>
    </w:p>
    <w:p w14:paraId="1F6C3B40">
      <w:pPr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Выбор основания: Выбрать случайное целое число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a</m:t>
        </m:r>
      </m:oMath>
      <w:r>
        <w:rPr>
          <w:rFonts w:hint="default" w:ascii="Times New Roman" w:hAnsi="Times New Roman" w:cs="Times New Roman"/>
        </w:rPr>
        <w:t xml:space="preserve"> в диапазоне </w:t>
      </w:r>
      <m:oMath>
        <m:r>
          <m:rPr>
            <m:nor/>
            <m:sty m:val="p"/>
          </m:rPr>
          <w:rPr>
            <w:rFonts w:hint="default" w:ascii="Times New Roman" w:hAnsi="Times New Roman" w:cs="Times New Roman"/>
            <w:i w:val="0"/>
          </w:rPr>
          <m:t>2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≤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a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≤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n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−</m:t>
        </m:r>
        <m:r>
          <m:rPr>
            <m:nor/>
            <m:sty m:val="p"/>
          </m:rPr>
          <w:rPr>
            <w:rFonts w:hint="default" w:ascii="Times New Roman" w:hAnsi="Times New Roman" w:cs="Times New Roman"/>
            <w:i w:val="0"/>
          </w:rPr>
          <m:t>2</m:t>
        </m:r>
      </m:oMath>
      <w:r>
        <w:rPr>
          <w:rFonts w:hint="default" w:ascii="Times New Roman" w:hAnsi="Times New Roman" w:cs="Times New Roman"/>
        </w:rPr>
        <w:t>.</w:t>
      </w:r>
    </w:p>
    <w:p w14:paraId="04FC54D5">
      <w:pPr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Вычисление: Вычислить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r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=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n</m:t>
            </m:r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</w:rPr>
              <m:t>−</m:t>
            </m:r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i w:val="0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>
            <m:nor/>
            <m:sty m:val="p"/>
          </m:rPr>
          <w:rPr>
            <w:rFonts w:hint="default" w:ascii="Times New Roman" w:hAnsi="Times New Roman" w:cs="Times New Roman"/>
            <w:i w:val="0"/>
          </w:rPr>
          <m:t> 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(mod</m:t>
        </m:r>
        <m:r>
          <m:rPr>
            <m:nor/>
            <m:sty m:val="p"/>
          </m:rPr>
          <w:rPr>
            <w:rFonts w:hint="default" w:ascii="Times New Roman" w:hAnsi="Times New Roman" w:cs="Times New Roman"/>
            <w:i w:val="0"/>
          </w:rPr>
          <m:t> 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n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)</m:t>
        </m:r>
      </m:oMath>
      <w:r>
        <w:rPr>
          <w:rFonts w:hint="default" w:ascii="Times New Roman" w:hAnsi="Times New Roman" w:cs="Times New Roman"/>
        </w:rPr>
        <w:t>.</w:t>
      </w:r>
    </w:p>
    <w:p w14:paraId="4E470BDE">
      <w:pPr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Проверка результата:</w:t>
      </w:r>
    </w:p>
    <w:p w14:paraId="1F7FFD65">
      <w:pPr>
        <w:numPr>
          <w:ilvl w:val="1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Если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r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=</m:t>
        </m:r>
        <m:r>
          <m:rPr>
            <m:nor/>
            <m:sty m:val="p"/>
          </m:rPr>
          <w:rPr>
            <w:rFonts w:hint="default" w:ascii="Times New Roman" w:hAnsi="Times New Roman" w:cs="Times New Roman"/>
            <w:i w:val="0"/>
          </w:rPr>
          <m:t>1</m:t>
        </m:r>
      </m:oMath>
      <w:r>
        <w:rPr>
          <w:rFonts w:hint="default" w:ascii="Times New Roman" w:hAnsi="Times New Roman" w:cs="Times New Roman"/>
        </w:rPr>
        <w:t xml:space="preserve">, результат: «Число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n</m:t>
        </m:r>
      </m:oMath>
      <w:r>
        <w:rPr>
          <w:rFonts w:hint="default" w:ascii="Times New Roman" w:hAnsi="Times New Roman" w:cs="Times New Roman"/>
        </w:rPr>
        <w:t>, вероятно, простое».</w:t>
      </w:r>
    </w:p>
    <w:p w14:paraId="50BA60E0">
      <w:pPr>
        <w:numPr>
          <w:ilvl w:val="1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В противном случае результат: «Число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n</m:t>
        </m:r>
      </m:oMath>
      <w:r>
        <w:rPr>
          <w:rFonts w:hint="default" w:ascii="Times New Roman" w:hAnsi="Times New Roman" w:cs="Times New Roman"/>
        </w:rPr>
        <w:t xml:space="preserve"> составное».</w:t>
      </w:r>
    </w:p>
    <w:p w14:paraId="2DD07169">
      <w:pPr>
        <w:pStyle w:val="5"/>
        <w:rPr>
          <w:rFonts w:hint="default" w:ascii="Times New Roman" w:hAnsi="Times New Roman" w:cs="Times New Roman"/>
        </w:rPr>
      </w:pPr>
      <w:bookmarkStart w:id="3" w:name="тест-ферма-компилятора"/>
      <w:r>
        <w:rPr>
          <w:rStyle w:val="50"/>
          <w:rFonts w:hint="default" w:ascii="Times New Roman" w:hAnsi="Times New Roman" w:cs="Times New Roman"/>
        </w:rPr>
        <w:t>2.1.1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Тест Ферма компилятора</w:t>
      </w:r>
    </w:p>
    <w:p w14:paraId="3DCF6E5E">
      <w:pPr>
        <w:pStyle w:val="4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4648835" cy="5100955"/>
            <wp:effectExtent l="0" t="0" r="0" b="0"/>
            <wp:docPr id="11" name="Picture" descr="Тест Ферма компилято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" descr="Тест Ферма компилятора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49002" cy="5101389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75997A9">
      <w:pPr>
        <w:pStyle w:val="45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Тест Ферма компилятора</w:t>
      </w:r>
    </w:p>
    <w:bookmarkEnd w:id="3"/>
    <w:p w14:paraId="4CB7A3BE">
      <w:pPr>
        <w:pStyle w:val="5"/>
        <w:rPr>
          <w:rFonts w:hint="default" w:ascii="Times New Roman" w:hAnsi="Times New Roman" w:cs="Times New Roman"/>
        </w:rPr>
      </w:pPr>
      <w:bookmarkStart w:id="4" w:name="результат"/>
      <w:r>
        <w:rPr>
          <w:rStyle w:val="50"/>
          <w:rFonts w:hint="default" w:ascii="Times New Roman" w:hAnsi="Times New Roman" w:cs="Times New Roman"/>
        </w:rPr>
        <w:t>2.1.2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результат</w:t>
      </w:r>
    </w:p>
    <w:p w14:paraId="2160B42E">
      <w:pPr>
        <w:pStyle w:val="4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303520" cy="1289685"/>
            <wp:effectExtent l="0" t="0" r="0" b="0"/>
            <wp:docPr id="15" name="Picture" descr="Тест Ферма результа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" descr="Тест Ферма результат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28978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29CC4DF">
      <w:pPr>
        <w:pStyle w:val="45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Тест Ферма результат</w:t>
      </w:r>
    </w:p>
    <w:bookmarkEnd w:id="2"/>
    <w:bookmarkEnd w:id="4"/>
    <w:p w14:paraId="392EB0C7">
      <w:pPr>
        <w:pStyle w:val="4"/>
        <w:rPr>
          <w:rFonts w:hint="default" w:ascii="Times New Roman" w:hAnsi="Times New Roman" w:cs="Times New Roman"/>
        </w:rPr>
      </w:pPr>
      <w:bookmarkStart w:id="5" w:name="алгоритм-вычисления-символа-якоби"/>
      <w:r>
        <w:rPr>
          <w:rStyle w:val="50"/>
          <w:rFonts w:hint="default" w:ascii="Times New Roman" w:hAnsi="Times New Roman" w:cs="Times New Roman"/>
        </w:rPr>
        <w:t>2.2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Алгоритм вычисления символа Якоби</w:t>
      </w:r>
    </w:p>
    <w:p w14:paraId="6976FC32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Инструмент для определения квадратичных вычетов, вычисляемый через рекурсивное применение закона взаимности.</w:t>
      </w:r>
    </w:p>
    <w:p w14:paraId="4921BAB0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Шаги реализации:</w:t>
      </w:r>
    </w:p>
    <w:p w14:paraId="42B4CCB5">
      <w:pPr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Инициализация: Положить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g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=</m:t>
        </m:r>
        <m:r>
          <m:rPr>
            <m:nor/>
            <m:sty m:val="p"/>
          </m:rPr>
          <w:rPr>
            <w:rFonts w:hint="default" w:ascii="Times New Roman" w:hAnsi="Times New Roman" w:cs="Times New Roman"/>
            <w:i w:val="0"/>
          </w:rPr>
          <m:t>1</m:t>
        </m:r>
      </m:oMath>
      <w:r>
        <w:rPr>
          <w:rFonts w:hint="default" w:ascii="Times New Roman" w:hAnsi="Times New Roman" w:cs="Times New Roman"/>
        </w:rPr>
        <w:t>.</w:t>
      </w:r>
    </w:p>
    <w:p w14:paraId="48F125BA">
      <w:pPr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Обработка значений: При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a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=</m:t>
        </m:r>
        <m:r>
          <m:rPr>
            <m:nor/>
            <m:sty m:val="p"/>
          </m:rPr>
          <w:rPr>
            <w:rFonts w:hint="default" w:ascii="Times New Roman" w:hAnsi="Times New Roman" w:cs="Times New Roman"/>
            <w:i w:val="0"/>
          </w:rPr>
          <m:t>0</m:t>
        </m:r>
      </m:oMath>
      <w:r>
        <w:rPr>
          <w:rFonts w:hint="default" w:ascii="Times New Roman" w:hAnsi="Times New Roman" w:cs="Times New Roman"/>
        </w:rPr>
        <w:t xml:space="preserve"> результат 0; при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a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=</m:t>
        </m:r>
        <m:r>
          <m:rPr>
            <m:nor/>
            <m:sty m:val="p"/>
          </m:rPr>
          <w:rPr>
            <w:rFonts w:hint="default" w:ascii="Times New Roman" w:hAnsi="Times New Roman" w:cs="Times New Roman"/>
            <w:i w:val="0"/>
          </w:rPr>
          <m:t>1</m:t>
        </m:r>
      </m:oMath>
      <w:r>
        <w:rPr>
          <w:rFonts w:hint="default" w:ascii="Times New Roman" w:hAnsi="Times New Roman" w:cs="Times New Roman"/>
        </w:rPr>
        <w:t xml:space="preserve"> результат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g</m:t>
        </m:r>
      </m:oMath>
      <w:r>
        <w:rPr>
          <w:rFonts w:hint="default" w:ascii="Times New Roman" w:hAnsi="Times New Roman" w:cs="Times New Roman"/>
        </w:rPr>
        <w:t>.</w:t>
      </w:r>
    </w:p>
    <w:p w14:paraId="6D9A7F2C">
      <w:pPr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Выделение множителя 2: Представить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a</m:t>
        </m:r>
      </m:oMath>
      <w:r>
        <w:rPr>
          <w:rFonts w:hint="default" w:ascii="Times New Roman" w:hAnsi="Times New Roman" w:cs="Times New Roman"/>
        </w:rPr>
        <w:t xml:space="preserve"> в виде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a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=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i w:val="0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k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⋅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i w:val="0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 xml:space="preserve">, где число 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i w:val="0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 xml:space="preserve"> нечетное.</w:t>
      </w:r>
    </w:p>
    <w:p w14:paraId="6FFC4A52">
      <w:pPr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Обработка множителей: При нечетном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k</m:t>
        </m:r>
      </m:oMath>
      <w:r>
        <w:rPr>
          <w:rFonts w:hint="default" w:ascii="Times New Roman" w:hAnsi="Times New Roman" w:cs="Times New Roman"/>
        </w:rPr>
        <w:t xml:space="preserve">: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s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=</m:t>
        </m:r>
        <m:r>
          <m:rPr>
            <m:nor/>
            <m:sty m:val="p"/>
          </m:rPr>
          <w:rPr>
            <w:rFonts w:hint="default" w:ascii="Times New Roman" w:hAnsi="Times New Roman" w:cs="Times New Roman"/>
            <w:i w:val="0"/>
          </w:rPr>
          <m:t>1</m:t>
        </m:r>
      </m:oMath>
      <w:r>
        <w:rPr>
          <w:rFonts w:hint="default" w:ascii="Times New Roman" w:hAnsi="Times New Roman" w:cs="Times New Roman"/>
        </w:rPr>
        <w:t xml:space="preserve">, если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n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≡±</m:t>
        </m:r>
        <m:r>
          <m:rPr>
            <m:nor/>
            <m:sty m:val="p"/>
          </m:rPr>
          <w:rPr>
            <w:rFonts w:hint="default" w:ascii="Times New Roman" w:hAnsi="Times New Roman" w:cs="Times New Roman"/>
            <w:i w:val="0"/>
          </w:rPr>
          <m:t>1 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(mod</m:t>
        </m:r>
        <m:r>
          <m:rPr>
            <m:nor/>
            <m:sty m:val="p"/>
          </m:rPr>
          <w:rPr>
            <w:rFonts w:hint="default" w:ascii="Times New Roman" w:hAnsi="Times New Roman" w:cs="Times New Roman"/>
            <w:i w:val="0"/>
          </w:rPr>
          <m:t> 8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)</m:t>
        </m:r>
      </m:oMath>
      <w:r>
        <w:rPr>
          <w:rFonts w:hint="default" w:ascii="Times New Roman" w:hAnsi="Times New Roman" w:cs="Times New Roman"/>
        </w:rPr>
        <w:t xml:space="preserve">;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s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=−</m:t>
        </m:r>
        <m:r>
          <m:rPr>
            <m:nor/>
            <m:sty m:val="p"/>
          </m:rPr>
          <w:rPr>
            <w:rFonts w:hint="default" w:ascii="Times New Roman" w:hAnsi="Times New Roman" w:cs="Times New Roman"/>
            <w:i w:val="0"/>
          </w:rPr>
          <m:t>1</m:t>
        </m:r>
      </m:oMath>
      <w:r>
        <w:rPr>
          <w:rFonts w:hint="default" w:ascii="Times New Roman" w:hAnsi="Times New Roman" w:cs="Times New Roman"/>
        </w:rPr>
        <w:t xml:space="preserve">, если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n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≡±</m:t>
        </m:r>
        <m:r>
          <m:rPr>
            <m:nor/>
            <m:sty m:val="p"/>
          </m:rPr>
          <w:rPr>
            <w:rFonts w:hint="default" w:ascii="Times New Roman" w:hAnsi="Times New Roman" w:cs="Times New Roman"/>
            <w:i w:val="0"/>
          </w:rPr>
          <m:t>3 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(mod</m:t>
        </m:r>
        <m:r>
          <m:rPr>
            <m:nor/>
            <m:sty m:val="p"/>
          </m:rPr>
          <w:rPr>
            <w:rFonts w:hint="default" w:ascii="Times New Roman" w:hAnsi="Times New Roman" w:cs="Times New Roman"/>
            <w:i w:val="0"/>
          </w:rPr>
          <m:t> 8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)</m:t>
        </m:r>
      </m:oMath>
      <w:r>
        <w:rPr>
          <w:rFonts w:hint="default" w:ascii="Times New Roman" w:hAnsi="Times New Roman" w:cs="Times New Roman"/>
        </w:rPr>
        <w:t xml:space="preserve">. При четном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k</m:t>
        </m:r>
      </m:oMath>
      <w:r>
        <w:rPr>
          <w:rFonts w:hint="default" w:ascii="Times New Roman" w:hAnsi="Times New Roman" w:cs="Times New Roman"/>
        </w:rPr>
        <w:t xml:space="preserve"> положить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s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=</m:t>
        </m:r>
        <m:r>
          <m:rPr>
            <m:nor/>
            <m:sty m:val="p"/>
          </m:rPr>
          <w:rPr>
            <w:rFonts w:hint="default" w:ascii="Times New Roman" w:hAnsi="Times New Roman" w:cs="Times New Roman"/>
            <w:i w:val="0"/>
          </w:rPr>
          <m:t>1</m:t>
        </m:r>
      </m:oMath>
      <w:r>
        <w:rPr>
          <w:rFonts w:hint="default" w:ascii="Times New Roman" w:hAnsi="Times New Roman" w:cs="Times New Roman"/>
        </w:rPr>
        <w:t>.</w:t>
      </w:r>
    </w:p>
    <w:p w14:paraId="195E2F7E">
      <w:pPr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Закон взаимности: Если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n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≡</m:t>
        </m:r>
        <m:r>
          <m:rPr>
            <m:nor/>
            <m:sty m:val="p"/>
          </m:rPr>
          <w:rPr>
            <w:rFonts w:hint="default" w:ascii="Times New Roman" w:hAnsi="Times New Roman" w:cs="Times New Roman"/>
            <w:i w:val="0"/>
          </w:rPr>
          <m:t>3 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(mod</m:t>
        </m:r>
        <m:r>
          <m:rPr>
            <m:nor/>
            <m:sty m:val="p"/>
          </m:rPr>
          <w:rPr>
            <w:rFonts w:hint="default" w:ascii="Times New Roman" w:hAnsi="Times New Roman" w:cs="Times New Roman"/>
            <w:i w:val="0"/>
          </w:rPr>
          <m:t> 4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)</m:t>
        </m:r>
      </m:oMath>
      <w:r>
        <w:rPr>
          <w:rFonts w:hint="default" w:ascii="Times New Roman" w:hAnsi="Times New Roman" w:cs="Times New Roman"/>
        </w:rPr>
        <w:t xml:space="preserve"> и 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i w:val="0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≡</m:t>
        </m:r>
        <m:r>
          <m:rPr>
            <m:nor/>
            <m:sty m:val="p"/>
          </m:rPr>
          <w:rPr>
            <w:rFonts w:hint="default" w:ascii="Times New Roman" w:hAnsi="Times New Roman" w:cs="Times New Roman"/>
            <w:i w:val="0"/>
          </w:rPr>
          <m:t>3 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(mod</m:t>
        </m:r>
        <m:r>
          <m:rPr>
            <m:nor/>
            <m:sty m:val="p"/>
          </m:rPr>
          <w:rPr>
            <w:rFonts w:hint="default" w:ascii="Times New Roman" w:hAnsi="Times New Roman" w:cs="Times New Roman"/>
            <w:i w:val="0"/>
          </w:rPr>
          <m:t> 4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)</m:t>
        </m:r>
      </m:oMath>
      <w:r>
        <w:rPr>
          <w:rFonts w:hint="default" w:ascii="Times New Roman" w:hAnsi="Times New Roman" w:cs="Times New Roman"/>
        </w:rPr>
        <w:t xml:space="preserve">, то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s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=−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s</m:t>
        </m:r>
      </m:oMath>
      <w:r>
        <w:rPr>
          <w:rFonts w:hint="default" w:ascii="Times New Roman" w:hAnsi="Times New Roman" w:cs="Times New Roman"/>
        </w:rPr>
        <w:t>.</w:t>
      </w:r>
    </w:p>
    <w:p w14:paraId="1C82EE6D">
      <w:pPr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Итерация: Положить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a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=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n</m:t>
        </m:r>
        <m:r>
          <m:rPr>
            <m:nor/>
            <m:sty m:val="p"/>
          </m:rPr>
          <w:rPr>
            <w:rFonts w:hint="default" w:ascii="Times New Roman" w:hAnsi="Times New Roman" w:cs="Times New Roman"/>
            <w:i w:val="0"/>
          </w:rPr>
          <m:t> 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(mod</m:t>
        </m:r>
        <m:r>
          <m:rPr>
            <m:nor/>
            <m:sty m:val="p"/>
          </m:rPr>
          <w:rPr>
            <w:rFonts w:hint="default" w:ascii="Times New Roman" w:hAnsi="Times New Roman" w:cs="Times New Roman"/>
            <w:i w:val="0"/>
          </w:rPr>
          <m:t> 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i w:val="0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)</m:t>
        </m:r>
      </m:oMath>
      <w:r>
        <w:rPr>
          <w:rFonts w:hint="default" w:ascii="Times New Roman" w:hAnsi="Times New Roman" w:cs="Times New Roman"/>
        </w:rPr>
        <w:t xml:space="preserve">,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g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=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g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⋅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s</m:t>
        </m:r>
      </m:oMath>
      <w:r>
        <w:rPr>
          <w:rFonts w:hint="default" w:ascii="Times New Roman" w:hAnsi="Times New Roman" w:cs="Times New Roman"/>
        </w:rPr>
        <w:t xml:space="preserve"> и вернуться к шагу 2.</w:t>
      </w:r>
    </w:p>
    <w:p w14:paraId="1103D83E">
      <w:pPr>
        <w:pStyle w:val="5"/>
        <w:rPr>
          <w:rFonts w:hint="default" w:ascii="Times New Roman" w:hAnsi="Times New Roman" w:cs="Times New Roman"/>
        </w:rPr>
      </w:pPr>
      <w:bookmarkStart w:id="6" w:name="X0e6236f2eca733c8ca80bc1e0cd4f0a7102ab6d"/>
      <w:r>
        <w:rPr>
          <w:rStyle w:val="50"/>
          <w:rFonts w:hint="default" w:ascii="Times New Roman" w:hAnsi="Times New Roman" w:cs="Times New Roman"/>
        </w:rPr>
        <w:t>2.2.1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Алгоритм вычисления символа Якоби компилятора</w:t>
      </w:r>
    </w:p>
    <w:p w14:paraId="474206DE">
      <w:pPr>
        <w:pStyle w:val="4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334000" cy="5733415"/>
            <wp:effectExtent l="0" t="0" r="0" b="0"/>
            <wp:docPr id="20" name="Picture" descr="Алгоритм вычисления символа Якоби компилято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" descr="Алгоритм вычисления символа Якоби компилятора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57335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5860AE3">
      <w:pPr>
        <w:pStyle w:val="45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Алгоритм вычисления символа Якоби компилятора</w:t>
      </w:r>
    </w:p>
    <w:bookmarkEnd w:id="5"/>
    <w:bookmarkEnd w:id="6"/>
    <w:p w14:paraId="039BCB0D">
      <w:pPr>
        <w:pStyle w:val="4"/>
        <w:rPr>
          <w:rFonts w:hint="default" w:ascii="Times New Roman" w:hAnsi="Times New Roman" w:cs="Times New Roman"/>
        </w:rPr>
      </w:pPr>
      <w:bookmarkStart w:id="7" w:name="тест-соловэя-штрассена"/>
      <w:r>
        <w:rPr>
          <w:rStyle w:val="50"/>
          <w:rFonts w:hint="default" w:ascii="Times New Roman" w:hAnsi="Times New Roman" w:cs="Times New Roman"/>
        </w:rPr>
        <w:t>2.3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Тест Соловэя-Штрассена</w:t>
      </w:r>
    </w:p>
    <w:p w14:paraId="10F87D21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Использует критерий Эйлера, сравнивая результат возведения в степень с символом Якоби.</w:t>
      </w:r>
    </w:p>
    <w:p w14:paraId="6553E9DA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Шаги реализации:</w:t>
      </w:r>
    </w:p>
    <w:p w14:paraId="3050FB86">
      <w:pPr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Вход: нечетное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n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≥</m:t>
        </m:r>
        <m:r>
          <m:rPr>
            <m:nor/>
            <m:sty m:val="p"/>
          </m:rPr>
          <w:rPr>
            <w:rFonts w:hint="default" w:ascii="Times New Roman" w:hAnsi="Times New Roman" w:cs="Times New Roman"/>
            <w:i w:val="0"/>
          </w:rPr>
          <m:t>5</m:t>
        </m:r>
      </m:oMath>
      <w:r>
        <w:rPr>
          <w:rFonts w:hint="default" w:ascii="Times New Roman" w:hAnsi="Times New Roman" w:cs="Times New Roman"/>
        </w:rPr>
        <w:t>.</w:t>
      </w:r>
    </w:p>
    <w:p w14:paraId="7E955710">
      <w:pPr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Выбрать случайное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a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∈[</m:t>
        </m:r>
        <m:r>
          <m:rPr>
            <m:nor/>
            <m:sty m:val="p"/>
          </m:rPr>
          <w:rPr>
            <w:rFonts w:hint="default" w:ascii="Times New Roman" w:hAnsi="Times New Roman" w:cs="Times New Roman"/>
            <w:i w:val="0"/>
          </w:rPr>
          <m:t>2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,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n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−</m:t>
        </m:r>
        <m:r>
          <m:rPr>
            <m:nor/>
            <m:sty m:val="p"/>
          </m:rPr>
          <w:rPr>
            <w:rFonts w:hint="default" w:ascii="Times New Roman" w:hAnsi="Times New Roman" w:cs="Times New Roman"/>
            <w:i w:val="0"/>
          </w:rPr>
          <m:t>2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]</m:t>
        </m:r>
      </m:oMath>
      <w:r>
        <w:rPr>
          <w:rFonts w:hint="default" w:ascii="Times New Roman" w:hAnsi="Times New Roman" w:cs="Times New Roman"/>
        </w:rPr>
        <w:t>.</w:t>
      </w:r>
    </w:p>
    <w:p w14:paraId="7F90F4EB">
      <w:pPr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Вычислить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r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=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</w:rPr>
              <m:t>(</m:t>
            </m:r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n</m:t>
            </m:r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</w:rPr>
              <m:t>−</m:t>
            </m:r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i w:val="0"/>
              </w:rPr>
              <m:t>1</m:t>
            </m:r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</w:rPr>
              <m:t>)/</m:t>
            </m:r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i w:val="0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>
            <m:nor/>
            <m:sty m:val="p"/>
          </m:rPr>
          <w:rPr>
            <w:rFonts w:hint="default" w:ascii="Times New Roman" w:hAnsi="Times New Roman" w:cs="Times New Roman"/>
            <w:i w:val="0"/>
          </w:rPr>
          <m:t> 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(mod</m:t>
        </m:r>
        <m:r>
          <m:rPr>
            <m:nor/>
            <m:sty m:val="p"/>
          </m:rPr>
          <w:rPr>
            <w:rFonts w:hint="default" w:ascii="Times New Roman" w:hAnsi="Times New Roman" w:cs="Times New Roman"/>
            <w:i w:val="0"/>
          </w:rPr>
          <m:t> 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n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)</m:t>
        </m:r>
      </m:oMath>
      <w:r>
        <w:rPr>
          <w:rFonts w:hint="default" w:ascii="Times New Roman" w:hAnsi="Times New Roman" w:cs="Times New Roman"/>
        </w:rPr>
        <w:t>.</w:t>
      </w:r>
    </w:p>
    <w:p w14:paraId="0B901F48">
      <w:pPr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Если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r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≠</m:t>
        </m:r>
        <m:r>
          <m:rPr>
            <m:nor/>
            <m:sty m:val="p"/>
          </m:rPr>
          <w:rPr>
            <w:rFonts w:hint="default" w:ascii="Times New Roman" w:hAnsi="Times New Roman" w:cs="Times New Roman"/>
            <w:i w:val="0"/>
          </w:rPr>
          <m:t>1</m:t>
        </m:r>
      </m:oMath>
      <w:r>
        <w:rPr>
          <w:rFonts w:hint="default" w:ascii="Times New Roman" w:hAnsi="Times New Roman" w:cs="Times New Roman"/>
        </w:rPr>
        <w:t xml:space="preserve"> и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r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≠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n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−</m:t>
        </m:r>
        <m:r>
          <m:rPr>
            <m:nor/>
            <m:sty m:val="p"/>
          </m:rPr>
          <w:rPr>
            <w:rFonts w:hint="default" w:ascii="Times New Roman" w:hAnsi="Times New Roman" w:cs="Times New Roman"/>
            <w:i w:val="0"/>
          </w:rPr>
          <m:t>1</m:t>
        </m:r>
      </m:oMath>
      <w:r>
        <w:rPr>
          <w:rFonts w:hint="default" w:ascii="Times New Roman" w:hAnsi="Times New Roman" w:cs="Times New Roman"/>
        </w:rPr>
        <w:t>, число составное.</w:t>
      </w:r>
    </w:p>
    <w:p w14:paraId="29D08751">
      <w:pPr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Вычислить символ Якоби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s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=(</m:t>
        </m:r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n</m:t>
            </m:r>
            <m:ctrlPr>
              <w:rPr>
                <w:rFonts w:hint="default" w:ascii="Cambria Math" w:hAnsi="Cambria Math" w:cs="Times New Roman"/>
              </w:rPr>
            </m:ctrlPr>
          </m:den>
        </m:f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)</m:t>
        </m:r>
      </m:oMath>
      <w:r>
        <w:rPr>
          <w:rFonts w:hint="default" w:ascii="Times New Roman" w:hAnsi="Times New Roman" w:cs="Times New Roman"/>
        </w:rPr>
        <w:t>.</w:t>
      </w:r>
    </w:p>
    <w:p w14:paraId="0EFCC40F">
      <w:pPr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Если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r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≡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s</m:t>
        </m:r>
        <m:r>
          <m:rPr>
            <m:nor/>
            <m:sty m:val="p"/>
          </m:rPr>
          <w:rPr>
            <w:rFonts w:hint="default" w:ascii="Times New Roman" w:hAnsi="Times New Roman" w:cs="Times New Roman"/>
            <w:i w:val="0"/>
          </w:rPr>
          <m:t> 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(mod</m:t>
        </m:r>
        <m:r>
          <m:rPr>
            <m:nor/>
            <m:sty m:val="p"/>
          </m:rPr>
          <w:rPr>
            <w:rFonts w:hint="default" w:ascii="Times New Roman" w:hAnsi="Times New Roman" w:cs="Times New Roman"/>
            <w:i w:val="0"/>
          </w:rPr>
          <m:t> 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n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)</m:t>
        </m:r>
      </m:oMath>
      <w:r>
        <w:rPr>
          <w:rFonts w:hint="default" w:ascii="Times New Roman" w:hAnsi="Times New Roman" w:cs="Times New Roman"/>
        </w:rPr>
        <w:t>, число вероятно простое; иначе — составное.</w:t>
      </w:r>
    </w:p>
    <w:p w14:paraId="50E1A508">
      <w:pPr>
        <w:pStyle w:val="5"/>
        <w:rPr>
          <w:rFonts w:hint="default" w:ascii="Times New Roman" w:hAnsi="Times New Roman" w:cs="Times New Roman"/>
        </w:rPr>
      </w:pPr>
      <w:bookmarkStart w:id="8" w:name="тест-соловэя-штрассена-компилятора"/>
      <w:r>
        <w:rPr>
          <w:rStyle w:val="50"/>
          <w:rFonts w:hint="default" w:ascii="Times New Roman" w:hAnsi="Times New Roman" w:cs="Times New Roman"/>
        </w:rPr>
        <w:t>2.3.1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Тест Соловэя-Штрассена компилятора</w:t>
      </w:r>
    </w:p>
    <w:p w14:paraId="734E926B">
      <w:pPr>
        <w:pStyle w:val="4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334000" cy="4201160"/>
            <wp:effectExtent l="0" t="0" r="0" b="0"/>
            <wp:docPr id="25" name="Picture" descr="Тест Соловэя-Штрассена компилято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Тест Соловэя-Штрассена компилятора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4201297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B8D5437">
      <w:pPr>
        <w:pStyle w:val="45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Тест Соловэя-Штрассена компилятора</w:t>
      </w:r>
    </w:p>
    <w:bookmarkEnd w:id="8"/>
    <w:p w14:paraId="3CB0839C">
      <w:pPr>
        <w:pStyle w:val="5"/>
        <w:rPr>
          <w:rFonts w:hint="default" w:ascii="Times New Roman" w:hAnsi="Times New Roman" w:cs="Times New Roman"/>
        </w:rPr>
      </w:pPr>
      <w:bookmarkStart w:id="9" w:name="результат-1"/>
      <w:r>
        <w:rPr>
          <w:rStyle w:val="50"/>
          <w:rFonts w:hint="default" w:ascii="Times New Roman" w:hAnsi="Times New Roman" w:cs="Times New Roman"/>
        </w:rPr>
        <w:t>2.3.2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результат</w:t>
      </w:r>
    </w:p>
    <w:p w14:paraId="4B21B87E">
      <w:pPr>
        <w:pStyle w:val="4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334000" cy="1248410"/>
            <wp:effectExtent l="0" t="0" r="0" b="0"/>
            <wp:docPr id="29" name="Picture" descr="Тест Соловэя-Штрассена результа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" descr="Тест Соловэя-Штрассена результат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1248982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3B701BD">
      <w:pPr>
        <w:pStyle w:val="45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Тест Соловэя-Штрассена результат</w:t>
      </w:r>
    </w:p>
    <w:bookmarkEnd w:id="7"/>
    <w:bookmarkEnd w:id="9"/>
    <w:p w14:paraId="2B6D0895">
      <w:pPr>
        <w:pStyle w:val="4"/>
        <w:rPr>
          <w:rFonts w:hint="default" w:ascii="Times New Roman" w:hAnsi="Times New Roman" w:cs="Times New Roman"/>
        </w:rPr>
      </w:pPr>
      <w:bookmarkStart w:id="10" w:name="тест-миллера-рабина"/>
      <w:r>
        <w:rPr>
          <w:rStyle w:val="50"/>
          <w:rFonts w:hint="default" w:ascii="Times New Roman" w:hAnsi="Times New Roman" w:cs="Times New Roman"/>
        </w:rPr>
        <w:t>2.4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Тест Миллера-Рабина</w:t>
      </w:r>
    </w:p>
    <w:p w14:paraId="56D3A84E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Самый эффективный современный тест, основанный на поиске нетривиальных корней из единицы.</w:t>
      </w:r>
    </w:p>
    <w:p w14:paraId="6A456F48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Шаги реализации:</w:t>
      </w:r>
    </w:p>
    <w:p w14:paraId="45799AC2">
      <w:pPr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Разложить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n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−</m:t>
        </m:r>
        <m:r>
          <m:rPr>
            <m:nor/>
            <m:sty m:val="p"/>
          </m:rPr>
          <w:rPr>
            <w:rFonts w:hint="default" w:ascii="Times New Roman" w:hAnsi="Times New Roman" w:cs="Times New Roman"/>
            <w:i w:val="0"/>
          </w:rPr>
          <m:t>1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=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i w:val="0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s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⋅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r</m:t>
        </m:r>
      </m:oMath>
      <w:r>
        <w:rPr>
          <w:rFonts w:hint="default" w:ascii="Times New Roman" w:hAnsi="Times New Roman" w:cs="Times New Roman"/>
        </w:rPr>
        <w:t xml:space="preserve">, где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r</m:t>
        </m:r>
      </m:oMath>
      <w:r>
        <w:rPr>
          <w:rFonts w:hint="default" w:ascii="Times New Roman" w:hAnsi="Times New Roman" w:cs="Times New Roman"/>
        </w:rPr>
        <w:t xml:space="preserve"> нечетное.</w:t>
      </w:r>
    </w:p>
    <w:p w14:paraId="5B764692">
      <w:pPr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Выбрать случайное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a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∈[</m:t>
        </m:r>
        <m:r>
          <m:rPr>
            <m:nor/>
            <m:sty m:val="p"/>
          </m:rPr>
          <w:rPr>
            <w:rFonts w:hint="default" w:ascii="Times New Roman" w:hAnsi="Times New Roman" w:cs="Times New Roman"/>
            <w:i w:val="0"/>
          </w:rPr>
          <m:t>2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,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n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−</m:t>
        </m:r>
        <m:r>
          <m:rPr>
            <m:nor/>
            <m:sty m:val="p"/>
          </m:rPr>
          <w:rPr>
            <w:rFonts w:hint="default" w:ascii="Times New Roman" w:hAnsi="Times New Roman" w:cs="Times New Roman"/>
            <w:i w:val="0"/>
          </w:rPr>
          <m:t>2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]</m:t>
        </m:r>
      </m:oMath>
      <w:r>
        <w:rPr>
          <w:rFonts w:hint="default" w:ascii="Times New Roman" w:hAnsi="Times New Roman" w:cs="Times New Roman"/>
        </w:rPr>
        <w:t>.</w:t>
      </w:r>
    </w:p>
    <w:p w14:paraId="35D68F64">
      <w:pPr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Вычислить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y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=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r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>
            <m:nor/>
            <m:sty m:val="p"/>
          </m:rPr>
          <w:rPr>
            <w:rFonts w:hint="default" w:ascii="Times New Roman" w:hAnsi="Times New Roman" w:cs="Times New Roman"/>
            <w:i w:val="0"/>
          </w:rPr>
          <m:t> 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(mod</m:t>
        </m:r>
        <m:r>
          <m:rPr>
            <m:nor/>
            <m:sty m:val="p"/>
          </m:rPr>
          <w:rPr>
            <w:rFonts w:hint="default" w:ascii="Times New Roman" w:hAnsi="Times New Roman" w:cs="Times New Roman"/>
            <w:i w:val="0"/>
          </w:rPr>
          <m:t> 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n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)</m:t>
        </m:r>
      </m:oMath>
      <w:r>
        <w:rPr>
          <w:rFonts w:hint="default" w:ascii="Times New Roman" w:hAnsi="Times New Roman" w:cs="Times New Roman"/>
        </w:rPr>
        <w:t>.</w:t>
      </w:r>
    </w:p>
    <w:p w14:paraId="751AA6AB">
      <w:pPr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Если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y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≠</m:t>
        </m:r>
        <m:r>
          <m:rPr>
            <m:nor/>
            <m:sty m:val="p"/>
          </m:rPr>
          <w:rPr>
            <w:rFonts w:hint="default" w:ascii="Times New Roman" w:hAnsi="Times New Roman" w:cs="Times New Roman"/>
            <w:i w:val="0"/>
          </w:rPr>
          <m:t>1</m:t>
        </m:r>
      </m:oMath>
      <w:r>
        <w:rPr>
          <w:rFonts w:hint="default" w:ascii="Times New Roman" w:hAnsi="Times New Roman" w:cs="Times New Roman"/>
        </w:rPr>
        <w:t xml:space="preserve"> и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y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≠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n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−</m:t>
        </m:r>
        <m:r>
          <m:rPr>
            <m:nor/>
            <m:sty m:val="p"/>
          </m:rPr>
          <w:rPr>
            <w:rFonts w:hint="default" w:ascii="Times New Roman" w:hAnsi="Times New Roman" w:cs="Times New Roman"/>
            <w:i w:val="0"/>
          </w:rPr>
          <m:t>1</m:t>
        </m:r>
      </m:oMath>
      <w:r>
        <w:rPr>
          <w:rFonts w:hint="default" w:ascii="Times New Roman" w:hAnsi="Times New Roman" w:cs="Times New Roman"/>
        </w:rPr>
        <w:t xml:space="preserve">: возводить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y</m:t>
        </m:r>
      </m:oMath>
      <w:r>
        <w:rPr>
          <w:rFonts w:hint="default" w:ascii="Times New Roman" w:hAnsi="Times New Roman" w:cs="Times New Roman"/>
        </w:rPr>
        <w:t xml:space="preserve"> в квадрат до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s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−</m:t>
        </m:r>
        <m:r>
          <m:rPr>
            <m:nor/>
            <m:sty m:val="p"/>
          </m:rPr>
          <w:rPr>
            <w:rFonts w:hint="default" w:ascii="Times New Roman" w:hAnsi="Times New Roman" w:cs="Times New Roman"/>
            <w:i w:val="0"/>
          </w:rPr>
          <m:t>1</m:t>
        </m:r>
      </m:oMath>
      <w:r>
        <w:rPr>
          <w:rFonts w:hint="default" w:ascii="Times New Roman" w:hAnsi="Times New Roman" w:cs="Times New Roman"/>
        </w:rPr>
        <w:t xml:space="preserve"> раз.</w:t>
      </w:r>
    </w:p>
    <w:p w14:paraId="65CB788B">
      <w:pPr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Если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y</m:t>
        </m:r>
      </m:oMath>
      <w:r>
        <w:rPr>
          <w:rFonts w:hint="default" w:ascii="Times New Roman" w:hAnsi="Times New Roman" w:cs="Times New Roman"/>
        </w:rPr>
        <w:t xml:space="preserve"> становится 1 в процессе — составное; если в конце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y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≠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n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−</m:t>
        </m:r>
        <m:r>
          <m:rPr>
            <m:nor/>
            <m:sty m:val="p"/>
          </m:rPr>
          <w:rPr>
            <w:rFonts w:hint="default" w:ascii="Times New Roman" w:hAnsi="Times New Roman" w:cs="Times New Roman"/>
            <w:i w:val="0"/>
          </w:rPr>
          <m:t>1</m:t>
        </m:r>
      </m:oMath>
      <w:r>
        <w:rPr>
          <w:rFonts w:hint="default" w:ascii="Times New Roman" w:hAnsi="Times New Roman" w:cs="Times New Roman"/>
        </w:rPr>
        <w:t xml:space="preserve"> — составное.</w:t>
      </w:r>
    </w:p>
    <w:p w14:paraId="5121C5BA">
      <w:pPr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Иначе — число вероятно простое.</w:t>
      </w:r>
    </w:p>
    <w:p w14:paraId="72448A9E">
      <w:pPr>
        <w:pStyle w:val="5"/>
        <w:rPr>
          <w:rFonts w:hint="default" w:ascii="Times New Roman" w:hAnsi="Times New Roman" w:cs="Times New Roman"/>
        </w:rPr>
      </w:pPr>
      <w:bookmarkStart w:id="11" w:name="тест-миллера-рабинаа-компилятора"/>
      <w:r>
        <w:rPr>
          <w:rStyle w:val="50"/>
          <w:rFonts w:hint="default" w:ascii="Times New Roman" w:hAnsi="Times New Roman" w:cs="Times New Roman"/>
        </w:rPr>
        <w:t>2.4.1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Тест Миллера-Рабинаа компилятора</w:t>
      </w:r>
    </w:p>
    <w:p w14:paraId="2A881A85">
      <w:pPr>
        <w:pStyle w:val="4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4908550" cy="3108960"/>
            <wp:effectExtent l="0" t="0" r="0" b="0"/>
            <wp:docPr id="34" name="Picture" descr="Тест Миллера-Рабина компилято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" descr="Тест Миллера-Рабина компилятора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08884" cy="310896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11009F7">
      <w:pPr>
        <w:pStyle w:val="45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Тест Миллера-Рабина компилятора</w:t>
      </w:r>
    </w:p>
    <w:bookmarkEnd w:id="11"/>
    <w:p w14:paraId="444B4046">
      <w:pPr>
        <w:pStyle w:val="5"/>
        <w:rPr>
          <w:rFonts w:hint="default" w:ascii="Times New Roman" w:hAnsi="Times New Roman" w:cs="Times New Roman"/>
        </w:rPr>
      </w:pPr>
      <w:bookmarkStart w:id="12" w:name="тест-миллера-рабинаа-компилятора-1"/>
      <w:r>
        <w:rPr>
          <w:rStyle w:val="50"/>
          <w:rFonts w:hint="default" w:ascii="Times New Roman" w:hAnsi="Times New Roman" w:cs="Times New Roman"/>
        </w:rPr>
        <w:t>2.4.2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Тест Миллера-Рабинаа компилятора</w:t>
      </w:r>
    </w:p>
    <w:p w14:paraId="55E158A5">
      <w:pPr>
        <w:pStyle w:val="4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334000" cy="5205095"/>
            <wp:effectExtent l="0" t="0" r="0" b="0"/>
            <wp:docPr id="38" name="Picture" descr="Тест Миллера-Рабина компилято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" descr="Тест Миллера-Рабина компилятора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520569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C16654B">
      <w:pPr>
        <w:pStyle w:val="45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Тест Миллера-Рабина компилятора</w:t>
      </w:r>
    </w:p>
    <w:bookmarkEnd w:id="12"/>
    <w:p w14:paraId="32F4AB3F">
      <w:pPr>
        <w:pStyle w:val="5"/>
        <w:rPr>
          <w:rFonts w:hint="default" w:ascii="Times New Roman" w:hAnsi="Times New Roman" w:cs="Times New Roman"/>
        </w:rPr>
      </w:pPr>
      <w:bookmarkStart w:id="13" w:name="результат-2"/>
      <w:r>
        <w:rPr>
          <w:rStyle w:val="50"/>
          <w:rFonts w:hint="default" w:ascii="Times New Roman" w:hAnsi="Times New Roman" w:cs="Times New Roman"/>
        </w:rPr>
        <w:t>2.4.3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результат</w:t>
      </w:r>
    </w:p>
    <w:p w14:paraId="2801EEC0">
      <w:pPr>
        <w:pStyle w:val="4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334000" cy="1490980"/>
            <wp:effectExtent l="0" t="0" r="0" b="0"/>
            <wp:docPr id="42" name="Picture" descr="Тест Миллера-Рабина результа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Тест Миллера-Рабина результат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14912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02E63C3">
      <w:pPr>
        <w:pStyle w:val="45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Тест Миллера-Рабина результат</w:t>
      </w:r>
    </w:p>
    <w:bookmarkEnd w:id="1"/>
    <w:bookmarkEnd w:id="10"/>
    <w:bookmarkEnd w:id="13"/>
    <w:p w14:paraId="03D529A5">
      <w:pPr>
        <w:pStyle w:val="2"/>
        <w:rPr>
          <w:rFonts w:hint="default" w:ascii="Times New Roman" w:hAnsi="Times New Roman" w:cs="Times New Roman"/>
        </w:rPr>
      </w:pPr>
      <w:bookmarkStart w:id="14" w:name="вывод"/>
      <w:r>
        <w:rPr>
          <w:rStyle w:val="50"/>
          <w:rFonts w:hint="default" w:ascii="Times New Roman" w:hAnsi="Times New Roman" w:cs="Times New Roman"/>
        </w:rPr>
        <w:t>3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Вывод</w:t>
      </w:r>
    </w:p>
    <w:p w14:paraId="2B6CCC38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Реализованы три алгоритма. Установлено, что точность повышается с количеством тестов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t</m:t>
        </m:r>
      </m:oMath>
      <w:r>
        <w:rPr>
          <w:rFonts w:hint="default" w:ascii="Times New Roman" w:hAnsi="Times New Roman" w:cs="Times New Roman"/>
        </w:rPr>
        <w:t xml:space="preserve">, а вероятность ошибки не превышает </w:t>
      </w:r>
      <m:oMath>
        <m:r>
          <m:rPr>
            <m:nor/>
            <m:sty m:val="p"/>
          </m:rPr>
          <w:rPr>
            <w:rFonts w:hint="default" w:ascii="Times New Roman" w:hAnsi="Times New Roman" w:cs="Times New Roman"/>
            <w:i w:val="0"/>
          </w:rPr>
          <m:t>1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/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i w:val="0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t</m:t>
            </m:r>
            <m:ctrlPr>
              <w:rPr>
                <w:rFonts w:hint="default" w:ascii="Cambria Math" w:hAnsi="Cambria Math" w:cs="Times New Roman"/>
              </w:rPr>
            </m:ctrlPr>
          </m:sup>
        </m:sSup>
      </m:oMath>
      <w:r>
        <w:rPr>
          <w:rFonts w:hint="default" w:ascii="Times New Roman" w:hAnsi="Times New Roman" w:cs="Times New Roman"/>
        </w:rPr>
        <w:t>. Тест Миллера-Рабина является наиболее надежным.</w:t>
      </w:r>
    </w:p>
    <w:bookmarkEnd w:id="14"/>
    <w:sectPr>
      <w:footnotePr>
        <w:numRestart w:val="eachSect"/>
      </w:footnotePr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Segoe Print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Aptos Display">
    <w:altName w:val="Segoe Print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S Minch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A991"/>
    <w:multiLevelType w:val="multilevel"/>
    <w:tmpl w:val="0000A991"/>
    <w:lvl w:ilvl="0" w:tentative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cs="Symbol"/>
      </w:rPr>
    </w:lvl>
    <w:lvl w:ilvl="1" w:tentative="0">
      <w:start w:val="0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0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 w:tentative="0">
      <w:start w:val="0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 w:tentative="0">
      <w:start w:val="0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0"/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 w:tentative="0">
      <w:start w:val="0"/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 w:tentative="0">
      <w:start w:val="0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0"/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0"/>
    <w:footnote w:id="1"/>
  </w:footnotePr>
  <w:compat>
    <w:useFELayout/>
    <w:splitPgBreakAndParaMark/>
    <w:compatSetting w:name="compatibilityMode" w:uri="http://schemas.microsoft.com/office/word" w:val="12"/>
  </w:compat>
  <w:rsids>
    <w:rsidRoot w:val="00000000"/>
    <w:rsid w:val="2F0C198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EastAsia" w:cstheme="minorBidi"/>
      <w:sz w:val="24"/>
      <w:szCs w:val="24"/>
      <w:lang w:val="ru-RU" w:eastAsia="zh-CN" w:bidi="ar-SA"/>
    </w:rPr>
  </w:style>
  <w:style w:type="paragraph" w:styleId="2">
    <w:name w:val="heading 1"/>
    <w:basedOn w:val="1"/>
    <w:next w:val="3"/>
    <w:link w:val="31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4">
    <w:name w:val="heading 2"/>
    <w:basedOn w:val="1"/>
    <w:next w:val="3"/>
    <w:link w:val="32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5">
    <w:name w:val="heading 3"/>
    <w:basedOn w:val="1"/>
    <w:next w:val="3"/>
    <w:link w:val="33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6">
    <w:name w:val="heading 4"/>
    <w:basedOn w:val="1"/>
    <w:next w:val="3"/>
    <w:link w:val="34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">
    <w:name w:val="heading 5"/>
    <w:basedOn w:val="1"/>
    <w:next w:val="3"/>
    <w:link w:val="35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8">
    <w:name w:val="heading 6"/>
    <w:basedOn w:val="1"/>
    <w:next w:val="3"/>
    <w:link w:val="36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85858" w:themeColor="text1" w:themeTint="A6"/>
    </w:rPr>
  </w:style>
  <w:style w:type="paragraph" w:styleId="9">
    <w:name w:val="heading 7"/>
    <w:basedOn w:val="1"/>
    <w:next w:val="3"/>
    <w:link w:val="37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85858" w:themeColor="text1" w:themeTint="A6"/>
    </w:rPr>
  </w:style>
  <w:style w:type="paragraph" w:styleId="10">
    <w:name w:val="heading 8"/>
    <w:basedOn w:val="1"/>
    <w:next w:val="3"/>
    <w:link w:val="38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8"/>
    </w:rPr>
  </w:style>
  <w:style w:type="paragraph" w:styleId="11">
    <w:name w:val="heading 9"/>
    <w:basedOn w:val="1"/>
    <w:next w:val="3"/>
    <w:link w:val="39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8"/>
    </w:rPr>
  </w:style>
  <w:style w:type="character" w:default="1" w:styleId="19">
    <w:name w:val="Default Paragraph Font"/>
    <w:semiHidden/>
    <w:unhideWhenUsed/>
    <w:uiPriority w:val="0"/>
  </w:style>
  <w:style w:type="table" w:default="1" w:styleId="18">
    <w:name w:val="Normal Table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21"/>
    <w:qFormat/>
    <w:uiPriority w:val="0"/>
    <w:pPr>
      <w:spacing w:before="180" w:after="180"/>
    </w:pPr>
  </w:style>
  <w:style w:type="paragraph" w:styleId="12">
    <w:name w:val="caption"/>
    <w:basedOn w:val="1"/>
    <w:uiPriority w:val="0"/>
    <w:pPr>
      <w:spacing w:before="0" w:after="120"/>
    </w:pPr>
    <w:rPr>
      <w:i/>
    </w:rPr>
  </w:style>
  <w:style w:type="paragraph" w:styleId="13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4">
    <w:name w:val="Date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styleId="15">
    <w:name w:val="Title"/>
    <w:basedOn w:val="1"/>
    <w:next w:val="3"/>
    <w:link w:val="25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z w:val="56"/>
      <w:szCs w:val="56"/>
    </w:rPr>
  </w:style>
  <w:style w:type="paragraph" w:styleId="16">
    <w:name w:val="Subtitle"/>
    <w:basedOn w:val="15"/>
    <w:next w:val="3"/>
    <w:link w:val="26"/>
    <w:qFormat/>
    <w:uiPriority w:val="11"/>
    <w:rPr>
      <w:rFonts w:eastAsiaTheme="majorEastAsia" w:cstheme="majorBidi"/>
      <w:spacing w:val="15"/>
      <w:sz w:val="28"/>
      <w:szCs w:val="28"/>
    </w:rPr>
  </w:style>
  <w:style w:type="paragraph" w:styleId="17">
    <w:name w:val="footnote text"/>
    <w:basedOn w:val="1"/>
    <w:unhideWhenUsed/>
    <w:qFormat/>
    <w:uiPriority w:val="9"/>
  </w:style>
  <w:style w:type="character" w:styleId="20">
    <w:name w:val="Hyperlink"/>
    <w:basedOn w:val="21"/>
    <w:uiPriority w:val="0"/>
    <w:rPr>
      <w:color w:val="156082" w:themeColor="accent1"/>
    </w:rPr>
  </w:style>
  <w:style w:type="character" w:customStyle="1" w:styleId="21">
    <w:name w:val="Body Text Char"/>
    <w:basedOn w:val="19"/>
    <w:link w:val="3"/>
    <w:uiPriority w:val="0"/>
  </w:style>
  <w:style w:type="character" w:styleId="22">
    <w:name w:val="footnote reference"/>
    <w:basedOn w:val="21"/>
    <w:uiPriority w:val="0"/>
    <w:rPr>
      <w:vertAlign w:val="superscript"/>
    </w:rPr>
  </w:style>
  <w:style w:type="paragraph" w:customStyle="1" w:styleId="23">
    <w:name w:val="First Paragraph"/>
    <w:basedOn w:val="3"/>
    <w:next w:val="3"/>
    <w:qFormat/>
    <w:uiPriority w:val="0"/>
  </w:style>
  <w:style w:type="paragraph" w:customStyle="1" w:styleId="24">
    <w:name w:val="Compact"/>
    <w:basedOn w:val="3"/>
    <w:qFormat/>
    <w:uiPriority w:val="0"/>
    <w:pPr>
      <w:spacing w:before="36" w:after="36"/>
    </w:pPr>
  </w:style>
  <w:style w:type="character" w:customStyle="1" w:styleId="25">
    <w:name w:val="Title Char"/>
    <w:basedOn w:val="19"/>
    <w:link w:val="15"/>
    <w:uiPriority w:val="10"/>
    <w:rPr>
      <w:rFonts w:asciiTheme="majorHAnsi" w:hAnsiTheme="majorHAnsi" w:eastAsiaTheme="majorEastAsia" w:cstheme="majorBidi"/>
      <w:sz w:val="56"/>
      <w:szCs w:val="56"/>
    </w:rPr>
  </w:style>
  <w:style w:type="character" w:customStyle="1" w:styleId="26">
    <w:name w:val="Subtitle Char"/>
    <w:basedOn w:val="19"/>
    <w:link w:val="16"/>
    <w:qFormat/>
    <w:uiPriority w:val="11"/>
    <w:rPr>
      <w:rFonts w:eastAsiaTheme="majorEastAsia" w:cstheme="majorBidi"/>
      <w:color w:val="585858" w:themeColor="text1" w:themeTint="A6"/>
      <w:spacing w:val="15"/>
      <w:sz w:val="28"/>
      <w:szCs w:val="28"/>
    </w:rPr>
  </w:style>
  <w:style w:type="paragraph" w:customStyle="1" w:styleId="27">
    <w:name w:val="Author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customStyle="1" w:styleId="28">
    <w:name w:val="Abstract Title"/>
    <w:basedOn w:val="1"/>
    <w:next w:val="29"/>
    <w:qFormat/>
    <w:uiPriority w:val="0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29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30">
    <w:name w:val="Bibliography"/>
    <w:basedOn w:val="1"/>
    <w:qFormat/>
    <w:uiPriority w:val="0"/>
  </w:style>
  <w:style w:type="character" w:customStyle="1" w:styleId="31">
    <w:name w:val="Heading 1 Char"/>
    <w:basedOn w:val="19"/>
    <w:link w:val="2"/>
    <w:qFormat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customStyle="1" w:styleId="32">
    <w:name w:val="Heading 2 Char"/>
    <w:basedOn w:val="19"/>
    <w:link w:val="4"/>
    <w:semiHidden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customStyle="1" w:styleId="33">
    <w:name w:val="Heading 3 Char"/>
    <w:basedOn w:val="19"/>
    <w:link w:val="5"/>
    <w:semiHidden/>
    <w:qFormat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34">
    <w:name w:val="Heading 4 Char"/>
    <w:basedOn w:val="19"/>
    <w:link w:val="6"/>
    <w:semiHidden/>
    <w:qFormat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35">
    <w:name w:val="Heading 5 Char"/>
    <w:basedOn w:val="19"/>
    <w:link w:val="7"/>
    <w:semiHidden/>
    <w:qFormat/>
    <w:uiPriority w:val="9"/>
    <w:rPr>
      <w:rFonts w:eastAsiaTheme="majorEastAsia" w:cstheme="majorBidi"/>
      <w:color w:val="0F4761" w:themeColor="accent1" w:themeShade="BF"/>
    </w:rPr>
  </w:style>
  <w:style w:type="character" w:customStyle="1" w:styleId="36">
    <w:name w:val="Heading 6 Char"/>
    <w:basedOn w:val="19"/>
    <w:link w:val="8"/>
    <w:semiHidden/>
    <w:qFormat/>
    <w:uiPriority w:val="9"/>
    <w:rPr>
      <w:rFonts w:eastAsiaTheme="majorEastAsia" w:cstheme="majorBidi"/>
      <w:i/>
      <w:iCs/>
      <w:color w:val="585858" w:themeColor="text1" w:themeTint="A6"/>
    </w:rPr>
  </w:style>
  <w:style w:type="character" w:customStyle="1" w:styleId="37">
    <w:name w:val="Heading 7 Char"/>
    <w:basedOn w:val="19"/>
    <w:link w:val="9"/>
    <w:semiHidden/>
    <w:qFormat/>
    <w:uiPriority w:val="9"/>
    <w:rPr>
      <w:rFonts w:eastAsiaTheme="majorEastAsia" w:cstheme="majorBidi"/>
      <w:color w:val="585858" w:themeColor="text1" w:themeTint="A6"/>
    </w:rPr>
  </w:style>
  <w:style w:type="character" w:customStyle="1" w:styleId="38">
    <w:name w:val="Heading 8 Char"/>
    <w:basedOn w:val="19"/>
    <w:link w:val="10"/>
    <w:semiHidden/>
    <w:uiPriority w:val="9"/>
    <w:rPr>
      <w:rFonts w:eastAsiaTheme="majorEastAsia" w:cstheme="majorBidi"/>
      <w:i/>
      <w:iCs/>
      <w:color w:val="262626" w:themeColor="text1" w:themeTint="D8"/>
    </w:rPr>
  </w:style>
  <w:style w:type="character" w:customStyle="1" w:styleId="39">
    <w:name w:val="Heading 9 Char"/>
    <w:basedOn w:val="19"/>
    <w:link w:val="11"/>
    <w:semiHidden/>
    <w:qFormat/>
    <w:uiPriority w:val="9"/>
    <w:rPr>
      <w:rFonts w:eastAsiaTheme="majorEastAsia" w:cstheme="majorBidi"/>
      <w:color w:val="262626" w:themeColor="text1" w:themeTint="D8"/>
    </w:rPr>
  </w:style>
  <w:style w:type="paragraph" w:customStyle="1" w:styleId="40">
    <w:name w:val="Footnote Block Text"/>
    <w:basedOn w:val="17"/>
    <w:next w:val="17"/>
    <w:unhideWhenUsed/>
    <w:qFormat/>
    <w:uiPriority w:val="9"/>
    <w:pPr>
      <w:spacing w:before="100" w:after="100"/>
      <w:ind w:left="480" w:right="480" w:firstLine="0"/>
    </w:pPr>
  </w:style>
  <w:style w:type="table" w:customStyle="1" w:styleId="41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42">
    <w:name w:val="Definition Term"/>
    <w:basedOn w:val="1"/>
    <w:next w:val="43"/>
    <w:qFormat/>
    <w:uiPriority w:val="0"/>
    <w:pPr>
      <w:keepNext/>
      <w:keepLines/>
      <w:spacing w:after="0"/>
    </w:pPr>
    <w:rPr>
      <w:b/>
    </w:rPr>
  </w:style>
  <w:style w:type="paragraph" w:customStyle="1" w:styleId="43">
    <w:name w:val="Definition"/>
    <w:basedOn w:val="1"/>
    <w:qFormat/>
    <w:uiPriority w:val="0"/>
  </w:style>
  <w:style w:type="paragraph" w:customStyle="1" w:styleId="44">
    <w:name w:val="Table Caption"/>
    <w:basedOn w:val="12"/>
    <w:uiPriority w:val="0"/>
    <w:pPr>
      <w:keepNext/>
    </w:pPr>
  </w:style>
  <w:style w:type="paragraph" w:customStyle="1" w:styleId="45">
    <w:name w:val="Image Caption"/>
    <w:basedOn w:val="12"/>
    <w:qFormat/>
    <w:uiPriority w:val="0"/>
  </w:style>
  <w:style w:type="paragraph" w:customStyle="1" w:styleId="46">
    <w:name w:val="Figure"/>
    <w:basedOn w:val="1"/>
    <w:qFormat/>
    <w:uiPriority w:val="0"/>
  </w:style>
  <w:style w:type="paragraph" w:customStyle="1" w:styleId="47">
    <w:name w:val="Captioned Figure"/>
    <w:basedOn w:val="46"/>
    <w:qFormat/>
    <w:uiPriority w:val="0"/>
    <w:pPr>
      <w:keepNext/>
    </w:pPr>
  </w:style>
  <w:style w:type="character" w:customStyle="1" w:styleId="48">
    <w:name w:val="Verbatim Char"/>
    <w:basedOn w:val="21"/>
    <w:link w:val="49"/>
    <w:qFormat/>
    <w:uiPriority w:val="0"/>
    <w:rPr>
      <w:rFonts w:ascii="Consolas" w:hAnsi="Consolas"/>
      <w:sz w:val="22"/>
    </w:rPr>
  </w:style>
  <w:style w:type="paragraph" w:customStyle="1" w:styleId="49">
    <w:name w:val="Source Code"/>
    <w:basedOn w:val="1"/>
    <w:link w:val="48"/>
    <w:uiPriority w:val="0"/>
    <w:pPr>
      <w:wordWrap w:val="0"/>
    </w:pPr>
  </w:style>
  <w:style w:type="character" w:customStyle="1" w:styleId="50">
    <w:name w:val="Section Number"/>
    <w:basedOn w:val="21"/>
    <w:uiPriority w:val="0"/>
  </w:style>
  <w:style w:type="paragraph" w:customStyle="1" w:styleId="51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color w:val="0F4761" w:themeColor="accent1" w:themeShade="BF"/>
    </w:rPr>
  </w:style>
  <w:style w:type="character" w:customStyle="1" w:styleId="52">
    <w:name w:val="KeywordTok"/>
    <w:basedOn w:val="48"/>
    <w:uiPriority w:val="0"/>
    <w:rPr>
      <w:b/>
      <w:color w:val="007020"/>
    </w:rPr>
  </w:style>
  <w:style w:type="character" w:customStyle="1" w:styleId="53">
    <w:name w:val="DataTypeTok"/>
    <w:basedOn w:val="48"/>
    <w:uiPriority w:val="0"/>
    <w:rPr>
      <w:color w:val="902000"/>
    </w:rPr>
  </w:style>
  <w:style w:type="character" w:customStyle="1" w:styleId="54">
    <w:name w:val="DecValTok"/>
    <w:basedOn w:val="48"/>
    <w:uiPriority w:val="0"/>
    <w:rPr>
      <w:color w:val="40A070"/>
    </w:rPr>
  </w:style>
  <w:style w:type="character" w:customStyle="1" w:styleId="55">
    <w:name w:val="BaseNTok"/>
    <w:basedOn w:val="48"/>
    <w:qFormat/>
    <w:uiPriority w:val="0"/>
    <w:rPr>
      <w:color w:val="40A070"/>
    </w:rPr>
  </w:style>
  <w:style w:type="character" w:customStyle="1" w:styleId="56">
    <w:name w:val="FloatTok"/>
    <w:basedOn w:val="48"/>
    <w:uiPriority w:val="0"/>
    <w:rPr>
      <w:color w:val="40A070"/>
    </w:rPr>
  </w:style>
  <w:style w:type="character" w:customStyle="1" w:styleId="57">
    <w:name w:val="ConstantTok"/>
    <w:basedOn w:val="48"/>
    <w:qFormat/>
    <w:uiPriority w:val="0"/>
    <w:rPr>
      <w:color w:val="880000"/>
    </w:rPr>
  </w:style>
  <w:style w:type="character" w:customStyle="1" w:styleId="58">
    <w:name w:val="CharTok"/>
    <w:basedOn w:val="48"/>
    <w:uiPriority w:val="0"/>
    <w:rPr>
      <w:color w:val="4070A0"/>
    </w:rPr>
  </w:style>
  <w:style w:type="character" w:customStyle="1" w:styleId="59">
    <w:name w:val="SpecialCharTok"/>
    <w:basedOn w:val="48"/>
    <w:uiPriority w:val="0"/>
    <w:rPr>
      <w:color w:val="4070A0"/>
    </w:rPr>
  </w:style>
  <w:style w:type="character" w:customStyle="1" w:styleId="60">
    <w:name w:val="StringTok"/>
    <w:basedOn w:val="48"/>
    <w:qFormat/>
    <w:uiPriority w:val="0"/>
    <w:rPr>
      <w:color w:val="4070A0"/>
    </w:rPr>
  </w:style>
  <w:style w:type="character" w:customStyle="1" w:styleId="61">
    <w:name w:val="VerbatimStringTok"/>
    <w:basedOn w:val="48"/>
    <w:uiPriority w:val="0"/>
    <w:rPr>
      <w:color w:val="4070A0"/>
    </w:rPr>
  </w:style>
  <w:style w:type="character" w:customStyle="1" w:styleId="62">
    <w:name w:val="SpecialStringTok"/>
    <w:basedOn w:val="48"/>
    <w:uiPriority w:val="0"/>
    <w:rPr>
      <w:color w:val="BB6688"/>
    </w:rPr>
  </w:style>
  <w:style w:type="character" w:customStyle="1" w:styleId="63">
    <w:name w:val="ImportTok"/>
    <w:basedOn w:val="48"/>
    <w:uiPriority w:val="0"/>
    <w:rPr>
      <w:b/>
      <w:color w:val="008000"/>
    </w:rPr>
  </w:style>
  <w:style w:type="character" w:customStyle="1" w:styleId="64">
    <w:name w:val="CommentTok"/>
    <w:basedOn w:val="48"/>
    <w:uiPriority w:val="0"/>
    <w:rPr>
      <w:i/>
      <w:color w:val="60A0B0"/>
    </w:rPr>
  </w:style>
  <w:style w:type="character" w:customStyle="1" w:styleId="65">
    <w:name w:val="DocumentationTok"/>
    <w:basedOn w:val="48"/>
    <w:uiPriority w:val="0"/>
    <w:rPr>
      <w:i/>
      <w:color w:val="BA2121"/>
    </w:rPr>
  </w:style>
  <w:style w:type="character" w:customStyle="1" w:styleId="66">
    <w:name w:val="AnnotationTok"/>
    <w:basedOn w:val="48"/>
    <w:uiPriority w:val="0"/>
    <w:rPr>
      <w:b/>
      <w:i/>
      <w:color w:val="60A0B0"/>
    </w:rPr>
  </w:style>
  <w:style w:type="character" w:customStyle="1" w:styleId="67">
    <w:name w:val="CommentVarTok"/>
    <w:basedOn w:val="48"/>
    <w:uiPriority w:val="0"/>
    <w:rPr>
      <w:b/>
      <w:i/>
      <w:color w:val="60A0B0"/>
    </w:rPr>
  </w:style>
  <w:style w:type="character" w:customStyle="1" w:styleId="68">
    <w:name w:val="OtherTok"/>
    <w:basedOn w:val="48"/>
    <w:uiPriority w:val="0"/>
    <w:rPr>
      <w:color w:val="007020"/>
    </w:rPr>
  </w:style>
  <w:style w:type="character" w:customStyle="1" w:styleId="69">
    <w:name w:val="FunctionTok"/>
    <w:basedOn w:val="48"/>
    <w:uiPriority w:val="0"/>
    <w:rPr>
      <w:color w:val="06287E"/>
    </w:rPr>
  </w:style>
  <w:style w:type="character" w:customStyle="1" w:styleId="70">
    <w:name w:val="VariableTok"/>
    <w:basedOn w:val="48"/>
    <w:qFormat/>
    <w:uiPriority w:val="0"/>
    <w:rPr>
      <w:color w:val="19177C"/>
    </w:rPr>
  </w:style>
  <w:style w:type="character" w:customStyle="1" w:styleId="71">
    <w:name w:val="ControlFlowTok"/>
    <w:basedOn w:val="48"/>
    <w:qFormat/>
    <w:uiPriority w:val="0"/>
    <w:rPr>
      <w:b/>
      <w:color w:val="007020"/>
    </w:rPr>
  </w:style>
  <w:style w:type="character" w:customStyle="1" w:styleId="72">
    <w:name w:val="OperatorTok"/>
    <w:basedOn w:val="48"/>
    <w:uiPriority w:val="0"/>
    <w:rPr>
      <w:color w:val="666666"/>
    </w:rPr>
  </w:style>
  <w:style w:type="character" w:customStyle="1" w:styleId="73">
    <w:name w:val="BuiltInTok"/>
    <w:basedOn w:val="48"/>
    <w:uiPriority w:val="0"/>
    <w:rPr>
      <w:color w:val="008000"/>
    </w:rPr>
  </w:style>
  <w:style w:type="character" w:customStyle="1" w:styleId="74">
    <w:name w:val="ExtensionTok"/>
    <w:basedOn w:val="48"/>
    <w:qFormat/>
    <w:uiPriority w:val="0"/>
  </w:style>
  <w:style w:type="character" w:customStyle="1" w:styleId="75">
    <w:name w:val="PreprocessorTok"/>
    <w:basedOn w:val="48"/>
    <w:uiPriority w:val="0"/>
    <w:rPr>
      <w:color w:val="BC7A00"/>
    </w:rPr>
  </w:style>
  <w:style w:type="character" w:customStyle="1" w:styleId="76">
    <w:name w:val="AttributeTok"/>
    <w:basedOn w:val="48"/>
    <w:uiPriority w:val="0"/>
    <w:rPr>
      <w:color w:val="7D9029"/>
    </w:rPr>
  </w:style>
  <w:style w:type="character" w:customStyle="1" w:styleId="77">
    <w:name w:val="RegionMarkerTok"/>
    <w:basedOn w:val="48"/>
    <w:uiPriority w:val="0"/>
  </w:style>
  <w:style w:type="character" w:customStyle="1" w:styleId="78">
    <w:name w:val="InformationTok"/>
    <w:basedOn w:val="48"/>
    <w:uiPriority w:val="0"/>
    <w:rPr>
      <w:b/>
      <w:i/>
      <w:color w:val="60A0B0"/>
    </w:rPr>
  </w:style>
  <w:style w:type="character" w:customStyle="1" w:styleId="79">
    <w:name w:val="WarningTok"/>
    <w:basedOn w:val="48"/>
    <w:uiPriority w:val="0"/>
    <w:rPr>
      <w:b/>
      <w:i/>
      <w:color w:val="60A0B0"/>
    </w:rPr>
  </w:style>
  <w:style w:type="character" w:customStyle="1" w:styleId="80">
    <w:name w:val="AlertTok"/>
    <w:basedOn w:val="48"/>
    <w:uiPriority w:val="0"/>
    <w:rPr>
      <w:b/>
      <w:color w:val="FF0000"/>
    </w:rPr>
  </w:style>
  <w:style w:type="character" w:customStyle="1" w:styleId="81">
    <w:name w:val="ErrorTok"/>
    <w:basedOn w:val="48"/>
    <w:uiPriority w:val="0"/>
    <w:rPr>
      <w:b/>
      <w:color w:val="FF0000"/>
    </w:rPr>
  </w:style>
  <w:style w:type="character" w:customStyle="1" w:styleId="82">
    <w:name w:val="NormalTok"/>
    <w:basedOn w:val="48"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453</Words>
  <Characters>2426</Characters>
  <Lines>12</Lines>
  <Paragraphs>8</Paragraphs>
  <TotalTime>6</TotalTime>
  <ScaleCrop>false</ScaleCrop>
  <LinksUpToDate>false</LinksUpToDate>
  <CharactersWithSpaces>2720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2026-03-12T20:50:00Z</dcterms:created>
  <dc:creator>Ли Хан</dc:creator>
  <cp:lastModifiedBy>精神小伙</cp:lastModifiedBy>
  <dcterms:modified xsi:type="dcterms:W3CDTF">2026-03-16T13:32:22Z</dcterms:modified>
  <dc:title>Отчёт по лабораторной работе №5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bel-lang">
    <vt:lpwstr>russian</vt:lpwstr>
  </property>
  <property fmtid="{D5CDD505-2E9C-101B-9397-08002B2CF9AE}" pid="3" name="babel-otherlangs">
    <vt:lpwstr>english</vt:lpwstr>
  </property>
  <property fmtid="{D5CDD505-2E9C-101B-9397-08002B2CF9AE}" pid="4" name="biblatex">
    <vt:lpwstr>True</vt:lpwstr>
  </property>
  <property fmtid="{D5CDD505-2E9C-101B-9397-08002B2CF9AE}" pid="5" name="biblatexoptions">
    <vt:lpwstr/>
  </property>
  <property fmtid="{D5CDD505-2E9C-101B-9397-08002B2CF9AE}" pid="6" name="biblio-style">
    <vt:lpwstr>gost-numeric</vt:lpwstr>
  </property>
  <property fmtid="{D5CDD505-2E9C-101B-9397-08002B2CF9AE}" pid="7" name="bibliography">
    <vt:lpwstr>bib/cite.bib</vt:lpwstr>
  </property>
  <property fmtid="{D5CDD505-2E9C-101B-9397-08002B2CF9AE}" pid="8" name="csl">
    <vt:lpwstr>pandoc/csl/gost-r-7-0-5-2008-numeric.csl</vt:lpwstr>
  </property>
  <property fmtid="{D5CDD505-2E9C-101B-9397-08002B2CF9AE}" pid="9" name="documentclass">
    <vt:lpwstr>scrreprt</vt:lpwstr>
  </property>
  <property fmtid="{D5CDD505-2E9C-101B-9397-08002B2CF9AE}" pid="10" name="figureTitle">
    <vt:lpwstr>Рис.</vt:lpwstr>
  </property>
  <property fmtid="{D5CDD505-2E9C-101B-9397-08002B2CF9AE}" pid="11" name="fontsize">
    <vt:lpwstr>12pt</vt:lpwstr>
  </property>
  <property fmtid="{D5CDD505-2E9C-101B-9397-08002B2CF9AE}" pid="12" name="header-includes">
    <vt:lpwstr/>
  </property>
  <property fmtid="{D5CDD505-2E9C-101B-9397-08002B2CF9AE}" pid="13" name="indent">
    <vt:lpwstr>True</vt:lpwstr>
  </property>
  <property fmtid="{D5CDD505-2E9C-101B-9397-08002B2CF9AE}" pid="14" name="linestretch">
    <vt:lpwstr>1.5</vt:lpwstr>
  </property>
  <property fmtid="{D5CDD505-2E9C-101B-9397-08002B2CF9AE}" pid="15" name="listingTitle">
    <vt:lpwstr>Листинг</vt:lpwstr>
  </property>
  <property fmtid="{D5CDD505-2E9C-101B-9397-08002B2CF9AE}" pid="16" name="lof">
    <vt:lpwstr>True</vt:lpwstr>
  </property>
  <property fmtid="{D5CDD505-2E9C-101B-9397-08002B2CF9AE}" pid="17" name="lofTitle">
    <vt:lpwstr>Список иллюстраций</vt:lpwstr>
  </property>
  <property fmtid="{D5CDD505-2E9C-101B-9397-08002B2CF9AE}" pid="18" name="lolTitle">
    <vt:lpwstr>Листинги</vt:lpwstr>
  </property>
  <property fmtid="{D5CDD505-2E9C-101B-9397-08002B2CF9AE}" pid="19" name="lot">
    <vt:lpwstr>True</vt:lpwstr>
  </property>
  <property fmtid="{D5CDD505-2E9C-101B-9397-08002B2CF9AE}" pid="20" name="lotTitle">
    <vt:lpwstr>Список таблиц</vt:lpwstr>
  </property>
  <property fmtid="{D5CDD505-2E9C-101B-9397-08002B2CF9AE}" pid="21" name="mainfont">
    <vt:lpwstr>IBM Plex Serif</vt:lpwstr>
  </property>
  <property fmtid="{D5CDD505-2E9C-101B-9397-08002B2CF9AE}" pid="22" name="mainfontoptions">
    <vt:lpwstr>Ligatures=Common,Ligatures=TeX,Scale=0.94</vt:lpwstr>
  </property>
  <property fmtid="{D5CDD505-2E9C-101B-9397-08002B2CF9AE}" pid="23" name="mathfont">
    <vt:lpwstr>STIX Two Math</vt:lpwstr>
  </property>
  <property fmtid="{D5CDD505-2E9C-101B-9397-08002B2CF9AE}" pid="24" name="mathfontoptions">
    <vt:lpwstr/>
  </property>
  <property fmtid="{D5CDD505-2E9C-101B-9397-08002B2CF9AE}" pid="25" name="monofont">
    <vt:lpwstr>IBM Plex Mono</vt:lpwstr>
  </property>
  <property fmtid="{D5CDD505-2E9C-101B-9397-08002B2CF9AE}" pid="26" name="monofontoptions">
    <vt:lpwstr>Scale=MatchLowercase,Scale=0.94,FakeStretch=0.9</vt:lpwstr>
  </property>
  <property fmtid="{D5CDD505-2E9C-101B-9397-08002B2CF9AE}" pid="27" name="papersize">
    <vt:lpwstr>a4</vt:lpwstr>
  </property>
  <property fmtid="{D5CDD505-2E9C-101B-9397-08002B2CF9AE}" pid="28" name="polyglossia-lang">
    <vt:lpwstr/>
  </property>
  <property fmtid="{D5CDD505-2E9C-101B-9397-08002B2CF9AE}" pid="29" name="polyglossia-otherlangs">
    <vt:lpwstr/>
  </property>
  <property fmtid="{D5CDD505-2E9C-101B-9397-08002B2CF9AE}" pid="30" name="romanfont">
    <vt:lpwstr>IBM Plex Serif</vt:lpwstr>
  </property>
  <property fmtid="{D5CDD505-2E9C-101B-9397-08002B2CF9AE}" pid="31" name="romanfontoptions">
    <vt:lpwstr>Ligatures=Common,Ligatures=TeX,Scale=0.94</vt:lpwstr>
  </property>
  <property fmtid="{D5CDD505-2E9C-101B-9397-08002B2CF9AE}" pid="32" name="sansfont">
    <vt:lpwstr>IBM Plex Sans</vt:lpwstr>
  </property>
  <property fmtid="{D5CDD505-2E9C-101B-9397-08002B2CF9AE}" pid="33" name="sansfontoptions">
    <vt:lpwstr>Ligatures=Common,Ligatures=TeX,Scale=MatchLowercase,Scale=0.94</vt:lpwstr>
  </property>
  <property fmtid="{D5CDD505-2E9C-101B-9397-08002B2CF9AE}" pid="34" name="subtitle">
    <vt:lpwstr>Математические основы защиты информации и информационной безопасности</vt:lpwstr>
  </property>
  <property fmtid="{D5CDD505-2E9C-101B-9397-08002B2CF9AE}" pid="35" name="tableTitle">
    <vt:lpwstr>Таблица</vt:lpwstr>
  </property>
  <property fmtid="{D5CDD505-2E9C-101B-9397-08002B2CF9AE}" pid="36" name="toc">
    <vt:lpwstr>True</vt:lpwstr>
  </property>
  <property fmtid="{D5CDD505-2E9C-101B-9397-08002B2CF9AE}" pid="37" name="toc-depth">
    <vt:lpwstr>2</vt:lpwstr>
  </property>
  <property fmtid="{D5CDD505-2E9C-101B-9397-08002B2CF9AE}" pid="38" name="toc-title">
    <vt:lpwstr>Содержание</vt:lpwstr>
  </property>
  <property fmtid="{D5CDD505-2E9C-101B-9397-08002B2CF9AE}" pid="39" name="KSOTemplateDocerSaveRecord">
    <vt:lpwstr>eyJoZGlkIjoiNTU0ZmIwYTQ3NzlmZGUxZmU3Zjk0M2IyZTNmM2IxNjAiLCJ1c2VySWQiOiI5OTgwNjU4MDIifQ==</vt:lpwstr>
  </property>
  <property fmtid="{D5CDD505-2E9C-101B-9397-08002B2CF9AE}" pid="40" name="KSOProductBuildVer">
    <vt:lpwstr>2052-12.1.0.25225</vt:lpwstr>
  </property>
  <property fmtid="{D5CDD505-2E9C-101B-9397-08002B2CF9AE}" pid="41" name="ICV">
    <vt:lpwstr>E4C5EE91A66D4051A1B92AC7360319A4_12</vt:lpwstr>
  </property>
</Properties>
</file>