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9"/>
        <w:rPr>
          <w:rFonts w:hint="eastAsia"/>
          <w:sz w:val="52"/>
          <w:szCs w:val="22"/>
          <w:lang w:val="en-US" w:eastAsia="zh-CN"/>
        </w:rPr>
      </w:pPr>
      <w:bookmarkStart w:id="0" w:name="_Toc6135"/>
      <w:bookmarkStart w:id="1" w:name="_Toc6709"/>
      <w:bookmarkStart w:id="2" w:name="_Toc27363"/>
      <w:bookmarkStart w:id="3" w:name="_Toc1464"/>
      <w:bookmarkStart w:id="4" w:name="_Toc10234"/>
      <w:bookmarkStart w:id="5" w:name="_Toc14159"/>
      <w:bookmarkStart w:id="6" w:name="_Toc15949"/>
    </w:p>
    <w:p>
      <w:pPr>
        <w:jc w:val="center"/>
        <w:outlineLvl w:val="9"/>
        <w:rPr>
          <w:rFonts w:hint="eastAsia"/>
          <w:sz w:val="52"/>
          <w:szCs w:val="22"/>
          <w:lang w:val="en-US" w:eastAsia="zh-CN"/>
        </w:rPr>
      </w:pPr>
    </w:p>
    <w:p>
      <w:pPr>
        <w:jc w:val="both"/>
        <w:outlineLvl w:val="9"/>
        <w:rPr>
          <w:rFonts w:hint="eastAsia"/>
          <w:sz w:val="52"/>
          <w:szCs w:val="22"/>
          <w:lang w:val="en-US" w:eastAsia="zh-CN"/>
        </w:rPr>
      </w:pPr>
    </w:p>
    <w:p>
      <w:pPr>
        <w:jc w:val="center"/>
        <w:outlineLvl w:val="9"/>
        <w:rPr>
          <w:rFonts w:hint="eastAsia"/>
          <w:sz w:val="52"/>
          <w:szCs w:val="22"/>
          <w:lang w:val="en-US" w:eastAsia="zh-CN"/>
        </w:rPr>
      </w:pPr>
      <w:r>
        <w:rPr>
          <w:rFonts w:hint="eastAsia"/>
          <w:sz w:val="52"/>
          <w:szCs w:val="22"/>
          <w:lang w:val="en-US" w:eastAsia="zh-CN"/>
        </w:rPr>
        <w:t>XXXXXX项目</w:t>
      </w:r>
    </w:p>
    <w:p>
      <w:pPr>
        <w:jc w:val="center"/>
        <w:outlineLvl w:val="9"/>
        <w:rPr>
          <w:rFonts w:hint="eastAsia"/>
          <w:sz w:val="32"/>
          <w:szCs w:val="15"/>
          <w:lang w:val="en-US" w:eastAsia="zh-CN"/>
        </w:rPr>
      </w:pPr>
      <w:r>
        <w:rPr>
          <w:rFonts w:hint="eastAsia"/>
          <w:sz w:val="32"/>
          <w:szCs w:val="15"/>
          <w:lang w:val="en-US" w:eastAsia="zh-CN"/>
        </w:rPr>
        <w:t>需求规格说明书</w:t>
      </w:r>
    </w:p>
    <w:p>
      <w:pPr>
        <w:jc w:val="center"/>
        <w:outlineLvl w:val="9"/>
        <w:rPr>
          <w:rFonts w:hint="eastAsia"/>
          <w:sz w:val="52"/>
          <w:szCs w:val="22"/>
          <w:lang w:val="en-US" w:eastAsia="zh-CN"/>
        </w:rPr>
      </w:pPr>
    </w:p>
    <w:p>
      <w:pPr>
        <w:jc w:val="center"/>
        <w:outlineLvl w:val="9"/>
        <w:rPr>
          <w:rFonts w:hint="eastAsia"/>
          <w:sz w:val="52"/>
          <w:szCs w:val="22"/>
          <w:lang w:val="en-US" w:eastAsia="zh-CN"/>
        </w:rPr>
      </w:pPr>
    </w:p>
    <w:p>
      <w:pPr>
        <w:jc w:val="center"/>
        <w:outlineLvl w:val="9"/>
        <w:rPr>
          <w:rFonts w:hint="eastAsia"/>
          <w:sz w:val="52"/>
          <w:szCs w:val="22"/>
          <w:lang w:val="en-US" w:eastAsia="zh-CN"/>
        </w:rPr>
      </w:pPr>
    </w:p>
    <w:p>
      <w:pPr>
        <w:jc w:val="center"/>
        <w:outlineLvl w:val="9"/>
        <w:rPr>
          <w:rFonts w:hint="eastAsia"/>
          <w:sz w:val="52"/>
          <w:szCs w:val="22"/>
          <w:lang w:val="en-US" w:eastAsia="zh-CN"/>
        </w:rPr>
      </w:pPr>
    </w:p>
    <w:p>
      <w:pPr>
        <w:jc w:val="center"/>
        <w:outlineLvl w:val="9"/>
        <w:rPr>
          <w:rFonts w:hint="eastAsia"/>
          <w:sz w:val="52"/>
          <w:szCs w:val="22"/>
          <w:lang w:val="en-US" w:eastAsia="zh-CN"/>
        </w:rPr>
      </w:pPr>
    </w:p>
    <w:p>
      <w:pPr>
        <w:jc w:val="center"/>
        <w:outlineLvl w:val="9"/>
        <w:rPr>
          <w:rFonts w:hint="eastAsia"/>
          <w:sz w:val="52"/>
          <w:szCs w:val="22"/>
          <w:lang w:val="en-US" w:eastAsia="zh-CN"/>
        </w:rPr>
      </w:pPr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XXXX信息科技有限公司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16"/>
        <w:outlineLvl w:val="9"/>
        <w:rPr>
          <w:rFonts w:hint="eastAsia"/>
          <w:lang w:val="en-US" w:eastAsia="zh-CN"/>
        </w:rPr>
      </w:pPr>
    </w:p>
    <w:p>
      <w:pPr>
        <w:pStyle w:val="16"/>
        <w:outlineLvl w:val="9"/>
        <w:rPr>
          <w:rFonts w:hint="eastAsia"/>
          <w:lang w:val="en-US" w:eastAsia="zh-CN"/>
        </w:rPr>
      </w:pPr>
    </w:p>
    <w:p>
      <w:pPr>
        <w:pStyle w:val="16"/>
        <w:outlineLvl w:val="9"/>
        <w:rPr>
          <w:rFonts w:hint="eastAsia"/>
          <w:lang w:val="en-US" w:eastAsia="zh-CN"/>
        </w:rPr>
      </w:pPr>
    </w:p>
    <w:p>
      <w:pPr>
        <w:pStyle w:val="16"/>
        <w:outlineLvl w:val="9"/>
        <w:rPr>
          <w:rFonts w:hint="eastAsia"/>
          <w:lang w:val="en-US" w:eastAsia="zh-CN"/>
        </w:rPr>
      </w:pPr>
    </w:p>
    <w:p>
      <w:pPr>
        <w:pStyle w:val="16"/>
        <w:outlineLvl w:val="9"/>
        <w:rPr>
          <w:rFonts w:hint="eastAsia"/>
          <w:lang w:val="en-US" w:eastAsia="zh-CN"/>
        </w:rPr>
      </w:pPr>
    </w:p>
    <w:p>
      <w:pPr>
        <w:pStyle w:val="16"/>
        <w:outlineLvl w:val="9"/>
        <w:rPr>
          <w:rFonts w:hint="eastAsia"/>
          <w:lang w:val="en-US" w:eastAsia="zh-CN"/>
        </w:rPr>
      </w:pPr>
    </w:p>
    <w:p>
      <w:pPr>
        <w:pStyle w:val="16"/>
        <w:outlineLvl w:val="9"/>
        <w:rPr>
          <w:rFonts w:hint="eastAsia"/>
          <w:lang w:val="en-US" w:eastAsia="zh-CN"/>
        </w:rPr>
      </w:pPr>
    </w:p>
    <w:p>
      <w:pPr>
        <w:jc w:val="center"/>
        <w:outlineLvl w:val="9"/>
        <w:rPr>
          <w:rFonts w:hint="eastAsia" w:eastAsia="楷体_GB2312"/>
          <w:sz w:val="28"/>
          <w:lang w:eastAsia="zh-CN"/>
        </w:rPr>
      </w:pPr>
      <w:bookmarkStart w:id="7" w:name="_Toc5107"/>
      <w:bookmarkStart w:id="8" w:name="_Toc8984"/>
      <w:bookmarkStart w:id="9" w:name="_Toc11862"/>
      <w:bookmarkStart w:id="10" w:name="_Toc2446"/>
      <w:bookmarkStart w:id="11" w:name="_Toc21476"/>
      <w:bookmarkStart w:id="12" w:name="_Toc11521"/>
      <w:r>
        <w:rPr>
          <w:rFonts w:hint="eastAsia"/>
          <w:sz w:val="40"/>
          <w:szCs w:val="28"/>
          <w:lang w:val="en-US" w:eastAsia="zh-CN"/>
        </w:rPr>
        <w:t>文档修改记录</w:t>
      </w:r>
      <w:bookmarkEnd w:id="7"/>
      <w:bookmarkEnd w:id="8"/>
      <w:bookmarkEnd w:id="9"/>
      <w:bookmarkEnd w:id="10"/>
      <w:bookmarkEnd w:id="11"/>
      <w:bookmarkEnd w:id="12"/>
    </w:p>
    <w:tbl>
      <w:tblPr>
        <w:tblStyle w:val="17"/>
        <w:tblW w:w="8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2580"/>
        <w:gridCol w:w="1575"/>
        <w:gridCol w:w="1607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9" w:type="dxa"/>
            <w:shd w:val="clear" w:color="auto" w:fill="B3B3B3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outlineLvl w:val="9"/>
              <w:rPr>
                <w:rFonts w:hint="eastAsia" w:eastAsia="楷体_GB2312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文档版本号</w:t>
            </w:r>
          </w:p>
        </w:tc>
        <w:tc>
          <w:tcPr>
            <w:tcW w:w="2580" w:type="dxa"/>
            <w:shd w:val="clear" w:color="auto" w:fill="B3B3B3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outlineLvl w:val="9"/>
              <w:rPr>
                <w:rFonts w:hint="eastAsia" w:eastAsia="楷体_GB2312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575" w:type="dxa"/>
            <w:shd w:val="clear" w:color="auto" w:fill="B3B3B3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outlineLvl w:val="9"/>
              <w:rPr>
                <w:rFonts w:hint="eastAsia" w:eastAsia="楷体_GB2312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607" w:type="dxa"/>
            <w:shd w:val="clear" w:color="auto" w:fill="B3B3B3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outlineLvl w:val="9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修订人</w:t>
            </w:r>
          </w:p>
        </w:tc>
        <w:tc>
          <w:tcPr>
            <w:tcW w:w="1292" w:type="dxa"/>
            <w:shd w:val="clear" w:color="auto" w:fill="B3B3B3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49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outlineLvl w:val="9"/>
              <w:rPr>
                <w:rFonts w:hint="eastAsia" w:eastAsia="楷体_GB231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58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outlineLvl w:val="9"/>
              <w:rPr>
                <w:rFonts w:hint="eastAsia" w:eastAsia="楷体_GB231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新增版本</w:t>
            </w:r>
          </w:p>
        </w:tc>
        <w:tc>
          <w:tcPr>
            <w:tcW w:w="1575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outlineLvl w:val="9"/>
              <w:rPr>
                <w:rFonts w:hint="eastAsia" w:eastAsia="楷体_GB231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2018-12-26</w:t>
            </w:r>
          </w:p>
        </w:tc>
        <w:tc>
          <w:tcPr>
            <w:tcW w:w="1607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outlineLvl w:val="9"/>
              <w:rPr>
                <w:rFonts w:hint="eastAsia" w:eastAsia="楷体_GB2312"/>
                <w:vertAlign w:val="baseline"/>
                <w:lang w:val="en-US" w:eastAsia="zh-CN"/>
              </w:rPr>
            </w:pPr>
          </w:p>
        </w:tc>
        <w:tc>
          <w:tcPr>
            <w:tcW w:w="129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both"/>
              <w:outlineLvl w:val="9"/>
              <w:rPr>
                <w:rFonts w:hint="eastAsia" w:eastAsia="楷体_GB2312"/>
                <w:vertAlign w:val="baseline"/>
                <w:lang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lang w:val="en-US" w:eastAsia="zh-CN"/>
        </w:rPr>
        <w:id w:val="147460001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楷体_GB2312" w:cs="Times New Roman"/>
          <w:kern w:val="2"/>
          <w:sz w:val="24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sz w:val="24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sz w:val="24"/>
              <w:lang w:val="en-US" w:eastAsia="zh-CN"/>
            </w:rPr>
            <w:instrText xml:space="preserve">TOC \o "1-5" \h \u </w:instrText>
          </w:r>
          <w:r>
            <w:rPr>
              <w:rFonts w:hint="eastAsia" w:ascii="Times New Roman" w:hAnsi="Times New Roman" w:eastAsia="楷体_GB2312" w:cs="Times New Roman"/>
              <w:kern w:val="2"/>
              <w:sz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_Toc28390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_Toc28390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_Toc1660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客户管理</w:t>
          </w:r>
          <w:r>
            <w:tab/>
          </w:r>
          <w:r>
            <w:fldChar w:fldCharType="begin"/>
          </w:r>
          <w:r>
            <w:instrText xml:space="preserve"> PAGEREF _Toc1660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_Toc8812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门店管理</w:t>
          </w:r>
          <w:r>
            <w:tab/>
          </w:r>
          <w:r>
            <w:fldChar w:fldCharType="begin"/>
          </w:r>
          <w:r>
            <w:instrText xml:space="preserve"> PAGEREF _Toc8812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_Toc20278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2.1.1.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_Toc20278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_Toc3325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2.1.2.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_Toc3325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_Toc30055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车主管理</w:t>
          </w:r>
          <w:r>
            <w:tab/>
          </w:r>
          <w:r>
            <w:fldChar w:fldCharType="begin"/>
          </w:r>
          <w:r>
            <w:instrText xml:space="preserve"> PAGEREF _Toc30055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_Toc19548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_Toc19548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_Toc30352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_Toc30352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_Toc2987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厂商管理</w:t>
          </w:r>
          <w:r>
            <w:tab/>
          </w:r>
          <w:r>
            <w:fldChar w:fldCharType="begin"/>
          </w:r>
          <w:r>
            <w:instrText xml:space="preserve"> PAGEREF _Toc2987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_Toc28265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2.3.1.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_Toc28265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_Toc2161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2.3.2.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_Toc2161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_Toc14915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商品管理</w:t>
          </w:r>
          <w:r>
            <w:tab/>
          </w:r>
          <w:r>
            <w:fldChar w:fldCharType="begin"/>
          </w:r>
          <w:r>
            <w:instrText xml:space="preserve"> PAGEREF _Toc14915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_Toc4350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轮胎管理</w:t>
          </w:r>
          <w:r>
            <w:tab/>
          </w:r>
          <w:r>
            <w:fldChar w:fldCharType="begin"/>
          </w:r>
          <w:r>
            <w:instrText xml:space="preserve"> PAGEREF _Toc4350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_Toc17512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_Toc17512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_Toc20168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_Toc20168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_Toc8069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业务管理</w:t>
          </w:r>
          <w:r>
            <w:tab/>
          </w:r>
          <w:r>
            <w:fldChar w:fldCharType="begin"/>
          </w:r>
          <w:r>
            <w:instrText xml:space="preserve"> PAGEREF _Toc8069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_Toc1191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租赁业务办理</w:t>
          </w:r>
          <w:r>
            <w:tab/>
          </w:r>
          <w:r>
            <w:fldChar w:fldCharType="begin"/>
          </w:r>
          <w:r>
            <w:instrText xml:space="preserve"> PAGEREF _Toc1191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_Toc6758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_Toc6758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_Toc26666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_Toc26666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_Toc30345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订单查询</w:t>
          </w:r>
          <w:r>
            <w:tab/>
          </w:r>
          <w:r>
            <w:fldChar w:fldCharType="begin"/>
          </w:r>
          <w:r>
            <w:instrText xml:space="preserve"> PAGEREF _Toc30345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_Toc13912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4.2.1.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_Toc13912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_Toc85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4.2.2.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_Toc26512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上传行驶数查询</w:t>
          </w:r>
          <w:r>
            <w:tab/>
          </w:r>
          <w:r>
            <w:fldChar w:fldCharType="begin"/>
          </w:r>
          <w:r>
            <w:instrText xml:space="preserve"> PAGEREF _Toc26512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_Toc32246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4.3.1. </w:t>
          </w:r>
          <w:r>
            <w:rPr>
              <w:rFonts w:hint="eastAsia"/>
              <w:lang w:val="en-US" w:eastAsia="zh-CN"/>
            </w:rPr>
            <w:t>救援管理</w:t>
          </w:r>
          <w:r>
            <w:tab/>
          </w:r>
          <w:r>
            <w:fldChar w:fldCharType="begin"/>
          </w:r>
          <w:r>
            <w:instrText xml:space="preserve"> PAGEREF _Toc32246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_Toc17264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4.3.2.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_Toc17264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_Toc21037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费用计算规则</w:t>
          </w:r>
          <w:r>
            <w:tab/>
          </w:r>
          <w:r>
            <w:fldChar w:fldCharType="begin"/>
          </w:r>
          <w:r>
            <w:instrText xml:space="preserve"> PAGEREF _Toc21037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_Toc23782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4.4.1. </w:t>
          </w:r>
          <w:r>
            <w:rPr>
              <w:rFonts w:hint="eastAsia"/>
              <w:lang w:val="en-US" w:eastAsia="zh-CN"/>
            </w:rPr>
            <w:t>车主费用计算</w:t>
          </w:r>
          <w:r>
            <w:tab/>
          </w:r>
          <w:r>
            <w:fldChar w:fldCharType="begin"/>
          </w:r>
          <w:r>
            <w:instrText xml:space="preserve"> PAGEREF _Toc23782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_Toc23193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4.4.1.1. </w:t>
          </w:r>
          <w:r>
            <w:rPr>
              <w:rFonts w:hint="eastAsia"/>
              <w:lang w:val="en-US" w:eastAsia="zh-CN"/>
            </w:rPr>
            <w:t>规则标准</w:t>
          </w:r>
          <w:r>
            <w:tab/>
          </w:r>
          <w:r>
            <w:fldChar w:fldCharType="begin"/>
          </w:r>
          <w:r>
            <w:instrText xml:space="preserve"> PAGEREF _Toc23193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_Toc32730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4.4.1.2. </w:t>
          </w:r>
          <w:r>
            <w:rPr>
              <w:rFonts w:hint="eastAsia"/>
              <w:lang w:val="en-US" w:eastAsia="zh-CN"/>
            </w:rPr>
            <w:t>保证金奖励（里程数）</w:t>
          </w:r>
          <w:r>
            <w:tab/>
          </w:r>
          <w:r>
            <w:fldChar w:fldCharType="begin"/>
          </w:r>
          <w:r>
            <w:instrText xml:space="preserve"> PAGEREF _Toc32730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_Toc3389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4.4.1.3. </w:t>
          </w:r>
          <w:r>
            <w:rPr>
              <w:rFonts w:hint="eastAsia"/>
              <w:lang w:val="en-US" w:eastAsia="zh-CN"/>
            </w:rPr>
            <w:t>推广活动奖励（里程数）</w:t>
          </w:r>
          <w:r>
            <w:tab/>
          </w:r>
          <w:r>
            <w:fldChar w:fldCharType="begin"/>
          </w:r>
          <w:r>
            <w:instrText xml:space="preserve"> PAGEREF _Toc3389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_Toc9488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4.4.1.4. </w:t>
          </w:r>
          <w:r>
            <w:rPr>
              <w:rFonts w:hint="eastAsia"/>
              <w:lang w:val="en-US" w:eastAsia="zh-CN"/>
            </w:rPr>
            <w:t>租金计算</w:t>
          </w:r>
          <w:r>
            <w:tab/>
          </w:r>
          <w:r>
            <w:fldChar w:fldCharType="begin"/>
          </w:r>
          <w:r>
            <w:instrText xml:space="preserve"> PAGEREF _Toc9488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_Toc14166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4.4.1.5. </w:t>
          </w:r>
          <w:r>
            <w:rPr>
              <w:rFonts w:hint="eastAsia"/>
              <w:lang w:val="en-US" w:eastAsia="zh-CN"/>
            </w:rPr>
            <w:t>逾期计算规则</w:t>
          </w:r>
          <w:r>
            <w:tab/>
          </w:r>
          <w:r>
            <w:fldChar w:fldCharType="begin"/>
          </w:r>
          <w:r>
            <w:instrText xml:space="preserve"> PAGEREF _Toc14166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_Toc26162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4.4.2. </w:t>
          </w:r>
          <w:r>
            <w:rPr>
              <w:rFonts w:hint="eastAsia"/>
              <w:lang w:val="en-US" w:eastAsia="zh-CN"/>
            </w:rPr>
            <w:t>门店费用计算</w:t>
          </w:r>
          <w:r>
            <w:tab/>
          </w:r>
          <w:r>
            <w:fldChar w:fldCharType="begin"/>
          </w:r>
          <w:r>
            <w:instrText xml:space="preserve"> PAGEREF _Toc26162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_Toc4030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费用管理</w:t>
          </w:r>
          <w:r>
            <w:tab/>
          </w:r>
          <w:r>
            <w:fldChar w:fldCharType="begin"/>
          </w:r>
          <w:r>
            <w:instrText xml:space="preserve"> PAGEREF _Toc4030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_Toc31531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车主账单查询</w:t>
          </w:r>
          <w:r>
            <w:tab/>
          </w:r>
          <w:r>
            <w:fldChar w:fldCharType="begin"/>
          </w:r>
          <w:r>
            <w:instrText xml:space="preserve"> PAGEREF _Toc31531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_Toc8549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_Toc8549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_Toc21290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_Toc21290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_Toc30382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门店收益查询</w:t>
          </w:r>
          <w:r>
            <w:tab/>
          </w:r>
          <w:r>
            <w:fldChar w:fldCharType="begin"/>
          </w:r>
          <w:r>
            <w:instrText xml:space="preserve"> PAGEREF _Toc30382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_Toc12053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5.2.1.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_Toc12053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_Toc29883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5.2.2.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_Toc29883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_Toc4141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门店分成查询</w:t>
          </w:r>
          <w:r>
            <w:tab/>
          </w:r>
          <w:r>
            <w:fldChar w:fldCharType="begin"/>
          </w:r>
          <w:r>
            <w:instrText xml:space="preserve"> PAGEREF _Toc4141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_Toc3548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5.3.1.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_Toc3548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_Toc9519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5.3.2.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_Toc9519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_Toc27845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运营管理</w:t>
          </w:r>
          <w:r>
            <w:tab/>
          </w:r>
          <w:r>
            <w:fldChar w:fldCharType="begin"/>
          </w:r>
          <w:r>
            <w:instrText xml:space="preserve"> PAGEREF _Toc27845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_Toc28994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Banner管理</w:t>
          </w:r>
          <w:r>
            <w:tab/>
          </w:r>
          <w:r>
            <w:fldChar w:fldCharType="begin"/>
          </w:r>
          <w:r>
            <w:instrText xml:space="preserve"> PAGEREF _Toc28994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_Toc1599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6.1.1.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_Toc1599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_Toc865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6.1.2.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_Toc865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_Toc11612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宣传图管理</w:t>
          </w:r>
          <w:r>
            <w:tab/>
          </w:r>
          <w:r>
            <w:fldChar w:fldCharType="begin"/>
          </w:r>
          <w:r>
            <w:instrText xml:space="preserve"> PAGEREF _Toc11612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_Toc2610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6.2.1.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_Toc2610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_Toc26251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6.2.2.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_Toc26251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_Toc12127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卡券管理</w:t>
          </w:r>
          <w:r>
            <w:tab/>
          </w:r>
          <w:r>
            <w:fldChar w:fldCharType="begin"/>
          </w:r>
          <w:r>
            <w:instrText xml:space="preserve"> PAGEREF _Toc12127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_Toc22518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6.3.1.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_Toc22518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_Toc16109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6.3.2.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_Toc16109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_Toc27142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流程管理</w:t>
          </w:r>
          <w:r>
            <w:tab/>
          </w:r>
          <w:r>
            <w:fldChar w:fldCharType="begin"/>
          </w:r>
          <w:r>
            <w:instrText xml:space="preserve"> PAGEREF _Toc27142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_Toc555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门店加盟审批流程</w:t>
          </w:r>
          <w:r>
            <w:tab/>
          </w:r>
          <w:r>
            <w:fldChar w:fldCharType="begin"/>
          </w:r>
          <w:r>
            <w:instrText xml:space="preserve"> PAGEREF _Toc555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_Toc281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7.1.1.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_Toc281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_Toc13098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7.1.2.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_Toc13098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_Toc16792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卡券发放审批流程</w:t>
          </w:r>
          <w:r>
            <w:tab/>
          </w:r>
          <w:r>
            <w:fldChar w:fldCharType="begin"/>
          </w:r>
          <w:r>
            <w:instrText xml:space="preserve"> PAGEREF _Toc16792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_Toc21724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7.2.1.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_Toc21724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_Toc6678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7.2.2.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_Toc6678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_Toc23886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门店奖励审批流程</w:t>
          </w:r>
          <w:r>
            <w:tab/>
          </w:r>
          <w:r>
            <w:fldChar w:fldCharType="begin"/>
          </w:r>
          <w:r>
            <w:instrText xml:space="preserve"> PAGEREF _Toc23886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_Toc27426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7.3.1.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_Toc27426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_Toc19101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7.3.2.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_Toc19101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_Toc8947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车主奖励审批流程</w:t>
          </w:r>
          <w:r>
            <w:tab/>
          </w:r>
          <w:r>
            <w:fldChar w:fldCharType="begin"/>
          </w:r>
          <w:r>
            <w:instrText xml:space="preserve"> PAGEREF _Toc8947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_Toc16527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7.4.1. </w:t>
          </w:r>
          <w:r>
            <w:rPr>
              <w:rFonts w:hint="eastAsia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_Toc16527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_Toc4881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7.4.2. </w:t>
          </w:r>
          <w:r>
            <w:rPr>
              <w:rFonts w:hint="eastAsia"/>
              <w:lang w:val="en-US" w:eastAsia="zh-CN"/>
            </w:rPr>
            <w:t>需求设计图</w:t>
          </w:r>
          <w:r>
            <w:tab/>
          </w:r>
          <w:r>
            <w:fldChar w:fldCharType="begin"/>
          </w:r>
          <w:r>
            <w:instrText xml:space="preserve"> PAGEREF _Toc4881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_Toc31736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公众号</w:t>
          </w:r>
          <w:r>
            <w:tab/>
          </w:r>
          <w:r>
            <w:fldChar w:fldCharType="begin"/>
          </w:r>
          <w:r>
            <w:instrText xml:space="preserve"> PAGEREF _Toc31736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_Toc14505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门店</w:t>
          </w:r>
          <w:r>
            <w:tab/>
          </w:r>
          <w:r>
            <w:fldChar w:fldCharType="begin"/>
          </w:r>
          <w:r>
            <w:instrText xml:space="preserve"> PAGEREF _Toc14505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instrText xml:space="preserve"> HYPERLINK \l _Toc4697 </w:instrText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车主</w:t>
          </w:r>
          <w:r>
            <w:tab/>
          </w:r>
          <w:r>
            <w:fldChar w:fldCharType="begin"/>
          </w:r>
          <w:r>
            <w:instrText xml:space="preserve"> PAGEREF _Toc4697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rPr>
              <w:rFonts w:hint="eastAsia" w:ascii="Times New Roman" w:hAnsi="Times New Roman" w:eastAsia="楷体_GB2312" w:cs="Times New Roman"/>
              <w:kern w:val="2"/>
              <w:lang w:val="en-US" w:eastAsia="zh-CN"/>
            </w:rPr>
            <w:fldChar w:fldCharType="end"/>
          </w:r>
        </w:p>
      </w:sdtContent>
    </w:sdt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  <w:bookmarkStart w:id="13" w:name="_Toc32384"/>
      <w:bookmarkStart w:id="14" w:name="_Toc16095"/>
      <w:bookmarkStart w:id="15" w:name="_Toc27017"/>
      <w:bookmarkStart w:id="16" w:name="_Toc3996_WPSOffice_Level1"/>
      <w:bookmarkStart w:id="17" w:name="_Toc9072"/>
      <w:bookmarkStart w:id="18" w:name="_Toc32017"/>
      <w:bookmarkStart w:id="19" w:name="_Toc10759"/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p>
      <w:pPr>
        <w:tabs>
          <w:tab w:val="left" w:pos="425"/>
        </w:tabs>
        <w:outlineLvl w:val="9"/>
        <w:rPr>
          <w:rFonts w:hint="eastAsia"/>
          <w:lang w:val="en-US" w:eastAsia="zh-CN"/>
        </w:rPr>
      </w:pPr>
    </w:p>
    <w:bookmarkEnd w:id="13"/>
    <w:bookmarkEnd w:id="14"/>
    <w:bookmarkEnd w:id="15"/>
    <w:bookmarkEnd w:id="16"/>
    <w:bookmarkEnd w:id="17"/>
    <w:bookmarkEnd w:id="18"/>
    <w:bookmarkEnd w:id="19"/>
    <w:p>
      <w:pPr>
        <w:pStyle w:val="2"/>
        <w:rPr>
          <w:rFonts w:hint="eastAsia"/>
          <w:lang w:val="en-US" w:eastAsia="zh-CN"/>
        </w:rPr>
      </w:pPr>
      <w:bookmarkStart w:id="20" w:name="_Toc28390"/>
      <w:r>
        <w:rPr>
          <w:rFonts w:hint="eastAsia"/>
          <w:lang w:val="en-US" w:eastAsia="zh-CN"/>
        </w:rPr>
        <w:t>概述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bookmarkStart w:id="21" w:name="_Toc16610"/>
      <w:bookmarkStart w:id="22" w:name="_Toc24129"/>
      <w:bookmarkStart w:id="23" w:name="_Toc6444"/>
      <w:bookmarkStart w:id="24" w:name="_Toc6053"/>
      <w:bookmarkStart w:id="25" w:name="_Toc3375_WPSOffice_Level1"/>
      <w:bookmarkStart w:id="26" w:name="_Toc28476"/>
      <w:bookmarkStart w:id="27" w:name="_Toc15766"/>
      <w:bookmarkStart w:id="28" w:name="_Toc6565"/>
      <w:r>
        <w:rPr>
          <w:rFonts w:hint="eastAsia"/>
          <w:lang w:val="en-US" w:eastAsia="zh-CN"/>
        </w:rPr>
        <w:t>本项目完整版本（1月23号上线）主要实现以下的功能：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主：在公众号中进行手机号的注册和登录，完善个人信息，可浏览商品的展示并进行预约租赁订单，并对订单进行保证金缴费。车主去门店完成安装轮胎、签订合同等。每月底登录公众号上传车辆行驶里程数，并可在公众号查询订单信息，个人账户信息，优惠券，推广活动奖励情况等。支持分享绑定个人信息的二维码、微信消息等方式邀请好友。对于每月生成的租金账单，通过公众号完成租金的缴纳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门店：完善个人的门店信息，接受车主的租赁预约订单完成租赁合同的签订，可通过平台接收车主的紧急救援派遣救援车去现场，查询车主的订单、租金等情况。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平台：维护车主、门店、轮胎厂商等基础信息，在平台中维护轮胎的商品信息，可查询车主的租金账单、门店收益及分成报表，通过审批流程完成门店加盟审批、卡券的发放、门店/车主奖励的发放审批，定期发布推广活动图文等运营活动。</w:t>
      </w:r>
    </w:p>
    <w:bookmarkEnd w:id="21"/>
    <w:bookmarkEnd w:id="22"/>
    <w:bookmarkEnd w:id="23"/>
    <w:bookmarkEnd w:id="24"/>
    <w:bookmarkEnd w:id="25"/>
    <w:bookmarkEnd w:id="26"/>
    <w:bookmarkEnd w:id="27"/>
    <w:bookmarkEnd w:id="28"/>
    <w:p>
      <w:pPr>
        <w:pStyle w:val="2"/>
        <w:rPr>
          <w:rFonts w:hint="eastAsia"/>
          <w:lang w:val="en-US" w:eastAsia="zh-CN"/>
        </w:rPr>
      </w:pPr>
      <w:bookmarkStart w:id="29" w:name="_Toc1660"/>
      <w:r>
        <w:rPr>
          <w:rFonts w:hint="eastAsia"/>
          <w:lang w:val="en-US" w:eastAsia="zh-CN"/>
        </w:rPr>
        <w:t>客户管理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8812"/>
      <w:r>
        <w:rPr>
          <w:rFonts w:hint="eastAsia"/>
          <w:lang w:val="en-US" w:eastAsia="zh-CN"/>
        </w:rPr>
        <w:t>门店管理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20278"/>
      <w:r>
        <w:rPr>
          <w:rFonts w:hint="eastAsia"/>
          <w:lang w:val="en-US" w:eastAsia="zh-CN"/>
        </w:rPr>
        <w:t>功能介绍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该功能为管理提供轮胎租赁服务的门店商家，可维护门店的基本信息、联系人信息、门店展示图片、营业执照图片等管理。可通过功能查看自己的邀请码，以及邀请人的编码。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门店可登录PC端的管理后台系统，只可查询和维护自己门店的信息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中荣平台运营管理人员，可查询和维护所有的门店信息</w:t>
      </w:r>
    </w:p>
    <w:p>
      <w:pPr>
        <w:pStyle w:val="4"/>
        <w:rPr>
          <w:rFonts w:hint="eastAsia"/>
          <w:lang w:val="en-US" w:eastAsia="zh-CN"/>
        </w:rPr>
      </w:pPr>
      <w:bookmarkStart w:id="32" w:name="_Toc3325"/>
      <w:r>
        <w:rPr>
          <w:rFonts w:hint="eastAsia"/>
          <w:lang w:val="en-US" w:eastAsia="zh-CN"/>
        </w:rPr>
        <w:t>需求设计图</w:t>
      </w:r>
      <w:bookmarkEnd w:id="32"/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1737995"/>
            <wp:effectExtent l="0" t="0" r="12065" b="1460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图1：门店管理列表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6055" cy="1982470"/>
            <wp:effectExtent l="0" t="0" r="10795" b="1778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（图2：门店编辑功能）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2405" cy="1974850"/>
            <wp:effectExtent l="0" t="0" r="4445" b="635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eastAsia="楷体_GB2312"/>
          <w:lang w:val="en-US" w:eastAsia="zh-CN"/>
        </w:rPr>
      </w:pPr>
      <w:r>
        <w:rPr>
          <w:rFonts w:hint="eastAsia"/>
          <w:lang w:val="en-US" w:eastAsia="zh-CN"/>
        </w:rPr>
        <w:t>（图3：门店预览功能）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751965"/>
            <wp:effectExtent l="0" t="0" r="7620" b="63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="楷体_GB2312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图4：门店历史版本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bookmarkStart w:id="33" w:name="_Toc30055"/>
      <w:r>
        <w:rPr>
          <w:rFonts w:hint="eastAsia"/>
          <w:lang w:val="en-US" w:eastAsia="zh-CN"/>
        </w:rPr>
        <w:t>车主管理</w:t>
      </w:r>
      <w:bookmarkEnd w:id="33"/>
    </w:p>
    <w:p>
      <w:pPr>
        <w:pStyle w:val="4"/>
        <w:rPr>
          <w:rFonts w:hint="eastAsia"/>
          <w:lang w:val="en-US" w:eastAsia="zh-CN"/>
        </w:rPr>
      </w:pPr>
      <w:bookmarkStart w:id="34" w:name="_Toc19548"/>
      <w:r>
        <w:rPr>
          <w:rFonts w:hint="eastAsia"/>
          <w:lang w:val="en-US" w:eastAsia="zh-CN"/>
        </w:rPr>
        <w:t>功能介绍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平台运营人员可在PC管理端查看和编辑车主的信息，车主的信息主要包括个人基本信息、身份证、驾驶证、行驶证，驾驶证和行驶证支持影像的上传和预览功能，以及显示车主专属的邀请码，以及邀请人的编码。</w:t>
      </w:r>
    </w:p>
    <w:p>
      <w:pPr>
        <w:pStyle w:val="4"/>
        <w:rPr>
          <w:rFonts w:hint="eastAsia"/>
          <w:lang w:val="en-US" w:eastAsia="zh-CN"/>
        </w:rPr>
      </w:pPr>
      <w:bookmarkStart w:id="35" w:name="_Toc30352"/>
      <w:r>
        <w:rPr>
          <w:rFonts w:hint="eastAsia"/>
          <w:lang w:val="en-US" w:eastAsia="zh-CN"/>
        </w:rPr>
        <w:t>需求设计图</w:t>
      </w:r>
      <w:bookmarkEnd w:id="35"/>
    </w:p>
    <w:p>
      <w:r>
        <w:drawing>
          <wp:inline distT="0" distB="0" distL="114300" distR="114300">
            <wp:extent cx="5270500" cy="1589405"/>
            <wp:effectExtent l="0" t="0" r="6350" b="1079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图1：车主管理列表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5273040" cy="1967865"/>
            <wp:effectExtent l="0" t="0" r="3810" b="1333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（图2：车主基本信息编辑功能）</w:t>
      </w:r>
    </w:p>
    <w:p>
      <w:pPr>
        <w:jc w:val="center"/>
      </w:pPr>
      <w:r>
        <w:drawing>
          <wp:inline distT="0" distB="0" distL="114300" distR="114300">
            <wp:extent cx="5266690" cy="1150620"/>
            <wp:effectExtent l="0" t="0" r="10160" b="1143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（图3：行驶证管理列表）</w:t>
      </w:r>
    </w:p>
    <w:p>
      <w:pPr>
        <w:jc w:val="center"/>
      </w:pPr>
      <w:r>
        <w:drawing>
          <wp:inline distT="0" distB="0" distL="114300" distR="114300">
            <wp:extent cx="5266690" cy="972185"/>
            <wp:effectExtent l="0" t="0" r="10160" b="1841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图4：行驶证编辑功能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5273675" cy="1712595"/>
            <wp:effectExtent l="0" t="0" r="317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图5：车主基本信息预览功能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5266055" cy="1717675"/>
            <wp:effectExtent l="0" t="0" r="10795" b="1587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图6：车主预览信息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5271770" cy="937895"/>
            <wp:effectExtent l="0" t="0" r="5080" b="1460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图7：车主车辆预览信息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5272405" cy="944245"/>
            <wp:effectExtent l="0" t="0" r="4445" b="825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楷体_GB2312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图8：订单预览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36" w:name="_GoBack"/>
      <w:bookmarkEnd w:id="36"/>
    </w:p>
    <w:sectPr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eastAsia" w:eastAsia="楷体_GB2312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 w:eastAsia="楷体_GB2312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1"/>
      </w:pBdr>
      <w:rPr>
        <w:rFonts w:hint="eastAsia" w:eastAsia="楷体_GB2312"/>
        <w:sz w:val="22"/>
        <w:szCs w:val="24"/>
        <w:lang w:val="en-US" w:eastAsia="zh-CN"/>
      </w:rPr>
    </w:pPr>
    <w:r>
      <w:rPr>
        <w:rFonts w:hint="eastAsia"/>
        <w:sz w:val="22"/>
        <w:szCs w:val="24"/>
        <w:lang w:val="en-US" w:eastAsia="zh-CN"/>
      </w:rPr>
      <w:t>济南致简信息科技有限公司</w:t>
    </w:r>
    <w:r>
      <w:rPr>
        <w:rFonts w:hint="eastAsia"/>
        <w:lang w:val="en-US" w:eastAsia="zh-CN"/>
      </w:rPr>
      <w:t xml:space="preserve">                                                </w:t>
    </w:r>
    <w:r>
      <w:rPr>
        <w:rFonts w:hint="eastAsia"/>
        <w:sz w:val="22"/>
        <w:szCs w:val="24"/>
        <w:lang w:val="en-US" w:eastAsia="zh-CN"/>
      </w:rPr>
      <w:t>内部保密资料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26B53"/>
    <w:multiLevelType w:val="singleLevel"/>
    <w:tmpl w:val="B8726B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B4C52EE"/>
    <w:multiLevelType w:val="singleLevel"/>
    <w:tmpl w:val="FB4C52E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 w:ascii="宋体" w:hAnsi="宋体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 w:ascii="宋体" w:hAnsi="宋体" w:eastAsia="宋体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">
    <w:nsid w:val="00000001"/>
    <w:multiLevelType w:val="multilevel"/>
    <w:tmpl w:val="00000001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0"/>
        </w:tabs>
        <w:ind w:left="850" w:hanging="850"/>
      </w:pPr>
      <w:rPr>
        <w:rFonts w:hint="default" w:ascii="宋体" w:hAnsi="宋体" w:eastAsia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tabs>
          <w:tab w:val="left" w:pos="991"/>
        </w:tabs>
        <w:ind w:left="991" w:hanging="991"/>
      </w:pPr>
      <w:rPr>
        <w:rFonts w:hint="default" w:ascii="宋体" w:hAnsi="宋体" w:eastAsia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798"/>
    <w:rsid w:val="002433AD"/>
    <w:rsid w:val="00646A49"/>
    <w:rsid w:val="00655C10"/>
    <w:rsid w:val="008B4E14"/>
    <w:rsid w:val="0092312B"/>
    <w:rsid w:val="00F05F6F"/>
    <w:rsid w:val="011246D7"/>
    <w:rsid w:val="012E0C64"/>
    <w:rsid w:val="01311649"/>
    <w:rsid w:val="01710324"/>
    <w:rsid w:val="01742C01"/>
    <w:rsid w:val="017C499D"/>
    <w:rsid w:val="018430DF"/>
    <w:rsid w:val="01985A3A"/>
    <w:rsid w:val="01B67039"/>
    <w:rsid w:val="01BE3648"/>
    <w:rsid w:val="01E84EBA"/>
    <w:rsid w:val="021872C1"/>
    <w:rsid w:val="02260C67"/>
    <w:rsid w:val="023872C5"/>
    <w:rsid w:val="02720D8A"/>
    <w:rsid w:val="027C446B"/>
    <w:rsid w:val="02B22FC2"/>
    <w:rsid w:val="02CA47E7"/>
    <w:rsid w:val="02CA59CD"/>
    <w:rsid w:val="02D1386B"/>
    <w:rsid w:val="02E142E0"/>
    <w:rsid w:val="02F65A30"/>
    <w:rsid w:val="030B62F1"/>
    <w:rsid w:val="030F65B0"/>
    <w:rsid w:val="032A463B"/>
    <w:rsid w:val="033A2A5C"/>
    <w:rsid w:val="03574D1B"/>
    <w:rsid w:val="03574DBA"/>
    <w:rsid w:val="03660327"/>
    <w:rsid w:val="036D5EDA"/>
    <w:rsid w:val="039330E0"/>
    <w:rsid w:val="03A45FF2"/>
    <w:rsid w:val="03C227AB"/>
    <w:rsid w:val="03D07126"/>
    <w:rsid w:val="03F43832"/>
    <w:rsid w:val="03FC7FC8"/>
    <w:rsid w:val="03FE006D"/>
    <w:rsid w:val="04027F98"/>
    <w:rsid w:val="04221947"/>
    <w:rsid w:val="043812BA"/>
    <w:rsid w:val="046F610C"/>
    <w:rsid w:val="047929AF"/>
    <w:rsid w:val="04B27FA1"/>
    <w:rsid w:val="04B34015"/>
    <w:rsid w:val="04CE1A04"/>
    <w:rsid w:val="04D42782"/>
    <w:rsid w:val="05007E7B"/>
    <w:rsid w:val="053F3CE4"/>
    <w:rsid w:val="05634904"/>
    <w:rsid w:val="05745563"/>
    <w:rsid w:val="05800A4E"/>
    <w:rsid w:val="05A90DC0"/>
    <w:rsid w:val="05BF2300"/>
    <w:rsid w:val="05E162B2"/>
    <w:rsid w:val="061F47E7"/>
    <w:rsid w:val="06256833"/>
    <w:rsid w:val="065476F0"/>
    <w:rsid w:val="065C0214"/>
    <w:rsid w:val="0670355A"/>
    <w:rsid w:val="06960BA4"/>
    <w:rsid w:val="06A50A11"/>
    <w:rsid w:val="06A70498"/>
    <w:rsid w:val="06BA2BAA"/>
    <w:rsid w:val="06CC4165"/>
    <w:rsid w:val="0710111F"/>
    <w:rsid w:val="07290FBA"/>
    <w:rsid w:val="074E387C"/>
    <w:rsid w:val="075606CB"/>
    <w:rsid w:val="07907C53"/>
    <w:rsid w:val="079556F6"/>
    <w:rsid w:val="079E63C6"/>
    <w:rsid w:val="07BA0B39"/>
    <w:rsid w:val="07D10959"/>
    <w:rsid w:val="07D92E15"/>
    <w:rsid w:val="08096DA0"/>
    <w:rsid w:val="080C4B61"/>
    <w:rsid w:val="081F7B9D"/>
    <w:rsid w:val="082F695D"/>
    <w:rsid w:val="08315067"/>
    <w:rsid w:val="085234F3"/>
    <w:rsid w:val="08670E7D"/>
    <w:rsid w:val="0868120A"/>
    <w:rsid w:val="086D0A17"/>
    <w:rsid w:val="086F5B17"/>
    <w:rsid w:val="087274E8"/>
    <w:rsid w:val="08AC4D1C"/>
    <w:rsid w:val="08AE4036"/>
    <w:rsid w:val="08EB5942"/>
    <w:rsid w:val="08F31DE6"/>
    <w:rsid w:val="09243FB4"/>
    <w:rsid w:val="094F4AB6"/>
    <w:rsid w:val="097F4323"/>
    <w:rsid w:val="09A17ECB"/>
    <w:rsid w:val="09E40AF3"/>
    <w:rsid w:val="0AD01018"/>
    <w:rsid w:val="0AE96763"/>
    <w:rsid w:val="0AEF6507"/>
    <w:rsid w:val="0B1B0460"/>
    <w:rsid w:val="0B226ABE"/>
    <w:rsid w:val="0B3C1AAF"/>
    <w:rsid w:val="0B3D23EA"/>
    <w:rsid w:val="0B4061B3"/>
    <w:rsid w:val="0B5207F6"/>
    <w:rsid w:val="0B5E00C7"/>
    <w:rsid w:val="0B8D4865"/>
    <w:rsid w:val="0BB965F7"/>
    <w:rsid w:val="0C120310"/>
    <w:rsid w:val="0C320A24"/>
    <w:rsid w:val="0C83408B"/>
    <w:rsid w:val="0C937E97"/>
    <w:rsid w:val="0C9A7E90"/>
    <w:rsid w:val="0CAC66E3"/>
    <w:rsid w:val="0CB04B0A"/>
    <w:rsid w:val="0CE44D11"/>
    <w:rsid w:val="0CF0373E"/>
    <w:rsid w:val="0D377D40"/>
    <w:rsid w:val="0D4A46C2"/>
    <w:rsid w:val="0D704E62"/>
    <w:rsid w:val="0D9753D2"/>
    <w:rsid w:val="0DBB0C55"/>
    <w:rsid w:val="0DCD1C7E"/>
    <w:rsid w:val="0DD637F7"/>
    <w:rsid w:val="0DE544A0"/>
    <w:rsid w:val="0DE913F5"/>
    <w:rsid w:val="0E281182"/>
    <w:rsid w:val="0E4346A1"/>
    <w:rsid w:val="0E4B53F2"/>
    <w:rsid w:val="0E5E39F4"/>
    <w:rsid w:val="0E9B57F9"/>
    <w:rsid w:val="0EAB4019"/>
    <w:rsid w:val="0EB95B80"/>
    <w:rsid w:val="0EE7222C"/>
    <w:rsid w:val="0EEE7654"/>
    <w:rsid w:val="0EFB06AD"/>
    <w:rsid w:val="0F473D82"/>
    <w:rsid w:val="0F4B09A8"/>
    <w:rsid w:val="0F514B7B"/>
    <w:rsid w:val="0F625353"/>
    <w:rsid w:val="0F7767D1"/>
    <w:rsid w:val="0F78635F"/>
    <w:rsid w:val="0FAF04D8"/>
    <w:rsid w:val="0FD45E3E"/>
    <w:rsid w:val="0FD65F96"/>
    <w:rsid w:val="10642F10"/>
    <w:rsid w:val="106B5BD4"/>
    <w:rsid w:val="108214A5"/>
    <w:rsid w:val="10890FA3"/>
    <w:rsid w:val="10957129"/>
    <w:rsid w:val="10A404A7"/>
    <w:rsid w:val="10C92E80"/>
    <w:rsid w:val="10D21CB2"/>
    <w:rsid w:val="10F13533"/>
    <w:rsid w:val="10F362BD"/>
    <w:rsid w:val="111E769C"/>
    <w:rsid w:val="113D5F08"/>
    <w:rsid w:val="113D700D"/>
    <w:rsid w:val="114B5687"/>
    <w:rsid w:val="11833688"/>
    <w:rsid w:val="1192623C"/>
    <w:rsid w:val="11A77FD0"/>
    <w:rsid w:val="11AA225D"/>
    <w:rsid w:val="11C976FF"/>
    <w:rsid w:val="11CA3B54"/>
    <w:rsid w:val="11D76461"/>
    <w:rsid w:val="11E556DD"/>
    <w:rsid w:val="11E93247"/>
    <w:rsid w:val="11F160F8"/>
    <w:rsid w:val="121D410A"/>
    <w:rsid w:val="121F3D5D"/>
    <w:rsid w:val="12211D24"/>
    <w:rsid w:val="123F690F"/>
    <w:rsid w:val="12527903"/>
    <w:rsid w:val="1257744C"/>
    <w:rsid w:val="126031D1"/>
    <w:rsid w:val="12723A5E"/>
    <w:rsid w:val="127747D2"/>
    <w:rsid w:val="12A37E2F"/>
    <w:rsid w:val="12CD119F"/>
    <w:rsid w:val="12D334CE"/>
    <w:rsid w:val="12E01FB7"/>
    <w:rsid w:val="12F92BAE"/>
    <w:rsid w:val="13111652"/>
    <w:rsid w:val="134F7005"/>
    <w:rsid w:val="135A6D48"/>
    <w:rsid w:val="138F18A9"/>
    <w:rsid w:val="13926FE0"/>
    <w:rsid w:val="139F5F54"/>
    <w:rsid w:val="13AD3BF1"/>
    <w:rsid w:val="13BD57CF"/>
    <w:rsid w:val="13E019EF"/>
    <w:rsid w:val="13FF7F9B"/>
    <w:rsid w:val="14382923"/>
    <w:rsid w:val="145F2C34"/>
    <w:rsid w:val="14635AC0"/>
    <w:rsid w:val="14672C7E"/>
    <w:rsid w:val="14790AA5"/>
    <w:rsid w:val="14824CCA"/>
    <w:rsid w:val="1487274E"/>
    <w:rsid w:val="14977205"/>
    <w:rsid w:val="14D42169"/>
    <w:rsid w:val="14D75831"/>
    <w:rsid w:val="14E365A7"/>
    <w:rsid w:val="14FD6231"/>
    <w:rsid w:val="1556589E"/>
    <w:rsid w:val="15722BA2"/>
    <w:rsid w:val="15773119"/>
    <w:rsid w:val="158F2A74"/>
    <w:rsid w:val="15B67D16"/>
    <w:rsid w:val="15BE7C0F"/>
    <w:rsid w:val="15DB04D0"/>
    <w:rsid w:val="162E4C00"/>
    <w:rsid w:val="16534D1D"/>
    <w:rsid w:val="165D3A6F"/>
    <w:rsid w:val="16604570"/>
    <w:rsid w:val="16BF2CBF"/>
    <w:rsid w:val="16DD2CF2"/>
    <w:rsid w:val="16F505A8"/>
    <w:rsid w:val="17375C63"/>
    <w:rsid w:val="17484AEB"/>
    <w:rsid w:val="175D53A2"/>
    <w:rsid w:val="178D2DFE"/>
    <w:rsid w:val="179D1743"/>
    <w:rsid w:val="17A62E2E"/>
    <w:rsid w:val="17A734B0"/>
    <w:rsid w:val="17AE68CE"/>
    <w:rsid w:val="17AF29AB"/>
    <w:rsid w:val="17EF2AF7"/>
    <w:rsid w:val="17FD13AE"/>
    <w:rsid w:val="18117E06"/>
    <w:rsid w:val="18511A4C"/>
    <w:rsid w:val="1863317A"/>
    <w:rsid w:val="18677A13"/>
    <w:rsid w:val="18905404"/>
    <w:rsid w:val="18A237CE"/>
    <w:rsid w:val="18E24683"/>
    <w:rsid w:val="18EF128F"/>
    <w:rsid w:val="19035636"/>
    <w:rsid w:val="19065150"/>
    <w:rsid w:val="19121F28"/>
    <w:rsid w:val="191F0B71"/>
    <w:rsid w:val="191F1BC6"/>
    <w:rsid w:val="19424438"/>
    <w:rsid w:val="19544767"/>
    <w:rsid w:val="19A21970"/>
    <w:rsid w:val="19A55FBA"/>
    <w:rsid w:val="19B922CD"/>
    <w:rsid w:val="19CC0AB0"/>
    <w:rsid w:val="19E31B91"/>
    <w:rsid w:val="1A005A70"/>
    <w:rsid w:val="1A074D55"/>
    <w:rsid w:val="1A0B5E96"/>
    <w:rsid w:val="1A1937A3"/>
    <w:rsid w:val="1A2471FB"/>
    <w:rsid w:val="1A4325D1"/>
    <w:rsid w:val="1A6B5761"/>
    <w:rsid w:val="1A850097"/>
    <w:rsid w:val="1A8A748C"/>
    <w:rsid w:val="1AB413BF"/>
    <w:rsid w:val="1AC17606"/>
    <w:rsid w:val="1AC92077"/>
    <w:rsid w:val="1AD01A67"/>
    <w:rsid w:val="1B044264"/>
    <w:rsid w:val="1B3D12FB"/>
    <w:rsid w:val="1B5F7A90"/>
    <w:rsid w:val="1B6037E3"/>
    <w:rsid w:val="1BB402B2"/>
    <w:rsid w:val="1BBD4220"/>
    <w:rsid w:val="1BE258CA"/>
    <w:rsid w:val="1C0D2CB8"/>
    <w:rsid w:val="1C2017B2"/>
    <w:rsid w:val="1C263790"/>
    <w:rsid w:val="1C4544BB"/>
    <w:rsid w:val="1C6B422D"/>
    <w:rsid w:val="1C880347"/>
    <w:rsid w:val="1CB354F0"/>
    <w:rsid w:val="1D4710BF"/>
    <w:rsid w:val="1D7C450C"/>
    <w:rsid w:val="1DA74C02"/>
    <w:rsid w:val="1DA81980"/>
    <w:rsid w:val="1DEF6389"/>
    <w:rsid w:val="1E317911"/>
    <w:rsid w:val="1E33325F"/>
    <w:rsid w:val="1E61383C"/>
    <w:rsid w:val="1E635CB9"/>
    <w:rsid w:val="1E7460D9"/>
    <w:rsid w:val="1EA9402C"/>
    <w:rsid w:val="1EAF38BE"/>
    <w:rsid w:val="1EC96110"/>
    <w:rsid w:val="1ED61241"/>
    <w:rsid w:val="1EE73605"/>
    <w:rsid w:val="1F66017F"/>
    <w:rsid w:val="1F7554A8"/>
    <w:rsid w:val="1FF36E62"/>
    <w:rsid w:val="200B0338"/>
    <w:rsid w:val="202A7723"/>
    <w:rsid w:val="203B3433"/>
    <w:rsid w:val="203D62B5"/>
    <w:rsid w:val="206624F2"/>
    <w:rsid w:val="20C1166E"/>
    <w:rsid w:val="20C8488C"/>
    <w:rsid w:val="21246D70"/>
    <w:rsid w:val="21383640"/>
    <w:rsid w:val="214C09FD"/>
    <w:rsid w:val="218157E9"/>
    <w:rsid w:val="21AA6A2B"/>
    <w:rsid w:val="21BD7E50"/>
    <w:rsid w:val="21CA4CBB"/>
    <w:rsid w:val="21D00446"/>
    <w:rsid w:val="21ED3659"/>
    <w:rsid w:val="21FE679C"/>
    <w:rsid w:val="22607B94"/>
    <w:rsid w:val="22851A7D"/>
    <w:rsid w:val="22874007"/>
    <w:rsid w:val="22D33F41"/>
    <w:rsid w:val="230721EF"/>
    <w:rsid w:val="230B2E72"/>
    <w:rsid w:val="23801E0B"/>
    <w:rsid w:val="23BC43FF"/>
    <w:rsid w:val="23BF511C"/>
    <w:rsid w:val="23C20A3D"/>
    <w:rsid w:val="23D03984"/>
    <w:rsid w:val="23ED2B01"/>
    <w:rsid w:val="240A5E14"/>
    <w:rsid w:val="24125883"/>
    <w:rsid w:val="24355299"/>
    <w:rsid w:val="24492675"/>
    <w:rsid w:val="244D3B2A"/>
    <w:rsid w:val="2456609A"/>
    <w:rsid w:val="245A39F9"/>
    <w:rsid w:val="24A06BC8"/>
    <w:rsid w:val="24A31DCC"/>
    <w:rsid w:val="24B11D2D"/>
    <w:rsid w:val="250050D8"/>
    <w:rsid w:val="25066F9D"/>
    <w:rsid w:val="251B1711"/>
    <w:rsid w:val="253A0724"/>
    <w:rsid w:val="25486DFB"/>
    <w:rsid w:val="257101FE"/>
    <w:rsid w:val="2580399C"/>
    <w:rsid w:val="259660A7"/>
    <w:rsid w:val="26080D11"/>
    <w:rsid w:val="2618280C"/>
    <w:rsid w:val="263C6A43"/>
    <w:rsid w:val="26597E62"/>
    <w:rsid w:val="26965788"/>
    <w:rsid w:val="26A73B49"/>
    <w:rsid w:val="26F61EFA"/>
    <w:rsid w:val="26F72BE5"/>
    <w:rsid w:val="27187AC4"/>
    <w:rsid w:val="27247A96"/>
    <w:rsid w:val="27333C5D"/>
    <w:rsid w:val="27736038"/>
    <w:rsid w:val="279D59FC"/>
    <w:rsid w:val="27CE33C6"/>
    <w:rsid w:val="27DE1919"/>
    <w:rsid w:val="2812445A"/>
    <w:rsid w:val="282006F6"/>
    <w:rsid w:val="28335F94"/>
    <w:rsid w:val="284D62E7"/>
    <w:rsid w:val="28575473"/>
    <w:rsid w:val="286622D6"/>
    <w:rsid w:val="28A80700"/>
    <w:rsid w:val="28A82C46"/>
    <w:rsid w:val="28BC34EB"/>
    <w:rsid w:val="291027EB"/>
    <w:rsid w:val="29225A2C"/>
    <w:rsid w:val="29416619"/>
    <w:rsid w:val="296F6557"/>
    <w:rsid w:val="29806DF4"/>
    <w:rsid w:val="2A3547ED"/>
    <w:rsid w:val="2A4A7940"/>
    <w:rsid w:val="2A5A3E3A"/>
    <w:rsid w:val="2AAB2C57"/>
    <w:rsid w:val="2AB8524C"/>
    <w:rsid w:val="2AC76767"/>
    <w:rsid w:val="2AC8144C"/>
    <w:rsid w:val="2AE76319"/>
    <w:rsid w:val="2AFC2748"/>
    <w:rsid w:val="2B0A3E9F"/>
    <w:rsid w:val="2B4A6599"/>
    <w:rsid w:val="2B4F3204"/>
    <w:rsid w:val="2B6A7ADE"/>
    <w:rsid w:val="2B6C6799"/>
    <w:rsid w:val="2B9C65BE"/>
    <w:rsid w:val="2BBD6DB0"/>
    <w:rsid w:val="2BBF2C3B"/>
    <w:rsid w:val="2BD75FB2"/>
    <w:rsid w:val="2BD85122"/>
    <w:rsid w:val="2C003337"/>
    <w:rsid w:val="2C1B1539"/>
    <w:rsid w:val="2C1B2EAA"/>
    <w:rsid w:val="2C262404"/>
    <w:rsid w:val="2C441F00"/>
    <w:rsid w:val="2C5923FB"/>
    <w:rsid w:val="2C601012"/>
    <w:rsid w:val="2C6028DA"/>
    <w:rsid w:val="2C8A2365"/>
    <w:rsid w:val="2C9555B1"/>
    <w:rsid w:val="2CAD64EB"/>
    <w:rsid w:val="2CC4387A"/>
    <w:rsid w:val="2CE22713"/>
    <w:rsid w:val="2D0A46E5"/>
    <w:rsid w:val="2D0F6061"/>
    <w:rsid w:val="2D6C7998"/>
    <w:rsid w:val="2D7C4723"/>
    <w:rsid w:val="2D856BC6"/>
    <w:rsid w:val="2DA9089F"/>
    <w:rsid w:val="2DE455EB"/>
    <w:rsid w:val="2DE84C4A"/>
    <w:rsid w:val="2DEA0FB6"/>
    <w:rsid w:val="2E04324A"/>
    <w:rsid w:val="2E2E0B4D"/>
    <w:rsid w:val="2E3A1A18"/>
    <w:rsid w:val="2E434050"/>
    <w:rsid w:val="2E5220E7"/>
    <w:rsid w:val="2EAE1D82"/>
    <w:rsid w:val="2EBE130C"/>
    <w:rsid w:val="2EC126BF"/>
    <w:rsid w:val="2ED8722B"/>
    <w:rsid w:val="2EE003B0"/>
    <w:rsid w:val="2EFE12D7"/>
    <w:rsid w:val="2F3F2D47"/>
    <w:rsid w:val="2FA31A1D"/>
    <w:rsid w:val="2FF3388C"/>
    <w:rsid w:val="300A354B"/>
    <w:rsid w:val="30304AFC"/>
    <w:rsid w:val="30552963"/>
    <w:rsid w:val="30661A06"/>
    <w:rsid w:val="307A40BA"/>
    <w:rsid w:val="30887EF2"/>
    <w:rsid w:val="30C45612"/>
    <w:rsid w:val="30D0008E"/>
    <w:rsid w:val="30D365F5"/>
    <w:rsid w:val="30E7418B"/>
    <w:rsid w:val="31011787"/>
    <w:rsid w:val="31116E9E"/>
    <w:rsid w:val="312357B1"/>
    <w:rsid w:val="314346BE"/>
    <w:rsid w:val="31C116D6"/>
    <w:rsid w:val="31E11707"/>
    <w:rsid w:val="32170D4C"/>
    <w:rsid w:val="323656EE"/>
    <w:rsid w:val="32636B7E"/>
    <w:rsid w:val="32EB612E"/>
    <w:rsid w:val="330C0E33"/>
    <w:rsid w:val="33202125"/>
    <w:rsid w:val="33203F79"/>
    <w:rsid w:val="334B38F8"/>
    <w:rsid w:val="338D0E70"/>
    <w:rsid w:val="33A5487D"/>
    <w:rsid w:val="33D7502F"/>
    <w:rsid w:val="33FB79B9"/>
    <w:rsid w:val="33FD0ECD"/>
    <w:rsid w:val="341C55F0"/>
    <w:rsid w:val="345D6D31"/>
    <w:rsid w:val="34657BBD"/>
    <w:rsid w:val="34E6666A"/>
    <w:rsid w:val="34EA68BA"/>
    <w:rsid w:val="34EB5A10"/>
    <w:rsid w:val="34F03E9F"/>
    <w:rsid w:val="35374477"/>
    <w:rsid w:val="353B0166"/>
    <w:rsid w:val="35526A15"/>
    <w:rsid w:val="35727B0A"/>
    <w:rsid w:val="358E2CC5"/>
    <w:rsid w:val="35C63890"/>
    <w:rsid w:val="35F9762A"/>
    <w:rsid w:val="360C4233"/>
    <w:rsid w:val="361D4CE6"/>
    <w:rsid w:val="36242275"/>
    <w:rsid w:val="368C230A"/>
    <w:rsid w:val="368E486E"/>
    <w:rsid w:val="36D56E40"/>
    <w:rsid w:val="36DC5973"/>
    <w:rsid w:val="36FC5C5D"/>
    <w:rsid w:val="371E3FB3"/>
    <w:rsid w:val="37243215"/>
    <w:rsid w:val="37343565"/>
    <w:rsid w:val="37634F1C"/>
    <w:rsid w:val="37737E1B"/>
    <w:rsid w:val="378F7E60"/>
    <w:rsid w:val="379B5A02"/>
    <w:rsid w:val="37BC0A81"/>
    <w:rsid w:val="37BF63C9"/>
    <w:rsid w:val="37C33599"/>
    <w:rsid w:val="37DA1527"/>
    <w:rsid w:val="37F436E9"/>
    <w:rsid w:val="37F57F11"/>
    <w:rsid w:val="385145E7"/>
    <w:rsid w:val="386F54F3"/>
    <w:rsid w:val="3888136D"/>
    <w:rsid w:val="388E4C98"/>
    <w:rsid w:val="38985A53"/>
    <w:rsid w:val="38A65FCF"/>
    <w:rsid w:val="38C27F74"/>
    <w:rsid w:val="38CD0C78"/>
    <w:rsid w:val="38D3433F"/>
    <w:rsid w:val="38E465FE"/>
    <w:rsid w:val="38E53568"/>
    <w:rsid w:val="38FB76B2"/>
    <w:rsid w:val="39001E86"/>
    <w:rsid w:val="398C0A7A"/>
    <w:rsid w:val="39995B5B"/>
    <w:rsid w:val="39BA5306"/>
    <w:rsid w:val="39C10B4B"/>
    <w:rsid w:val="39C2126F"/>
    <w:rsid w:val="39C405B8"/>
    <w:rsid w:val="39CC0CD1"/>
    <w:rsid w:val="3A0B60FD"/>
    <w:rsid w:val="3A2336C7"/>
    <w:rsid w:val="3A9F283D"/>
    <w:rsid w:val="3B0C22B1"/>
    <w:rsid w:val="3B1F0664"/>
    <w:rsid w:val="3B2F3B89"/>
    <w:rsid w:val="3B847505"/>
    <w:rsid w:val="3B8D42D5"/>
    <w:rsid w:val="3B906DC7"/>
    <w:rsid w:val="3BE31472"/>
    <w:rsid w:val="3C12348C"/>
    <w:rsid w:val="3C1314EC"/>
    <w:rsid w:val="3C2753E4"/>
    <w:rsid w:val="3C293D30"/>
    <w:rsid w:val="3C2D099A"/>
    <w:rsid w:val="3C442F84"/>
    <w:rsid w:val="3C4E70F5"/>
    <w:rsid w:val="3C5B73A8"/>
    <w:rsid w:val="3C9D2755"/>
    <w:rsid w:val="3CD03862"/>
    <w:rsid w:val="3CD9012E"/>
    <w:rsid w:val="3D0E76C4"/>
    <w:rsid w:val="3D142E70"/>
    <w:rsid w:val="3D826C52"/>
    <w:rsid w:val="3DA45D18"/>
    <w:rsid w:val="3E15503D"/>
    <w:rsid w:val="3E1E2686"/>
    <w:rsid w:val="3E36169F"/>
    <w:rsid w:val="3E503C6E"/>
    <w:rsid w:val="3E9541B8"/>
    <w:rsid w:val="3EA13DED"/>
    <w:rsid w:val="3EAA4D88"/>
    <w:rsid w:val="3EAC2DF3"/>
    <w:rsid w:val="3EB71634"/>
    <w:rsid w:val="3EB83FAA"/>
    <w:rsid w:val="3EF160A8"/>
    <w:rsid w:val="3EF659A5"/>
    <w:rsid w:val="3F232463"/>
    <w:rsid w:val="3F395136"/>
    <w:rsid w:val="3F8360FA"/>
    <w:rsid w:val="3F9413FF"/>
    <w:rsid w:val="3FCC3AFB"/>
    <w:rsid w:val="3FD32E88"/>
    <w:rsid w:val="3FEF3E31"/>
    <w:rsid w:val="3FFE164B"/>
    <w:rsid w:val="400C6B15"/>
    <w:rsid w:val="4030147B"/>
    <w:rsid w:val="403A2EF3"/>
    <w:rsid w:val="40771902"/>
    <w:rsid w:val="40874A9D"/>
    <w:rsid w:val="409A2C7D"/>
    <w:rsid w:val="40D010D8"/>
    <w:rsid w:val="40DF2B37"/>
    <w:rsid w:val="40EB149B"/>
    <w:rsid w:val="4107654B"/>
    <w:rsid w:val="41312675"/>
    <w:rsid w:val="414D6F15"/>
    <w:rsid w:val="41731066"/>
    <w:rsid w:val="417974E0"/>
    <w:rsid w:val="41AA3583"/>
    <w:rsid w:val="41BB6067"/>
    <w:rsid w:val="41CB413E"/>
    <w:rsid w:val="41D3122A"/>
    <w:rsid w:val="41E90F73"/>
    <w:rsid w:val="41F363CA"/>
    <w:rsid w:val="42503FD6"/>
    <w:rsid w:val="426610E7"/>
    <w:rsid w:val="427820D2"/>
    <w:rsid w:val="4293553A"/>
    <w:rsid w:val="42994185"/>
    <w:rsid w:val="42BD2B96"/>
    <w:rsid w:val="42CD1656"/>
    <w:rsid w:val="42D21916"/>
    <w:rsid w:val="42DE10F7"/>
    <w:rsid w:val="42E45AFE"/>
    <w:rsid w:val="42E5222D"/>
    <w:rsid w:val="43161B38"/>
    <w:rsid w:val="435848FA"/>
    <w:rsid w:val="43693561"/>
    <w:rsid w:val="436F4D92"/>
    <w:rsid w:val="438D47BC"/>
    <w:rsid w:val="43991687"/>
    <w:rsid w:val="43BD6C4D"/>
    <w:rsid w:val="43D770FD"/>
    <w:rsid w:val="43DE36A9"/>
    <w:rsid w:val="43E31BF4"/>
    <w:rsid w:val="43E75652"/>
    <w:rsid w:val="43EF4DB0"/>
    <w:rsid w:val="4401306C"/>
    <w:rsid w:val="442A243F"/>
    <w:rsid w:val="44300408"/>
    <w:rsid w:val="44405320"/>
    <w:rsid w:val="446E79E9"/>
    <w:rsid w:val="44907992"/>
    <w:rsid w:val="449E7937"/>
    <w:rsid w:val="44A00C91"/>
    <w:rsid w:val="44F5134B"/>
    <w:rsid w:val="45022231"/>
    <w:rsid w:val="450B4AF1"/>
    <w:rsid w:val="45183E57"/>
    <w:rsid w:val="45511588"/>
    <w:rsid w:val="4578300D"/>
    <w:rsid w:val="45995D0C"/>
    <w:rsid w:val="45A673D5"/>
    <w:rsid w:val="45A73934"/>
    <w:rsid w:val="45BA4300"/>
    <w:rsid w:val="45BD3076"/>
    <w:rsid w:val="45BE105C"/>
    <w:rsid w:val="45D4556E"/>
    <w:rsid w:val="45E35F43"/>
    <w:rsid w:val="465C17BD"/>
    <w:rsid w:val="46741B1E"/>
    <w:rsid w:val="46BE6E47"/>
    <w:rsid w:val="46E20E4E"/>
    <w:rsid w:val="47033B0E"/>
    <w:rsid w:val="472106AA"/>
    <w:rsid w:val="47437A27"/>
    <w:rsid w:val="47595696"/>
    <w:rsid w:val="479F5B7F"/>
    <w:rsid w:val="47A57B18"/>
    <w:rsid w:val="47EC2841"/>
    <w:rsid w:val="47EF33D8"/>
    <w:rsid w:val="4822407E"/>
    <w:rsid w:val="48492071"/>
    <w:rsid w:val="48496128"/>
    <w:rsid w:val="485E43B8"/>
    <w:rsid w:val="48C33787"/>
    <w:rsid w:val="48DF0294"/>
    <w:rsid w:val="48E82161"/>
    <w:rsid w:val="48E82B70"/>
    <w:rsid w:val="48EA1A24"/>
    <w:rsid w:val="48FF104D"/>
    <w:rsid w:val="494C7D3E"/>
    <w:rsid w:val="4955797B"/>
    <w:rsid w:val="499471E2"/>
    <w:rsid w:val="499A5BDC"/>
    <w:rsid w:val="4A0A10B7"/>
    <w:rsid w:val="4A1452D1"/>
    <w:rsid w:val="4A4408B9"/>
    <w:rsid w:val="4A5537BE"/>
    <w:rsid w:val="4A6F7519"/>
    <w:rsid w:val="4A8D52C0"/>
    <w:rsid w:val="4AC81269"/>
    <w:rsid w:val="4AD26BDF"/>
    <w:rsid w:val="4B121C07"/>
    <w:rsid w:val="4B3C1CBC"/>
    <w:rsid w:val="4B4A7669"/>
    <w:rsid w:val="4B510AED"/>
    <w:rsid w:val="4B6161AD"/>
    <w:rsid w:val="4B7F640F"/>
    <w:rsid w:val="4B8A7249"/>
    <w:rsid w:val="4BAC2468"/>
    <w:rsid w:val="4BDD4248"/>
    <w:rsid w:val="4C0421F6"/>
    <w:rsid w:val="4C0D44E4"/>
    <w:rsid w:val="4C153FA0"/>
    <w:rsid w:val="4C17260C"/>
    <w:rsid w:val="4C3E679D"/>
    <w:rsid w:val="4C655857"/>
    <w:rsid w:val="4C656F08"/>
    <w:rsid w:val="4C723455"/>
    <w:rsid w:val="4C7C1924"/>
    <w:rsid w:val="4C947FBE"/>
    <w:rsid w:val="4C9F48C0"/>
    <w:rsid w:val="4CB63DDE"/>
    <w:rsid w:val="4CBC6AB5"/>
    <w:rsid w:val="4CD2143F"/>
    <w:rsid w:val="4D1C0D3E"/>
    <w:rsid w:val="4D3809D9"/>
    <w:rsid w:val="4D497842"/>
    <w:rsid w:val="4D535AB7"/>
    <w:rsid w:val="4D7D469B"/>
    <w:rsid w:val="4DD27F87"/>
    <w:rsid w:val="4E3B438D"/>
    <w:rsid w:val="4E41469E"/>
    <w:rsid w:val="4E5C0DBD"/>
    <w:rsid w:val="4E85680A"/>
    <w:rsid w:val="4E930D2F"/>
    <w:rsid w:val="4E9547A7"/>
    <w:rsid w:val="4E9D1319"/>
    <w:rsid w:val="4E9F73BA"/>
    <w:rsid w:val="4ED35586"/>
    <w:rsid w:val="4EDC6ED2"/>
    <w:rsid w:val="4F063580"/>
    <w:rsid w:val="4F1B27DA"/>
    <w:rsid w:val="4F211B77"/>
    <w:rsid w:val="4F680B6B"/>
    <w:rsid w:val="4F9504E4"/>
    <w:rsid w:val="4F9F1802"/>
    <w:rsid w:val="4F9F68AA"/>
    <w:rsid w:val="50176D18"/>
    <w:rsid w:val="5070045D"/>
    <w:rsid w:val="50B40F10"/>
    <w:rsid w:val="50B70F7E"/>
    <w:rsid w:val="50D86E95"/>
    <w:rsid w:val="50DC1839"/>
    <w:rsid w:val="511B3CD2"/>
    <w:rsid w:val="513F79D9"/>
    <w:rsid w:val="51487E01"/>
    <w:rsid w:val="51630D7B"/>
    <w:rsid w:val="517D0931"/>
    <w:rsid w:val="51812702"/>
    <w:rsid w:val="518D6637"/>
    <w:rsid w:val="51B21365"/>
    <w:rsid w:val="51BF6A03"/>
    <w:rsid w:val="51D21C1F"/>
    <w:rsid w:val="52012FE3"/>
    <w:rsid w:val="520D2E9E"/>
    <w:rsid w:val="522B33D3"/>
    <w:rsid w:val="525D0195"/>
    <w:rsid w:val="525F1683"/>
    <w:rsid w:val="529A3A21"/>
    <w:rsid w:val="52D93026"/>
    <w:rsid w:val="52F40094"/>
    <w:rsid w:val="52F75371"/>
    <w:rsid w:val="530D28D2"/>
    <w:rsid w:val="534C6240"/>
    <w:rsid w:val="5363386B"/>
    <w:rsid w:val="5368105B"/>
    <w:rsid w:val="53860C8E"/>
    <w:rsid w:val="53906755"/>
    <w:rsid w:val="53A831BA"/>
    <w:rsid w:val="53DF1EF6"/>
    <w:rsid w:val="540F5F08"/>
    <w:rsid w:val="541A1533"/>
    <w:rsid w:val="54311733"/>
    <w:rsid w:val="5446730A"/>
    <w:rsid w:val="54944773"/>
    <w:rsid w:val="549A0924"/>
    <w:rsid w:val="54A3374D"/>
    <w:rsid w:val="54B50340"/>
    <w:rsid w:val="54FC6372"/>
    <w:rsid w:val="5552102F"/>
    <w:rsid w:val="55713E2D"/>
    <w:rsid w:val="5583559D"/>
    <w:rsid w:val="558B0214"/>
    <w:rsid w:val="55A8625A"/>
    <w:rsid w:val="55D2576B"/>
    <w:rsid w:val="55FA73BE"/>
    <w:rsid w:val="56020D56"/>
    <w:rsid w:val="56306C27"/>
    <w:rsid w:val="563111A5"/>
    <w:rsid w:val="56366F8A"/>
    <w:rsid w:val="564814A8"/>
    <w:rsid w:val="56564DEB"/>
    <w:rsid w:val="566E2EEE"/>
    <w:rsid w:val="56781796"/>
    <w:rsid w:val="56807835"/>
    <w:rsid w:val="56961BE8"/>
    <w:rsid w:val="56A74C91"/>
    <w:rsid w:val="56C825EE"/>
    <w:rsid w:val="56E268FA"/>
    <w:rsid w:val="56EF7149"/>
    <w:rsid w:val="57052504"/>
    <w:rsid w:val="572C4EEB"/>
    <w:rsid w:val="57372339"/>
    <w:rsid w:val="573B1A39"/>
    <w:rsid w:val="575338C2"/>
    <w:rsid w:val="575E6B7D"/>
    <w:rsid w:val="57B07671"/>
    <w:rsid w:val="57CF44C6"/>
    <w:rsid w:val="57F37B2A"/>
    <w:rsid w:val="57FE66D0"/>
    <w:rsid w:val="58455F1B"/>
    <w:rsid w:val="586B5008"/>
    <w:rsid w:val="589169F5"/>
    <w:rsid w:val="58B23F9E"/>
    <w:rsid w:val="58B2504E"/>
    <w:rsid w:val="58B6356E"/>
    <w:rsid w:val="58B72FB2"/>
    <w:rsid w:val="58C512D8"/>
    <w:rsid w:val="58E50BA6"/>
    <w:rsid w:val="59113907"/>
    <w:rsid w:val="592C538C"/>
    <w:rsid w:val="595E7CBA"/>
    <w:rsid w:val="59646D4E"/>
    <w:rsid w:val="596E32BB"/>
    <w:rsid w:val="597B73F1"/>
    <w:rsid w:val="59B25C84"/>
    <w:rsid w:val="59D33DFB"/>
    <w:rsid w:val="59F17262"/>
    <w:rsid w:val="59FE4178"/>
    <w:rsid w:val="5A0A22C5"/>
    <w:rsid w:val="5A214D6C"/>
    <w:rsid w:val="5A36278E"/>
    <w:rsid w:val="5A526867"/>
    <w:rsid w:val="5A8A469A"/>
    <w:rsid w:val="5A9073BE"/>
    <w:rsid w:val="5A9B1893"/>
    <w:rsid w:val="5AA22A95"/>
    <w:rsid w:val="5AD01EAB"/>
    <w:rsid w:val="5ADE54CA"/>
    <w:rsid w:val="5AE50497"/>
    <w:rsid w:val="5B2D5620"/>
    <w:rsid w:val="5B8A7E10"/>
    <w:rsid w:val="5BD12DB6"/>
    <w:rsid w:val="5BD81969"/>
    <w:rsid w:val="5C047B46"/>
    <w:rsid w:val="5C174F78"/>
    <w:rsid w:val="5C241943"/>
    <w:rsid w:val="5C47039F"/>
    <w:rsid w:val="5C726558"/>
    <w:rsid w:val="5C82096A"/>
    <w:rsid w:val="5C8B0047"/>
    <w:rsid w:val="5C8F6A35"/>
    <w:rsid w:val="5C91604D"/>
    <w:rsid w:val="5CD84931"/>
    <w:rsid w:val="5CF27CFC"/>
    <w:rsid w:val="5D1D5650"/>
    <w:rsid w:val="5D2373CE"/>
    <w:rsid w:val="5D331E58"/>
    <w:rsid w:val="5D3F09CD"/>
    <w:rsid w:val="5D75740E"/>
    <w:rsid w:val="5D913FE6"/>
    <w:rsid w:val="5DA27E0D"/>
    <w:rsid w:val="5DA42EBB"/>
    <w:rsid w:val="5DAA6EA0"/>
    <w:rsid w:val="5DD67A69"/>
    <w:rsid w:val="5DDF4A25"/>
    <w:rsid w:val="5DEB3598"/>
    <w:rsid w:val="5E0F2F35"/>
    <w:rsid w:val="5E1A5268"/>
    <w:rsid w:val="5E3B441B"/>
    <w:rsid w:val="5E737026"/>
    <w:rsid w:val="5E9578F5"/>
    <w:rsid w:val="5E9872A9"/>
    <w:rsid w:val="5E9B5C53"/>
    <w:rsid w:val="5EC96C28"/>
    <w:rsid w:val="5ECA0659"/>
    <w:rsid w:val="5EE97C63"/>
    <w:rsid w:val="5F31542D"/>
    <w:rsid w:val="5F323201"/>
    <w:rsid w:val="5F3B47BB"/>
    <w:rsid w:val="5F60380F"/>
    <w:rsid w:val="5F7F1FBD"/>
    <w:rsid w:val="5F9714C7"/>
    <w:rsid w:val="5FAF19BE"/>
    <w:rsid w:val="5FDF2051"/>
    <w:rsid w:val="5FEE302E"/>
    <w:rsid w:val="5FFD2C61"/>
    <w:rsid w:val="600E0C54"/>
    <w:rsid w:val="60496230"/>
    <w:rsid w:val="60510533"/>
    <w:rsid w:val="605114CD"/>
    <w:rsid w:val="605C6234"/>
    <w:rsid w:val="60925082"/>
    <w:rsid w:val="60A11551"/>
    <w:rsid w:val="60B16113"/>
    <w:rsid w:val="60C35BC7"/>
    <w:rsid w:val="60CF0F0A"/>
    <w:rsid w:val="60DB1ABD"/>
    <w:rsid w:val="60F55BCB"/>
    <w:rsid w:val="61253CB1"/>
    <w:rsid w:val="612E229A"/>
    <w:rsid w:val="615E2B89"/>
    <w:rsid w:val="6160168D"/>
    <w:rsid w:val="61612753"/>
    <w:rsid w:val="61653495"/>
    <w:rsid w:val="616C03CE"/>
    <w:rsid w:val="61D92E83"/>
    <w:rsid w:val="61E4354D"/>
    <w:rsid w:val="61F0761B"/>
    <w:rsid w:val="61FF5C48"/>
    <w:rsid w:val="620172F5"/>
    <w:rsid w:val="621C79DD"/>
    <w:rsid w:val="62463B4B"/>
    <w:rsid w:val="62492DBF"/>
    <w:rsid w:val="62691F80"/>
    <w:rsid w:val="627B794E"/>
    <w:rsid w:val="627D1B8F"/>
    <w:rsid w:val="62C65C06"/>
    <w:rsid w:val="62D402B9"/>
    <w:rsid w:val="62F15C50"/>
    <w:rsid w:val="63261F1C"/>
    <w:rsid w:val="6374166F"/>
    <w:rsid w:val="63783177"/>
    <w:rsid w:val="637A10C7"/>
    <w:rsid w:val="63824452"/>
    <w:rsid w:val="63A3439B"/>
    <w:rsid w:val="6406126B"/>
    <w:rsid w:val="64066160"/>
    <w:rsid w:val="6456212A"/>
    <w:rsid w:val="64612636"/>
    <w:rsid w:val="649310ED"/>
    <w:rsid w:val="64BB4371"/>
    <w:rsid w:val="64C57960"/>
    <w:rsid w:val="64FF35DE"/>
    <w:rsid w:val="65A14352"/>
    <w:rsid w:val="65A46BA8"/>
    <w:rsid w:val="65AC00B2"/>
    <w:rsid w:val="65C7725E"/>
    <w:rsid w:val="65CE2EF3"/>
    <w:rsid w:val="666262FA"/>
    <w:rsid w:val="66DE2C81"/>
    <w:rsid w:val="66FA5A13"/>
    <w:rsid w:val="67103B05"/>
    <w:rsid w:val="671868AF"/>
    <w:rsid w:val="672E633C"/>
    <w:rsid w:val="67341B18"/>
    <w:rsid w:val="67380DFE"/>
    <w:rsid w:val="673F6033"/>
    <w:rsid w:val="677D55E2"/>
    <w:rsid w:val="67827A72"/>
    <w:rsid w:val="678B6A8D"/>
    <w:rsid w:val="67B60482"/>
    <w:rsid w:val="67DD2C49"/>
    <w:rsid w:val="67FE17F5"/>
    <w:rsid w:val="68217C74"/>
    <w:rsid w:val="68227F17"/>
    <w:rsid w:val="6838049D"/>
    <w:rsid w:val="683F135D"/>
    <w:rsid w:val="685B3341"/>
    <w:rsid w:val="68976188"/>
    <w:rsid w:val="68AD71C6"/>
    <w:rsid w:val="68E36686"/>
    <w:rsid w:val="68F830C6"/>
    <w:rsid w:val="69211DAA"/>
    <w:rsid w:val="69360E41"/>
    <w:rsid w:val="695A4F48"/>
    <w:rsid w:val="697640CC"/>
    <w:rsid w:val="697E693F"/>
    <w:rsid w:val="69961BB3"/>
    <w:rsid w:val="69CE1898"/>
    <w:rsid w:val="6A092514"/>
    <w:rsid w:val="6A103770"/>
    <w:rsid w:val="6A191701"/>
    <w:rsid w:val="6A1B7E26"/>
    <w:rsid w:val="6A546E19"/>
    <w:rsid w:val="6A647A18"/>
    <w:rsid w:val="6A6870FD"/>
    <w:rsid w:val="6A801739"/>
    <w:rsid w:val="6A935C3B"/>
    <w:rsid w:val="6A971035"/>
    <w:rsid w:val="6AD10F51"/>
    <w:rsid w:val="6AE95C7C"/>
    <w:rsid w:val="6AF13455"/>
    <w:rsid w:val="6AF33680"/>
    <w:rsid w:val="6B185CBF"/>
    <w:rsid w:val="6B20003D"/>
    <w:rsid w:val="6B451311"/>
    <w:rsid w:val="6B796792"/>
    <w:rsid w:val="6B91520B"/>
    <w:rsid w:val="6BAD373A"/>
    <w:rsid w:val="6BB07014"/>
    <w:rsid w:val="6BCC510D"/>
    <w:rsid w:val="6BDA3E36"/>
    <w:rsid w:val="6BDD30A2"/>
    <w:rsid w:val="6C0F472D"/>
    <w:rsid w:val="6C1177A5"/>
    <w:rsid w:val="6C1B522F"/>
    <w:rsid w:val="6C745908"/>
    <w:rsid w:val="6C835AC1"/>
    <w:rsid w:val="6CAB2ED9"/>
    <w:rsid w:val="6CAD2836"/>
    <w:rsid w:val="6CBD10E2"/>
    <w:rsid w:val="6CEF33A8"/>
    <w:rsid w:val="6CFB779D"/>
    <w:rsid w:val="6D532D62"/>
    <w:rsid w:val="6D5A7974"/>
    <w:rsid w:val="6D792998"/>
    <w:rsid w:val="6D9357D3"/>
    <w:rsid w:val="6DA934DC"/>
    <w:rsid w:val="6DC12D49"/>
    <w:rsid w:val="6DC603D1"/>
    <w:rsid w:val="6DCA4011"/>
    <w:rsid w:val="6DD4695B"/>
    <w:rsid w:val="6DD77C23"/>
    <w:rsid w:val="6DDE343A"/>
    <w:rsid w:val="6DE7782E"/>
    <w:rsid w:val="6DF31C6E"/>
    <w:rsid w:val="6DFC0BD3"/>
    <w:rsid w:val="6E034741"/>
    <w:rsid w:val="6E3E22A6"/>
    <w:rsid w:val="6E4B1B57"/>
    <w:rsid w:val="6E572C0C"/>
    <w:rsid w:val="6E6E7ABE"/>
    <w:rsid w:val="6EA526D7"/>
    <w:rsid w:val="6EB631DB"/>
    <w:rsid w:val="6EE06B53"/>
    <w:rsid w:val="6EEE21DB"/>
    <w:rsid w:val="6F05362B"/>
    <w:rsid w:val="6F6937F0"/>
    <w:rsid w:val="6F6F0025"/>
    <w:rsid w:val="6F86428E"/>
    <w:rsid w:val="6F9F572E"/>
    <w:rsid w:val="6FA455F4"/>
    <w:rsid w:val="6FD94325"/>
    <w:rsid w:val="6FF25BE2"/>
    <w:rsid w:val="701927C3"/>
    <w:rsid w:val="701F28EF"/>
    <w:rsid w:val="70225FB2"/>
    <w:rsid w:val="70246115"/>
    <w:rsid w:val="703C17EF"/>
    <w:rsid w:val="70975D52"/>
    <w:rsid w:val="70AB4C92"/>
    <w:rsid w:val="711D0434"/>
    <w:rsid w:val="713A73AF"/>
    <w:rsid w:val="71584FAB"/>
    <w:rsid w:val="71661DB9"/>
    <w:rsid w:val="71807CFC"/>
    <w:rsid w:val="719615E0"/>
    <w:rsid w:val="71A323C6"/>
    <w:rsid w:val="71B14059"/>
    <w:rsid w:val="71DF6988"/>
    <w:rsid w:val="71E9222B"/>
    <w:rsid w:val="71E95FA0"/>
    <w:rsid w:val="71F73D48"/>
    <w:rsid w:val="71FA5947"/>
    <w:rsid w:val="72234012"/>
    <w:rsid w:val="724D3792"/>
    <w:rsid w:val="72567DA5"/>
    <w:rsid w:val="726C0188"/>
    <w:rsid w:val="726E2E27"/>
    <w:rsid w:val="728A1578"/>
    <w:rsid w:val="72B34B34"/>
    <w:rsid w:val="72B66D75"/>
    <w:rsid w:val="72FE2CF8"/>
    <w:rsid w:val="73062E94"/>
    <w:rsid w:val="730D3FE5"/>
    <w:rsid w:val="73282ABF"/>
    <w:rsid w:val="738444FA"/>
    <w:rsid w:val="73861418"/>
    <w:rsid w:val="738B6941"/>
    <w:rsid w:val="739B3975"/>
    <w:rsid w:val="73AF4056"/>
    <w:rsid w:val="73C20F7B"/>
    <w:rsid w:val="73F919F7"/>
    <w:rsid w:val="74012AB8"/>
    <w:rsid w:val="74153804"/>
    <w:rsid w:val="74334865"/>
    <w:rsid w:val="745E1080"/>
    <w:rsid w:val="74893709"/>
    <w:rsid w:val="7495425C"/>
    <w:rsid w:val="74CE09DF"/>
    <w:rsid w:val="750E1D76"/>
    <w:rsid w:val="757B1EC4"/>
    <w:rsid w:val="759A1939"/>
    <w:rsid w:val="75AD635B"/>
    <w:rsid w:val="75B24510"/>
    <w:rsid w:val="75EF3243"/>
    <w:rsid w:val="763A543A"/>
    <w:rsid w:val="76406A86"/>
    <w:rsid w:val="76AA3C41"/>
    <w:rsid w:val="76BF7A70"/>
    <w:rsid w:val="76C4393A"/>
    <w:rsid w:val="76EA7946"/>
    <w:rsid w:val="76EB67B3"/>
    <w:rsid w:val="772C7E9D"/>
    <w:rsid w:val="7738478C"/>
    <w:rsid w:val="773F6DD3"/>
    <w:rsid w:val="776C0A57"/>
    <w:rsid w:val="77962370"/>
    <w:rsid w:val="77AE230D"/>
    <w:rsid w:val="77D91FE1"/>
    <w:rsid w:val="77D92788"/>
    <w:rsid w:val="78004562"/>
    <w:rsid w:val="787D0ACB"/>
    <w:rsid w:val="78823399"/>
    <w:rsid w:val="788C47DD"/>
    <w:rsid w:val="78D57767"/>
    <w:rsid w:val="78D721B4"/>
    <w:rsid w:val="78D90C40"/>
    <w:rsid w:val="78EB0F6C"/>
    <w:rsid w:val="78FC02D9"/>
    <w:rsid w:val="791F32BA"/>
    <w:rsid w:val="792B36C9"/>
    <w:rsid w:val="79377BC0"/>
    <w:rsid w:val="793B1601"/>
    <w:rsid w:val="79477557"/>
    <w:rsid w:val="79667B9A"/>
    <w:rsid w:val="797056E6"/>
    <w:rsid w:val="797B2D6D"/>
    <w:rsid w:val="79824EFF"/>
    <w:rsid w:val="79874460"/>
    <w:rsid w:val="799E52DC"/>
    <w:rsid w:val="79A50602"/>
    <w:rsid w:val="79A74D3B"/>
    <w:rsid w:val="79F37842"/>
    <w:rsid w:val="7A03136C"/>
    <w:rsid w:val="7A2056DC"/>
    <w:rsid w:val="7AAE0E72"/>
    <w:rsid w:val="7AD96888"/>
    <w:rsid w:val="7ADE4CB5"/>
    <w:rsid w:val="7B4034B5"/>
    <w:rsid w:val="7B413B8E"/>
    <w:rsid w:val="7B450ABB"/>
    <w:rsid w:val="7B58253F"/>
    <w:rsid w:val="7B7A7474"/>
    <w:rsid w:val="7B7B06B1"/>
    <w:rsid w:val="7BD47527"/>
    <w:rsid w:val="7BD96997"/>
    <w:rsid w:val="7C344DB5"/>
    <w:rsid w:val="7CA86F43"/>
    <w:rsid w:val="7CAF6D90"/>
    <w:rsid w:val="7CBA41B0"/>
    <w:rsid w:val="7CC216CB"/>
    <w:rsid w:val="7CC41E32"/>
    <w:rsid w:val="7CE83089"/>
    <w:rsid w:val="7D237E32"/>
    <w:rsid w:val="7D352C81"/>
    <w:rsid w:val="7D486066"/>
    <w:rsid w:val="7D881A5B"/>
    <w:rsid w:val="7DB35153"/>
    <w:rsid w:val="7DD32ACE"/>
    <w:rsid w:val="7DEA2190"/>
    <w:rsid w:val="7E0753D2"/>
    <w:rsid w:val="7E146EA3"/>
    <w:rsid w:val="7E6606C5"/>
    <w:rsid w:val="7E682AB2"/>
    <w:rsid w:val="7F18706E"/>
    <w:rsid w:val="7F544F11"/>
    <w:rsid w:val="7F641DCE"/>
    <w:rsid w:val="7F6D121E"/>
    <w:rsid w:val="7FCE26B8"/>
    <w:rsid w:val="7FEC6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  <w:outlineLvl w:val="9"/>
    </w:pPr>
    <w:rPr>
      <w:rFonts w:ascii="Times New Roman" w:hAnsi="Times New Roman" w:eastAsia="楷体_GB2312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25"/>
        <w:tab w:val="clear" w:pos="567"/>
      </w:tabs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tabs>
        <w:tab w:val="left" w:pos="567"/>
        <w:tab w:val="clear" w:pos="709"/>
      </w:tabs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="Times New Roman" w:hAnsi="Times New Roman" w:eastAsia="楷体_GB2312"/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709"/>
        <w:tab w:val="clear" w:pos="850"/>
      </w:tabs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楷体_GB2312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850"/>
        <w:tab w:val="clear" w:pos="991"/>
      </w:tabs>
      <w:spacing w:before="280" w:beforeLines="0" w:beforeAutospacing="0" w:after="290" w:afterLines="0" w:afterAutospacing="0" w:line="372" w:lineRule="auto"/>
      <w:ind w:left="991" w:hanging="991"/>
      <w:outlineLvl w:val="4"/>
    </w:pPr>
    <w:rPr>
      <w:rFonts w:ascii="Times New Roman" w:hAnsi="Times New Roman" w:eastAsia="楷体_GB2312"/>
      <w:b/>
      <w:sz w:val="28"/>
    </w:rPr>
  </w:style>
  <w:style w:type="paragraph" w:styleId="7">
    <w:name w:val="heading 6"/>
    <w:basedOn w:val="1"/>
    <w:next w:val="1"/>
    <w:uiPriority w:val="0"/>
    <w:pPr>
      <w:keepNext/>
      <w:keepLines/>
      <w:numPr>
        <w:ilvl w:val="5"/>
        <w:numId w:val="2"/>
      </w:numPr>
      <w:tabs>
        <w:tab w:val="left" w:pos="991"/>
        <w:tab w:val="clear" w:pos="1134"/>
      </w:tabs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楷体_GB2312"/>
      <w:b/>
      <w:sz w:val="24"/>
    </w:rPr>
  </w:style>
  <w:style w:type="character" w:default="1" w:styleId="18">
    <w:name w:val="Default Paragraph Font"/>
    <w:qFormat/>
    <w:uiPriority w:val="0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44"/>
    </w:r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0">
    <w:name w:val="标题 3{858D7CFB-ED40-4347-BF05-701D383B685F}"/>
    <w:link w:val="4"/>
    <w:qFormat/>
    <w:uiPriority w:val="0"/>
    <w:rPr>
      <w:rFonts w:ascii="Times New Roman" w:hAnsi="Times New Roman" w:eastAsia="楷体_GB2312"/>
      <w:b/>
      <w:sz w:val="32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中荣云库-轮胎租赁项目需求规格说明书.wpt</Template>
  <Pages>2</Pages>
  <Words>27</Words>
  <Characters>27</Characters>
  <Lines>0</Lines>
  <Paragraphs>0</Paragraphs>
  <TotalTime>33</TotalTime>
  <ScaleCrop>false</ScaleCrop>
  <LinksUpToDate>false</LinksUpToDate>
  <CharactersWithSpaces>27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2018-11-14T06:43:00Z</dcterms:created>
  <dc:creator>J㏑</dc:creator>
  <cp:lastModifiedBy>easthome</cp:lastModifiedBy>
  <dcterms:modified xsi:type="dcterms:W3CDTF">2019-06-17T07:39:34Z</dcterms:modified>
  <dc:title>Windows基于Apache的svn服务器配置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