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56C682">
      <w:pPr>
        <w:pStyle w:val="2"/>
        <w:keepNext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textAlignment w:val="auto"/>
        <w:rPr>
          <w:rFonts w:hint="eastAsia" w:ascii="宋体" w:hAnsi="宋体" w:cs="宋体" w:eastAsiaTheme="minorEastAsia"/>
          <w:szCs w:val="20"/>
        </w:rPr>
      </w:pPr>
      <w:r>
        <w:rPr>
          <w:rFonts w:hint="eastAsia" w:ascii="宋体" w:hAnsi="宋体" w:cs="宋体" w:eastAsiaTheme="minorEastAsia"/>
          <w:szCs w:val="20"/>
        </w:rPr>
        <w:t>设备租赁合同</w:t>
      </w:r>
    </w:p>
    <w:p w14:paraId="0E1AEBBF">
      <w:pPr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甲方（承租方）：</w:t>
      </w:r>
    </w:p>
    <w:p w14:paraId="145533FF">
      <w:pPr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名称：________________________</w:t>
      </w:r>
    </w:p>
    <w:p w14:paraId="7B84DA90">
      <w:pPr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统一社会信用代码：________________________</w:t>
      </w:r>
    </w:p>
    <w:p w14:paraId="4C9B9ED1">
      <w:pPr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法定代表人/授权代表人：________________________</w:t>
      </w:r>
    </w:p>
    <w:p w14:paraId="0F3E854F">
      <w:pPr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乙方（出租方）：</w:t>
      </w:r>
    </w:p>
    <w:p w14:paraId="03924C58">
      <w:pPr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名称：________________________</w:t>
      </w:r>
    </w:p>
    <w:p w14:paraId="05F95E2E">
      <w:pPr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统一社会信用代码：________________________</w:t>
      </w:r>
    </w:p>
    <w:p w14:paraId="178914A2">
      <w:pPr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法定代表人/授权代表人：________________________</w:t>
      </w:r>
    </w:p>
    <w:p w14:paraId="61094B0A">
      <w:pPr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依据《中华人民共和国民法典》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及</w:t>
      </w:r>
      <w:bookmarkStart w:id="14" w:name="_GoBack"/>
      <w:bookmarkEnd w:id="14"/>
      <w:r>
        <w:rPr>
          <w:rFonts w:hint="eastAsia" w:ascii="宋体" w:hAnsi="宋体" w:eastAsia="宋体" w:cs="宋体"/>
          <w:sz w:val="24"/>
          <w:szCs w:val="24"/>
        </w:rPr>
        <w:t>相关法律法规，甲乙双方本着平等自愿、公平诚信、等价有偿的原则，就甲方承租乙方设备事宜，经友好协商，订立本合同，以资双方共同信守。</w:t>
      </w:r>
    </w:p>
    <w:p w14:paraId="24B29507">
      <w:pPr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outlineLvl w:val="1"/>
        <w:rPr>
          <w:rFonts w:hint="eastAsia" w:ascii="宋体" w:hAnsi="宋体" w:eastAsia="宋体" w:cs="宋体"/>
          <w:sz w:val="24"/>
          <w:szCs w:val="24"/>
        </w:rPr>
      </w:pPr>
      <w:bookmarkStart w:id="0" w:name="heading_0"/>
      <w:r>
        <w:rPr>
          <w:rFonts w:hint="eastAsia" w:ascii="宋体" w:hAnsi="宋体" w:eastAsia="宋体" w:cs="宋体"/>
          <w:b/>
          <w:sz w:val="24"/>
          <w:szCs w:val="24"/>
        </w:rPr>
        <w:t>第一条 租赁物基本信息</w:t>
      </w:r>
      <w:bookmarkEnd w:id="0"/>
    </w:p>
    <w:p w14:paraId="50CF2803">
      <w:pPr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甲方向乙方承租设备（以下统称“租赁物”），具体信息如下，双方可另行签署《租赁物清单》作为本合同附件，与本合同具有同等法律效力：</w:t>
      </w:r>
    </w:p>
    <w:p w14:paraId="262C3A98">
      <w:pPr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1. 租赁物名称：________________________</w:t>
      </w:r>
    </w:p>
    <w:p w14:paraId="7CF25D03">
      <w:pPr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2. 生产商：________________________</w:t>
      </w:r>
    </w:p>
    <w:p w14:paraId="49F1DD57">
      <w:pPr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3. 规格型号：________________________</w:t>
      </w:r>
    </w:p>
    <w:p w14:paraId="5573C9C4">
      <w:pPr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4. 租赁物数量：__________台/套</w:t>
      </w:r>
    </w:p>
    <w:p w14:paraId="1A8EA046">
      <w:pPr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5. 租赁物原值：每台人民币__________元（大写：____________元整）</w:t>
      </w:r>
    </w:p>
    <w:p w14:paraId="4A4F4159">
      <w:pPr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6. 其他信息：________________________</w:t>
      </w:r>
    </w:p>
    <w:p w14:paraId="72377E3E">
      <w:pPr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补充约定</w:t>
      </w:r>
      <w:r>
        <w:rPr>
          <w:rFonts w:hint="eastAsia" w:ascii="宋体" w:hAnsi="宋体" w:eastAsia="宋体" w:cs="宋体"/>
          <w:sz w:val="24"/>
          <w:szCs w:val="24"/>
        </w:rPr>
        <w:t>：乙方保证租赁物为合法所有/有权出租设备，无抵押、查封、权属争议、权利瑕疵，可正常合法投入使用，未侵犯任何第三方知识产权、财产权。</w:t>
      </w:r>
    </w:p>
    <w:p w14:paraId="1D5AAC4E">
      <w:pPr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outlineLvl w:val="1"/>
        <w:rPr>
          <w:rFonts w:hint="eastAsia" w:ascii="宋体" w:hAnsi="宋体" w:eastAsia="宋体" w:cs="宋体"/>
          <w:sz w:val="24"/>
          <w:szCs w:val="24"/>
        </w:rPr>
      </w:pPr>
      <w:bookmarkStart w:id="1" w:name="heading_1"/>
      <w:r>
        <w:rPr>
          <w:rFonts w:hint="eastAsia" w:ascii="宋体" w:hAnsi="宋体" w:eastAsia="宋体" w:cs="宋体"/>
          <w:b/>
          <w:sz w:val="24"/>
          <w:szCs w:val="24"/>
        </w:rPr>
        <w:t>第二条 租赁期限</w:t>
      </w:r>
      <w:bookmarkEnd w:id="1"/>
    </w:p>
    <w:p w14:paraId="76DCAE0B">
      <w:pPr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2.1 租赁期限自______年____月____日（含当日）起至______年____月____日（含当日）止。</w:t>
      </w:r>
    </w:p>
    <w:p w14:paraId="76D73854">
      <w:pPr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2.2 若租赁物实际交付日期晚于上述起始日，租赁期限自实际完整交付、甲方验收合格之日起顺延计算，租期总时长保持不变，租金按实际租赁天数据实结算。</w:t>
      </w:r>
    </w:p>
    <w:p w14:paraId="112E4A69">
      <w:pPr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2.3 租赁期内，任何一方不得无正当理由单方提前解除合同；一方因法定或本合同约定事由合法解除合同的，不视为违约。</w:t>
      </w:r>
    </w:p>
    <w:p w14:paraId="18381E95">
      <w:pPr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2.4 甲方如需续租，应于租赁期限届满前30日书面通知乙方，双方另行协商续租租金、租期等事宜并签订补充协议。双方未达成书面续租协议的，本合同到期自动终止，甲方需按期返还租赁物，不得逾期占用。</w:t>
      </w:r>
    </w:p>
    <w:p w14:paraId="32B83455">
      <w:pPr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outlineLvl w:val="1"/>
        <w:rPr>
          <w:rFonts w:hint="eastAsia" w:ascii="宋体" w:hAnsi="宋体" w:eastAsia="宋体" w:cs="宋体"/>
          <w:sz w:val="24"/>
          <w:szCs w:val="24"/>
        </w:rPr>
      </w:pPr>
      <w:bookmarkStart w:id="2" w:name="heading_2"/>
      <w:r>
        <w:rPr>
          <w:rFonts w:hint="eastAsia" w:ascii="宋体" w:hAnsi="宋体" w:eastAsia="宋体" w:cs="宋体"/>
          <w:b/>
          <w:sz w:val="24"/>
          <w:szCs w:val="24"/>
        </w:rPr>
        <w:t>第三条 租金、费用及支付方式</w:t>
      </w:r>
      <w:bookmarkEnd w:id="2"/>
    </w:p>
    <w:p w14:paraId="4E56C58F">
      <w:pPr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3.1 租金标准：租赁物日租金为人民币（大写）__________元整（¥__________元），租期内租金标准固定不变，乙方不得单方涨价。</w:t>
      </w:r>
    </w:p>
    <w:p w14:paraId="4ADEA898">
      <w:pPr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3.2 合同期内合计租金：人民币（大写）__________元整（¥__________元）。若实际租赁天数与约定租期不一致，按实际租赁天数×日租金据实结算。</w:t>
      </w:r>
    </w:p>
    <w:p w14:paraId="2D900E43">
      <w:pPr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3.3 经双方书面确认延期租赁的，延期期间租金按本合同约定日租金标准照常计算。</w:t>
      </w:r>
    </w:p>
    <w:p w14:paraId="4264425B">
      <w:pPr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3.4 除本合同明确约定由甲方承担的费用外，乙方不得向甲方主张任何其他杂费、服务费、管理费等费用。</w:t>
      </w:r>
    </w:p>
    <w:p w14:paraId="0C8DDE91">
      <w:pPr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3.5 租赁物使用期间产生的电费、网络费、水费、场地使用费等甲方使用产生的费用，由甲方自行承担；设备本身的年检、维保、配件更换、维修检测等设备固有费用由乙方承担。</w:t>
      </w:r>
    </w:p>
    <w:p w14:paraId="00C96232">
      <w:pPr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3.6 付款方式：</w:t>
      </w:r>
    </w:p>
    <w:p w14:paraId="364CD64D">
      <w:pPr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（1）本合同签订且乙方完成设备交付、甲方验收合格后3个工作日内，甲方支付首期租金¥__________元；</w:t>
      </w:r>
    </w:p>
    <w:p w14:paraId="0D5C58B3">
      <w:pPr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（2）租赁期限届满、甲方完好返还租赁物且双方结算无误后3个工作日内，甲方付清剩余全部租金。</w:t>
      </w:r>
    </w:p>
    <w:p w14:paraId="0125097D">
      <w:pPr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3.7 乙方指定唯一收款账户（所有款项仅可支付至该账户）：</w:t>
      </w:r>
    </w:p>
    <w:p w14:paraId="6F75BABF">
      <w:pPr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户名：________________________</w:t>
      </w:r>
    </w:p>
    <w:p w14:paraId="560AF341">
      <w:pPr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账号：________________________</w:t>
      </w:r>
    </w:p>
    <w:p w14:paraId="7B991F2B">
      <w:pPr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开户行：________________________</w:t>
      </w:r>
    </w:p>
    <w:p w14:paraId="2317271C">
      <w:pPr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特别约定：乙方无任何员工、第三方代收权限，甲方未按指定账户付款产生的资金损失、履约风险，由乙方自行承担；甲方按指定账户付款即视为完成履约义务。</w:t>
      </w:r>
    </w:p>
    <w:p w14:paraId="7775E43F">
      <w:pPr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outlineLvl w:val="1"/>
        <w:rPr>
          <w:rFonts w:hint="eastAsia" w:ascii="宋体" w:hAnsi="宋体" w:eastAsia="宋体" w:cs="宋体"/>
          <w:sz w:val="24"/>
          <w:szCs w:val="24"/>
        </w:rPr>
      </w:pPr>
      <w:bookmarkStart w:id="3" w:name="heading_3"/>
      <w:r>
        <w:rPr>
          <w:rFonts w:hint="eastAsia" w:ascii="宋体" w:hAnsi="宋体" w:eastAsia="宋体" w:cs="宋体"/>
          <w:b/>
          <w:sz w:val="24"/>
          <w:szCs w:val="24"/>
        </w:rPr>
        <w:t>第四条 发票开具</w:t>
      </w:r>
      <w:bookmarkEnd w:id="3"/>
    </w:p>
    <w:p w14:paraId="1222D56C">
      <w:pPr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4.1 本合同所有价款均为含税价格，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税率</w:t>
      </w:r>
      <w:r>
        <w:rPr>
          <w:rFonts w:hint="eastAsia" w:ascii="宋体" w:hAnsi="宋体" w:eastAsia="宋体" w:cs="宋体"/>
          <w:sz w:val="24"/>
          <w:szCs w:val="24"/>
          <w:u w:val="single"/>
          <w:lang w:val="en-US" w:eastAsia="zh-CN"/>
        </w:rPr>
        <w:t xml:space="preserve">    %</w:t>
      </w:r>
      <w:r>
        <w:rPr>
          <w:rFonts w:hint="eastAsia" w:ascii="宋体" w:hAnsi="宋体" w:eastAsia="宋体" w:cs="宋体"/>
          <w:sz w:val="24"/>
          <w:szCs w:val="24"/>
        </w:rPr>
        <w:t>，乙方需向甲方开具</w:t>
      </w:r>
      <w:r>
        <w:rPr>
          <w:rFonts w:hint="eastAsia" w:ascii="宋体" w:hAnsi="宋体" w:eastAsia="宋体" w:cs="宋体"/>
          <w:b/>
          <w:sz w:val="24"/>
          <w:szCs w:val="24"/>
        </w:rPr>
        <w:t>合法、有效、足额的增值税专用发票</w:t>
      </w:r>
      <w:r>
        <w:rPr>
          <w:rFonts w:hint="eastAsia" w:ascii="宋体" w:hAnsi="宋体" w:eastAsia="宋体" w:cs="宋体"/>
          <w:sz w:val="24"/>
          <w:szCs w:val="24"/>
        </w:rPr>
        <w:t>，否则甲方有权顺延付款，不承担任何违约责任。</w:t>
      </w:r>
    </w:p>
    <w:p w14:paraId="151829AF">
      <w:pPr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4.2 甲方发票信息：</w:t>
      </w:r>
    </w:p>
    <w:p w14:paraId="4CD6901A">
      <w:pPr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名称：________________________</w:t>
      </w:r>
    </w:p>
    <w:p w14:paraId="2C549D11">
      <w:pPr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纳税人识别号：________________________</w:t>
      </w:r>
    </w:p>
    <w:p w14:paraId="0878AACA">
      <w:pPr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地址、电话：________________________</w:t>
      </w:r>
    </w:p>
    <w:p w14:paraId="3BF1A4A3">
      <w:pPr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开户行及账号：________________________</w:t>
      </w:r>
    </w:p>
    <w:p w14:paraId="1405C4DD">
      <w:pPr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4.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</w:t>
      </w:r>
      <w:r>
        <w:rPr>
          <w:rFonts w:hint="eastAsia" w:ascii="宋体" w:hAnsi="宋体" w:eastAsia="宋体" w:cs="宋体"/>
          <w:sz w:val="24"/>
          <w:szCs w:val="24"/>
        </w:rPr>
        <w:t xml:space="preserve"> 乙方需在甲方支付对应款项后5个工作日内完成发票开具并交付甲方，发票开具错误、作废、红冲产生的一切费用及损失由乙方承担。</w:t>
      </w:r>
    </w:p>
    <w:p w14:paraId="71A3C9D8">
      <w:pPr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outlineLvl w:val="1"/>
        <w:rPr>
          <w:rFonts w:hint="eastAsia" w:ascii="宋体" w:hAnsi="宋体" w:eastAsia="宋体" w:cs="宋体"/>
          <w:sz w:val="24"/>
          <w:szCs w:val="24"/>
        </w:rPr>
      </w:pPr>
      <w:bookmarkStart w:id="4" w:name="heading_4"/>
      <w:r>
        <w:rPr>
          <w:rFonts w:hint="eastAsia" w:ascii="宋体" w:hAnsi="宋体" w:eastAsia="宋体" w:cs="宋体"/>
          <w:b/>
          <w:sz w:val="24"/>
          <w:szCs w:val="24"/>
        </w:rPr>
        <w:t>第五条 租赁押金</w:t>
      </w:r>
      <w:bookmarkEnd w:id="4"/>
    </w:p>
    <w:p w14:paraId="34F8FD4B">
      <w:pPr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5.1 押金金额：人民币（大写）__________元整（¥__________元）。</w:t>
      </w:r>
    </w:p>
    <w:p w14:paraId="236204EC">
      <w:pPr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5.2 支付时间：甲方支付首期租金时，一并足额支付租赁押金。</w:t>
      </w:r>
    </w:p>
    <w:p w14:paraId="6D56FD29">
      <w:pPr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5.3 押金退还：租赁期满或合同合法终止，甲方完好交还租赁物、结清全部费用、无任何违约及赔偿责任的，乙方在验收无误后5个工作日内无息全额退还押金。</w:t>
      </w:r>
    </w:p>
    <w:p w14:paraId="725E7B3D">
      <w:pPr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5.4 押金抵扣：若甲方存在应付违约金、设备赔偿费、欠费等情形，乙方有权从押金中直接抵扣，抵扣后如有剩余的无息退还，不足部分有权向甲方追偿。</w:t>
      </w:r>
    </w:p>
    <w:p w14:paraId="73C16CE6">
      <w:pPr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5.5 押金补足：押金抵扣后不足的，甲方需在乙方通知后3个工作日内补足差额，逾期补足的，按本合同逾期付款条款承担违约责任。</w:t>
      </w:r>
    </w:p>
    <w:p w14:paraId="74269140">
      <w:pPr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5.6 甲方指定押金退还账户：</w:t>
      </w:r>
    </w:p>
    <w:p w14:paraId="38F96554">
      <w:pPr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户名：________________________</w:t>
      </w:r>
    </w:p>
    <w:p w14:paraId="63653570">
      <w:pPr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账号：________________________</w:t>
      </w:r>
    </w:p>
    <w:p w14:paraId="5D7EA7B2">
      <w:pPr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开户行：________________________</w:t>
      </w:r>
    </w:p>
    <w:p w14:paraId="2C8E663D">
      <w:pPr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特别约定：甲方无任何员工、第三方代收权限，乙方未按指定账户退款产生的损失由乙方自行承担。</w:t>
      </w:r>
    </w:p>
    <w:p w14:paraId="788392EB">
      <w:pPr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outlineLvl w:val="1"/>
        <w:rPr>
          <w:rFonts w:hint="eastAsia" w:ascii="宋体" w:hAnsi="宋体" w:eastAsia="宋体" w:cs="宋体"/>
          <w:sz w:val="24"/>
          <w:szCs w:val="24"/>
        </w:rPr>
      </w:pPr>
      <w:bookmarkStart w:id="5" w:name="heading_5"/>
      <w:r>
        <w:rPr>
          <w:rFonts w:hint="eastAsia" w:ascii="宋体" w:hAnsi="宋体" w:eastAsia="宋体" w:cs="宋体"/>
          <w:b/>
          <w:sz w:val="24"/>
          <w:szCs w:val="24"/>
        </w:rPr>
        <w:t>第六条 租赁物使用规范</w:t>
      </w:r>
      <w:bookmarkEnd w:id="5"/>
    </w:p>
    <w:p w14:paraId="761BEFB8">
      <w:pPr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6.1 租赁物用途：仅限________________________合法经营使用，甲方不得擅自变更用途，不得用于违法违规、高危作业、超出设备额定性能的场景。</w:t>
      </w:r>
    </w:p>
    <w:p w14:paraId="638F4F1C">
      <w:pPr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6.2 使用地点：__________省__________市__________区__________路__________号，甲方不得擅自迁移设备使用地点，如需变更，需提前书面征得乙方同意。</w:t>
      </w:r>
    </w:p>
    <w:p w14:paraId="6D1E39FB">
      <w:pPr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6.3 甲方义务：甲方需妥善保管、规范操作租赁物，按照设备使用说明书正常使用，做好日常清洁、基础防护，避免人为损坏、遗失、浸泡、磕碰、超负荷使用。</w:t>
      </w:r>
    </w:p>
    <w:p w14:paraId="4E5ACCCC">
      <w:pPr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6.4 转租限制：未经乙方书面盖章同意，甲方不得将租赁物转租、转借、抵押、质押、变卖、出租给任何第三方，不得允许第三方占用、使用设备。</w:t>
      </w:r>
    </w:p>
    <w:p w14:paraId="0719C72B">
      <w:pPr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6.5 损坏赔偿：因甲方人为操作失误、违规使用、擅自迁移、擅自转租、保管不当导致租赁物毁损、灭失、故障的，由甲方承担全部赔偿责任：可修复的，甲方承担全部维修费用；无法修复或灭失的，甲方按设备原值全额赔偿乙方。</w:t>
      </w:r>
    </w:p>
    <w:p w14:paraId="418CAECD">
      <w:pPr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6.6 免责情形：设备自然老化、固有质量问题、非甲方人为原因导致的损坏、故障，甲方无需承担赔偿责任。</w:t>
      </w:r>
    </w:p>
    <w:p w14:paraId="56961F7D">
      <w:pPr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outlineLvl w:val="1"/>
        <w:rPr>
          <w:rFonts w:hint="eastAsia" w:ascii="宋体" w:hAnsi="宋体" w:eastAsia="宋体" w:cs="宋体"/>
          <w:sz w:val="24"/>
          <w:szCs w:val="24"/>
        </w:rPr>
      </w:pPr>
      <w:bookmarkStart w:id="6" w:name="heading_6"/>
      <w:r>
        <w:rPr>
          <w:rFonts w:hint="eastAsia" w:ascii="宋体" w:hAnsi="宋体" w:eastAsia="宋体" w:cs="宋体"/>
          <w:b/>
          <w:sz w:val="24"/>
          <w:szCs w:val="24"/>
        </w:rPr>
        <w:t>第七条 租赁物交付与验收</w:t>
      </w:r>
      <w:bookmarkEnd w:id="6"/>
    </w:p>
    <w:p w14:paraId="0759B58B">
      <w:pPr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7.1 交付地点：本合同约定的租赁物使用地点。</w:t>
      </w:r>
    </w:p>
    <w:p w14:paraId="48C6F919">
      <w:pPr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7.2 交付责任：乙方负责设备运输、装卸、安装调试，承担交付过程中的运输、损毁、灭失风险，于租赁起始日前完成交付及调试，确保设备可正常使用。</w:t>
      </w:r>
    </w:p>
    <w:p w14:paraId="649921BD">
      <w:pPr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7.3 质量标准：乙方交付的设备需为完好、无故障、无质量瑕疵、符合行业标准及出厂标准，能够完全满足正常使用需求。</w:t>
      </w:r>
    </w:p>
    <w:p w14:paraId="18DE852E">
      <w:pPr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7.4 验收流程：设备交付调试完成后，甲方当日内完成验收，双方签署《设备交付验收单》。甲方逾期未提出书面异议的，视为设备交付合格、状态完好、符合合同约定。</w:t>
      </w:r>
    </w:p>
    <w:p w14:paraId="37C5D4CE">
      <w:pPr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outlineLvl w:val="1"/>
        <w:rPr>
          <w:rFonts w:hint="eastAsia" w:ascii="宋体" w:hAnsi="宋体" w:eastAsia="宋体" w:cs="宋体"/>
          <w:sz w:val="24"/>
          <w:szCs w:val="24"/>
        </w:rPr>
      </w:pPr>
      <w:bookmarkStart w:id="7" w:name="heading_7"/>
      <w:r>
        <w:rPr>
          <w:rFonts w:hint="eastAsia" w:ascii="宋体" w:hAnsi="宋体" w:eastAsia="宋体" w:cs="宋体"/>
          <w:b/>
          <w:sz w:val="24"/>
          <w:szCs w:val="24"/>
        </w:rPr>
        <w:t>第八条 租赁物维修与保养</w:t>
      </w:r>
      <w:bookmarkEnd w:id="7"/>
    </w:p>
    <w:p w14:paraId="0F5003C5">
      <w:pPr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8.1 乙方为租赁期内设备维修、保养的唯一责任方，承担设备正常损耗、质量问题、自然故障的全部维修、更换、保养费用，确保设备持续正常使用。</w:t>
      </w:r>
    </w:p>
    <w:p w14:paraId="0305CB03">
      <w:pPr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8.2 设备出现故障、质量瑕疵、无法正常使用的，甲方及时书面/口头通知乙方，乙方需在</w:t>
      </w:r>
      <w:r>
        <w:rPr>
          <w:rFonts w:hint="eastAsia" w:ascii="宋体" w:hAnsi="宋体" w:eastAsia="宋体" w:cs="宋体"/>
          <w:b/>
          <w:sz w:val="24"/>
          <w:szCs w:val="24"/>
        </w:rPr>
        <w:t>24小时内响应，48小时内完成维修或更换</w:t>
      </w:r>
      <w:r>
        <w:rPr>
          <w:rFonts w:hint="eastAsia" w:ascii="宋体" w:hAnsi="宋体" w:eastAsia="宋体" w:cs="宋体"/>
          <w:sz w:val="24"/>
          <w:szCs w:val="24"/>
        </w:rPr>
        <w:t>，恢复设备使用功能。</w:t>
      </w:r>
    </w:p>
    <w:p w14:paraId="1521CAA2">
      <w:pPr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8.3 因乙方维修不及时导致甲方无法正常使用设备的，</w:t>
      </w:r>
      <w:r>
        <w:rPr>
          <w:rFonts w:hint="eastAsia" w:ascii="宋体" w:hAnsi="宋体" w:eastAsia="宋体" w:cs="宋体"/>
          <w:b/>
          <w:sz w:val="24"/>
          <w:szCs w:val="24"/>
        </w:rPr>
        <w:t>对应停用期间免收租金</w:t>
      </w:r>
      <w:r>
        <w:rPr>
          <w:rFonts w:hint="eastAsia" w:ascii="宋体" w:hAnsi="宋体" w:eastAsia="宋体" w:cs="宋体"/>
          <w:sz w:val="24"/>
          <w:szCs w:val="24"/>
        </w:rPr>
        <w:t>；若停用超过3日，甲方有权顺延租期，造成甲方经济损失的，乙方需予以赔偿。</w:t>
      </w:r>
    </w:p>
    <w:p w14:paraId="21E0BAB1">
      <w:pPr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8.4 甲方仅承担日常基础清洁义务，无需承担专业维修、保养、配件更换责任。</w:t>
      </w:r>
    </w:p>
    <w:p w14:paraId="7EBC79F1">
      <w:pPr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outlineLvl w:val="1"/>
        <w:rPr>
          <w:rFonts w:hint="eastAsia" w:ascii="宋体" w:hAnsi="宋体" w:eastAsia="宋体" w:cs="宋体"/>
          <w:sz w:val="24"/>
          <w:szCs w:val="24"/>
        </w:rPr>
      </w:pPr>
      <w:bookmarkStart w:id="8" w:name="heading_8"/>
      <w:r>
        <w:rPr>
          <w:rFonts w:hint="eastAsia" w:ascii="宋体" w:hAnsi="宋体" w:eastAsia="宋体" w:cs="宋体"/>
          <w:b/>
          <w:sz w:val="24"/>
          <w:szCs w:val="24"/>
        </w:rPr>
        <w:t>第九条 租赁物返还</w:t>
      </w:r>
      <w:bookmarkEnd w:id="8"/>
    </w:p>
    <w:p w14:paraId="3B915022">
      <w:pPr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9.1 返还地点：设备原使用地点。</w:t>
      </w:r>
    </w:p>
    <w:p w14:paraId="2B095B7D">
      <w:pPr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9.2 合同终止/解除后，乙方需在3个工作日内自行到场拆除、取回租赁物，承担取回、运输、装卸全部费用及风险。</w:t>
      </w:r>
    </w:p>
    <w:p w14:paraId="5015A060">
      <w:pPr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9.3 乙方逾期未取回设备的，自逾期之日起，设备毁损、灭失风险由乙方全额承担，甲方有权无偿代为保管或依法处置，产生的费用由乙方承担。</w:t>
      </w:r>
    </w:p>
    <w:p w14:paraId="5AA3CD01">
      <w:pPr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9.4 甲方无正当理由拒不返还设备、逾期占用设备的，需按</w:t>
      </w:r>
      <w:r>
        <w:rPr>
          <w:rFonts w:hint="eastAsia" w:ascii="宋体" w:hAnsi="宋体" w:eastAsia="宋体" w:cs="宋体"/>
          <w:b/>
          <w:sz w:val="24"/>
          <w:szCs w:val="24"/>
        </w:rPr>
        <w:t>日租金200%</w:t>
      </w:r>
      <w:r>
        <w:rPr>
          <w:rFonts w:hint="eastAsia" w:ascii="宋体" w:hAnsi="宋体" w:eastAsia="宋体" w:cs="宋体"/>
          <w:sz w:val="24"/>
          <w:szCs w:val="24"/>
        </w:rPr>
        <w:t>向甲方支付设备占用费，直至设备实际返还之日止，同时承担乙方因此产生的维权、仓储、误工损失。</w:t>
      </w:r>
    </w:p>
    <w:p w14:paraId="5A476DA2">
      <w:pPr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9.5 甲方返还设备时，仅需保证设备无新增人为损坏、配件齐全（自然损耗、正常使用磨损除外）。</w:t>
      </w:r>
    </w:p>
    <w:p w14:paraId="494DD71E">
      <w:pPr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outlineLvl w:val="1"/>
        <w:rPr>
          <w:rFonts w:hint="eastAsia" w:ascii="宋体" w:hAnsi="宋体" w:eastAsia="宋体" w:cs="宋体"/>
          <w:sz w:val="24"/>
          <w:szCs w:val="24"/>
        </w:rPr>
      </w:pPr>
      <w:bookmarkStart w:id="9" w:name="heading_9"/>
      <w:r>
        <w:rPr>
          <w:rFonts w:hint="eastAsia" w:ascii="宋体" w:hAnsi="宋体" w:eastAsia="宋体" w:cs="宋体"/>
          <w:b/>
          <w:sz w:val="24"/>
          <w:szCs w:val="24"/>
        </w:rPr>
        <w:t>第十条 双方陈述与保证</w:t>
      </w:r>
      <w:bookmarkEnd w:id="9"/>
    </w:p>
    <w:p w14:paraId="23A5116E">
      <w:pPr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10.1 甲乙双方均为合法注册的法人主体，具备完全民事权利能力和行为能力，拥有签订、履行本合同的全部资质、授权，内部审批流程完整合法。</w:t>
      </w:r>
    </w:p>
    <w:p w14:paraId="577809C6">
      <w:pPr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10.2 双方提交的营业执照、资质文件、联系方式、账户信息等全部资料真实、合法、有效，无虚假、隐瞒情形。</w:t>
      </w:r>
    </w:p>
    <w:p w14:paraId="195F962A">
      <w:pPr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10.3 甲方保证合法合规使用设备，不利用设备从事违法犯罪、侵权、违规经营等活动。</w:t>
      </w:r>
    </w:p>
    <w:p w14:paraId="56967E33">
      <w:pPr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10.4 乙方保证租赁物权属清晰、无权利瑕疵，不会被第三方主张权利、查封、扣押，若因权属问题导致甲方无法使用设备的，乙方承担全部违约责任。</w:t>
      </w:r>
    </w:p>
    <w:p w14:paraId="7FDDD40E">
      <w:pPr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outlineLvl w:val="1"/>
        <w:rPr>
          <w:rFonts w:hint="eastAsia" w:ascii="宋体" w:hAnsi="宋体" w:eastAsia="宋体" w:cs="宋体"/>
          <w:sz w:val="24"/>
          <w:szCs w:val="24"/>
        </w:rPr>
      </w:pPr>
      <w:bookmarkStart w:id="10" w:name="heading_10"/>
      <w:r>
        <w:rPr>
          <w:rFonts w:hint="eastAsia" w:ascii="宋体" w:hAnsi="宋体" w:eastAsia="宋体" w:cs="宋体"/>
          <w:b/>
          <w:sz w:val="24"/>
          <w:szCs w:val="24"/>
        </w:rPr>
        <w:t>第十一条 违约责任</w:t>
      </w:r>
      <w:bookmarkEnd w:id="10"/>
    </w:p>
    <w:p w14:paraId="2431F117">
      <w:pPr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11.1 甲方逾期支付租金、押金的，每逾期一日，按逾期应付金额的万分之五（5‱）支付违约金；逾期超过15日的，乙方有权单方解除合同、收回设备，同时甲方需支付全部未付租金及违约金。</w:t>
      </w:r>
    </w:p>
    <w:p w14:paraId="0D8D3387">
      <w:pPr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11.2 乙方交付设备不符合约定、存在质量问题、无法正常使用，或拒不履行维修义务的，甲方有权对应减免租金、顺延租期；导致甲方无法实现租赁目的或停用超5日的，甲方有权单方解除合同，乙方需退还剩余租金及全额押金。</w:t>
      </w:r>
    </w:p>
    <w:p w14:paraId="5D5AAAE2">
      <w:pPr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11.3 甲方存在擅自转租、转借、变更使用用途、违规使用设备拒不整改、利用设备从事违法活动、恶意损坏设备等违约行为的，乙方有权解除合同、收回设备，甲方需支付剩余租期租金20%的违约金，违约金不足以弥补损失的，另行补足赔偿。</w:t>
      </w:r>
    </w:p>
    <w:p w14:paraId="4B9F6A72">
      <w:pPr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11.4 乙方设备存在权属瑕疵、无故收回设备、拒不维修、长期无法提供合格设备导致甲方无法使用的，甲方有权解除合同，乙方需退还全部剩余租金及押金，并向甲方支付剩余租期租金20%的违约金，不足弥补损失的另行赔偿。</w:t>
      </w:r>
    </w:p>
    <w:p w14:paraId="416648B4">
      <w:pPr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11.5 任意一方存在其他违约行为的，需赔偿守约方因此产生的全部实际损失（包含但不限于租金损失、维修费、诉讼费、律师费、保全费、差旅费等维权费用）。</w:t>
      </w:r>
    </w:p>
    <w:p w14:paraId="29859095">
      <w:pPr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outlineLvl w:val="1"/>
        <w:rPr>
          <w:rFonts w:hint="eastAsia" w:ascii="宋体" w:hAnsi="宋体" w:eastAsia="宋体" w:cs="宋体"/>
          <w:sz w:val="24"/>
          <w:szCs w:val="24"/>
        </w:rPr>
      </w:pPr>
      <w:bookmarkStart w:id="11" w:name="heading_11"/>
      <w:r>
        <w:rPr>
          <w:rFonts w:hint="eastAsia" w:ascii="宋体" w:hAnsi="宋体" w:eastAsia="宋体" w:cs="宋体"/>
          <w:b/>
          <w:sz w:val="24"/>
          <w:szCs w:val="24"/>
        </w:rPr>
        <w:t>第十二条 通知与送达</w:t>
      </w:r>
      <w:bookmarkEnd w:id="11"/>
    </w:p>
    <w:p w14:paraId="7AD4AB60">
      <w:pPr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12.1 双方确认以下联系方式为法定送达地址，适用于合同履行、催收、诉讼、仲裁等全部场景：</w:t>
      </w:r>
    </w:p>
    <w:p w14:paraId="43EF2081">
      <w:pPr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甲方联系方式：</w:t>
      </w:r>
    </w:p>
    <w:p w14:paraId="76F9A05D">
      <w:pPr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联系人：________________________</w:t>
      </w:r>
    </w:p>
    <w:p w14:paraId="08249D27">
      <w:pPr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联系地址：________________________</w:t>
      </w:r>
    </w:p>
    <w:p w14:paraId="78ABA190">
      <w:pPr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手机号码：________________________</w:t>
      </w:r>
    </w:p>
    <w:p w14:paraId="4C534CB4">
      <w:pPr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微信：________________________</w:t>
      </w:r>
    </w:p>
    <w:p w14:paraId="4C31F6A8">
      <w:pPr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电子邮箱：________________________</w:t>
      </w:r>
    </w:p>
    <w:p w14:paraId="40B19556">
      <w:pPr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乙方联系方式：</w:t>
      </w:r>
    </w:p>
    <w:p w14:paraId="1C8CD194">
      <w:pPr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联系人：________________________</w:t>
      </w:r>
    </w:p>
    <w:p w14:paraId="3C6AE678">
      <w:pPr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联系地址：________________________</w:t>
      </w:r>
    </w:p>
    <w:p w14:paraId="2789DAC4">
      <w:pPr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手机号码：________________________</w:t>
      </w:r>
    </w:p>
    <w:p w14:paraId="1353730C">
      <w:pPr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微信：________________________</w:t>
      </w:r>
    </w:p>
    <w:p w14:paraId="01DB8087">
      <w:pPr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电子邮箱：________________________</w:t>
      </w:r>
    </w:p>
    <w:p w14:paraId="1345E5A6">
      <w:pPr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12.2 电子送达：短信、微信、邮件发出当日视为有效送达。</w:t>
      </w:r>
    </w:p>
    <w:p w14:paraId="411AB378">
      <w:pPr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12.3 书面邮寄送达：快递签收日为送达日，拒收、退回、无人签收均视为有效送达。</w:t>
      </w:r>
    </w:p>
    <w:p w14:paraId="1B68D858">
      <w:pPr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12.4 一方变更联系方式，必须提前3个工作日书面通知对方，未通知的，原有联系方式持续有效，由此产生的送达不能、损失由变更方自行承担。</w:t>
      </w:r>
    </w:p>
    <w:p w14:paraId="15C0E041">
      <w:pPr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12.5 本送达条款独立有效，不受合同解除、终止、无效影响。</w:t>
      </w:r>
    </w:p>
    <w:p w14:paraId="4C5CE843">
      <w:pPr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outlineLvl w:val="1"/>
        <w:rPr>
          <w:rFonts w:hint="eastAsia" w:ascii="宋体" w:hAnsi="宋体" w:eastAsia="宋体" w:cs="宋体"/>
          <w:sz w:val="24"/>
          <w:szCs w:val="24"/>
        </w:rPr>
      </w:pPr>
      <w:bookmarkStart w:id="12" w:name="heading_12"/>
      <w:r>
        <w:rPr>
          <w:rFonts w:hint="eastAsia" w:ascii="宋体" w:hAnsi="宋体" w:eastAsia="宋体" w:cs="宋体"/>
          <w:b/>
          <w:sz w:val="24"/>
          <w:szCs w:val="24"/>
        </w:rPr>
        <w:t>第十三条 争议解决</w:t>
      </w:r>
      <w:bookmarkEnd w:id="12"/>
    </w:p>
    <w:p w14:paraId="69781395">
      <w:pPr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本合同履行过程中发生的一切争议，双方优先友好协商解决；协商不成的，任何一方均有权向</w:t>
      </w:r>
      <w:r>
        <w:rPr>
          <w:rFonts w:hint="eastAsia" w:ascii="宋体" w:hAnsi="宋体" w:eastAsia="宋体" w:cs="宋体"/>
          <w:b/>
          <w:sz w:val="24"/>
          <w:szCs w:val="24"/>
        </w:rPr>
        <w:t>乙方住所地人民法院</w:t>
      </w:r>
      <w:r>
        <w:rPr>
          <w:rFonts w:hint="eastAsia" w:ascii="宋体" w:hAnsi="宋体" w:eastAsia="宋体" w:cs="宋体"/>
          <w:sz w:val="24"/>
          <w:szCs w:val="24"/>
        </w:rPr>
        <w:t>提起诉讼。</w:t>
      </w:r>
    </w:p>
    <w:p w14:paraId="391411EA">
      <w:pPr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outlineLvl w:val="1"/>
        <w:rPr>
          <w:rFonts w:hint="eastAsia" w:ascii="宋体" w:hAnsi="宋体" w:eastAsia="宋体" w:cs="宋体"/>
          <w:sz w:val="24"/>
          <w:szCs w:val="24"/>
        </w:rPr>
      </w:pPr>
      <w:bookmarkStart w:id="13" w:name="heading_13"/>
      <w:r>
        <w:rPr>
          <w:rFonts w:hint="eastAsia" w:ascii="宋体" w:hAnsi="宋体" w:eastAsia="宋体" w:cs="宋体"/>
          <w:b/>
          <w:sz w:val="24"/>
          <w:szCs w:val="24"/>
        </w:rPr>
        <w:t>第十四条 通用条款</w:t>
      </w:r>
      <w:bookmarkEnd w:id="13"/>
    </w:p>
    <w:p w14:paraId="4BA68BEA">
      <w:pPr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14.1 合同独立性：本合同任一条款被认定为无效、不可执行的，不影响其余条款的法律效力，双方仍需按照有效条款履行义务。</w:t>
      </w:r>
    </w:p>
    <w:p w14:paraId="53CDDBBA">
      <w:pPr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14.2 补充协议：本合同未尽事宜，双方可签订书面补充协议，补充协议、设备清单、验收单均为本合同组成部分，与本合同具有同等法律效力。</w:t>
      </w:r>
    </w:p>
    <w:p w14:paraId="5035700E">
      <w:pPr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14.3 合同份数：本合同一式两份，甲乙双方各执一份，自双方签字盖章之日起生效，具有同等法律效力。</w:t>
      </w:r>
    </w:p>
    <w:p w14:paraId="7B4F8B8D">
      <w:pPr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14.4 合同生效：本合同经双方法定代表人或授权代表签字并加盖公章后生效。</w:t>
      </w:r>
    </w:p>
    <w:p w14:paraId="76B6FE8E">
      <w:pPr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签订日期：______年____月____日</w:t>
      </w:r>
    </w:p>
    <w:p w14:paraId="38F13A7C">
      <w:pPr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甲方（盖章）：</w:t>
      </w:r>
    </w:p>
    <w:p w14:paraId="1A5D598B">
      <w:pPr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法定代表人/授权代表（签字）：________________________</w:t>
      </w:r>
    </w:p>
    <w:p w14:paraId="4EAAB635">
      <w:pPr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日期：______年____月____日</w:t>
      </w:r>
    </w:p>
    <w:p w14:paraId="71D444ED">
      <w:pPr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乙方（盖章）：</w:t>
      </w:r>
    </w:p>
    <w:p w14:paraId="1EE3141F">
      <w:pPr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法定代表人/授权代表（签字）：________________________</w:t>
      </w:r>
    </w:p>
    <w:p w14:paraId="67C66F18">
      <w:pPr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日期：______年____月____日</w:t>
      </w:r>
    </w:p>
    <w:p w14:paraId="2B327CD5">
      <w:pPr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52D9A030">
      <w:pPr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0357522E">
      <w:pPr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598DFF23">
      <w:pPr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5B5137F2">
      <w:pPr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20CAFE10">
      <w:pPr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5D60AF34">
      <w:pPr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67CD077B">
      <w:pPr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7536E7D3">
      <w:pPr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475E4B9C">
      <w:pPr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1428A9DD">
      <w:pPr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3670E302">
      <w:pPr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25AF6724">
      <w:pPr>
        <w:pStyle w:val="3"/>
        <w:spacing w:before="0" w:beforeAutospacing="0" w:after="0" w:afterAutospacing="0" w:line="360" w:lineRule="auto"/>
        <w:rPr>
          <w:rFonts w:ascii="宋体" w:hAnsi="宋体" w:cs="宋体"/>
        </w:rPr>
      </w:pPr>
      <w:r>
        <w:rPr>
          <w:rFonts w:ascii="宋体" w:hAnsi="宋体" w:cs="宋体"/>
        </w:rPr>
        <w:t>租赁物交接单（交付）</w:t>
      </w:r>
    </w:p>
    <w:p w14:paraId="479E6A78">
      <w:pPr>
        <w:pStyle w:val="4"/>
        <w:numPr>
          <w:ilvl w:val="1"/>
          <w:numId w:val="1"/>
        </w:numPr>
        <w:spacing w:before="0" w:beforeAutospacing="0" w:after="0" w:afterAutospacing="0" w:line="360" w:lineRule="auto"/>
        <w:rPr>
          <w:rFonts w:ascii="宋体" w:hAnsi="宋体" w:cs="宋体"/>
          <w:color w:val="000000"/>
        </w:rPr>
      </w:pPr>
      <w:r>
        <w:rPr>
          <w:rFonts w:ascii="宋体" w:hAnsi="宋体" w:cs="宋体"/>
          <w:color w:val="000000"/>
        </w:rPr>
        <w:t>租赁物清单如下：</w:t>
      </w:r>
    </w:p>
    <w:tbl>
      <w:tblPr>
        <w:tblStyle w:val="5"/>
        <w:tblW w:w="5000" w:type="pct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6"/>
        <w:gridCol w:w="2097"/>
        <w:gridCol w:w="2076"/>
        <w:gridCol w:w="2076"/>
      </w:tblGrid>
      <w:tr w14:paraId="69BCDFB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</w:tblPrEx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0FFE6584">
            <w:pPr>
              <w:pStyle w:val="4"/>
              <w:spacing w:before="0" w:beforeAutospacing="0" w:after="0" w:afterAutospacing="0" w:line="360" w:lineRule="auto"/>
              <w:rPr>
                <w:rFonts w:ascii="宋体" w:hAnsi="宋体" w:cs="宋体"/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租赁物名称</w:t>
            </w:r>
          </w:p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750C5B3F">
            <w:pPr>
              <w:pStyle w:val="4"/>
              <w:spacing w:before="0" w:beforeAutospacing="0" w:after="0" w:afterAutospacing="0" w:line="360" w:lineRule="auto"/>
              <w:rPr>
                <w:rFonts w:ascii="宋体" w:hAnsi="宋体" w:cs="宋体"/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品牌、型号、规格</w:t>
            </w:r>
          </w:p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00BB1D46">
            <w:pPr>
              <w:pStyle w:val="4"/>
              <w:spacing w:before="0" w:beforeAutospacing="0" w:after="0" w:afterAutospacing="0" w:line="360" w:lineRule="auto"/>
              <w:rPr>
                <w:rFonts w:ascii="宋体" w:hAnsi="宋体" w:cs="宋体"/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租赁数量</w:t>
            </w:r>
          </w:p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58E8A36">
            <w:pPr>
              <w:pStyle w:val="4"/>
              <w:spacing w:before="0" w:beforeAutospacing="0" w:after="0" w:afterAutospacing="0" w:line="360" w:lineRule="auto"/>
              <w:rPr>
                <w:rFonts w:ascii="宋体" w:hAnsi="宋体" w:cs="宋体"/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备注</w:t>
            </w:r>
          </w:p>
        </w:tc>
      </w:tr>
      <w:tr w14:paraId="7F9F365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C50194D"/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0D029B3D"/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2A27E485"/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0725756C"/>
        </w:tc>
      </w:tr>
      <w:tr w14:paraId="0234EC1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1E38965E"/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1EAC42C4"/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77F7417B"/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5966F2EB"/>
        </w:tc>
      </w:tr>
      <w:tr w14:paraId="63A254A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0FD2DC1"/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189CF80B"/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2D44077"/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68E0A44"/>
        </w:tc>
      </w:tr>
      <w:tr w14:paraId="7F7AB16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145F3B98"/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284BB786"/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1584E689"/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5ED252D"/>
        </w:tc>
      </w:tr>
    </w:tbl>
    <w:p w14:paraId="0E0DC0DD">
      <w:pPr>
        <w:pStyle w:val="4"/>
        <w:numPr>
          <w:ilvl w:val="0"/>
          <w:numId w:val="0"/>
        </w:numPr>
        <w:spacing w:before="0" w:beforeAutospacing="0" w:after="0" w:afterAutospacing="0" w:line="360" w:lineRule="auto"/>
        <w:rPr>
          <w:rFonts w:ascii="宋体" w:hAnsi="宋体" w:cs="宋体"/>
          <w:color w:val="000000"/>
        </w:rPr>
      </w:pPr>
    </w:p>
    <w:p w14:paraId="00248468">
      <w:pPr>
        <w:pStyle w:val="4"/>
        <w:numPr>
          <w:ilvl w:val="1"/>
          <w:numId w:val="1"/>
        </w:numPr>
        <w:spacing w:before="0" w:beforeAutospacing="0" w:after="0" w:afterAutospacing="0" w:line="360" w:lineRule="auto"/>
        <w:rPr>
          <w:rFonts w:ascii="宋体" w:hAnsi="宋体" w:cs="宋体"/>
          <w:color w:val="000000"/>
        </w:rPr>
      </w:pPr>
      <w:r>
        <w:rPr>
          <w:rFonts w:ascii="宋体" w:hAnsi="宋体" w:cs="宋体"/>
          <w:color w:val="000000"/>
        </w:rPr>
        <w:t>租赁物交付时间：</w:t>
      </w:r>
      <w:r>
        <w:rPr>
          <w:rFonts w:ascii="宋体" w:hAnsi="宋体" w:cs="宋体"/>
          <w:color w:val="000000"/>
          <w:u w:val="single"/>
        </w:rPr>
        <w:t>   年  月  日  时  分（24小时制）</w:t>
      </w:r>
    </w:p>
    <w:p w14:paraId="7ECA10E7">
      <w:pPr>
        <w:pStyle w:val="4"/>
        <w:numPr>
          <w:ilvl w:val="1"/>
          <w:numId w:val="1"/>
        </w:numPr>
        <w:spacing w:before="0" w:beforeAutospacing="0" w:after="0" w:afterAutospacing="0" w:line="360" w:lineRule="auto"/>
        <w:rPr>
          <w:rFonts w:ascii="宋体" w:hAnsi="宋体" w:cs="宋体"/>
          <w:color w:val="000000"/>
        </w:rPr>
      </w:pPr>
      <w:r>
        <w:rPr>
          <w:rFonts w:ascii="宋体" w:hAnsi="宋体" w:cs="宋体"/>
          <w:color w:val="000000"/>
        </w:rPr>
        <w:t>各方确认：上述租赁物已经交付。</w:t>
      </w:r>
    </w:p>
    <w:p w14:paraId="3810CB71">
      <w:pPr>
        <w:pStyle w:val="4"/>
        <w:spacing w:before="0" w:beforeAutospacing="0" w:after="0" w:afterAutospacing="0" w:line="360" w:lineRule="auto"/>
        <w:rPr>
          <w:rFonts w:ascii="宋体" w:hAnsi="宋体" w:cs="宋体"/>
          <w:b/>
          <w:color w:val="000000"/>
        </w:rPr>
      </w:pPr>
      <w:r>
        <w:rPr>
          <w:rFonts w:ascii="宋体" w:hAnsi="宋体" w:cs="宋体"/>
          <w:b/>
          <w:color w:val="000000"/>
        </w:rPr>
        <w:t>承租方（接收方）确认：</w:t>
      </w:r>
    </w:p>
    <w:p w14:paraId="58242527">
      <w:pPr>
        <w:pStyle w:val="4"/>
        <w:spacing w:before="0" w:beforeAutospacing="0" w:after="0" w:afterAutospacing="0" w:line="360" w:lineRule="auto"/>
        <w:rPr>
          <w:rFonts w:ascii="宋体" w:hAnsi="宋体" w:cs="宋体"/>
          <w:b/>
          <w:color w:val="000000"/>
        </w:rPr>
      </w:pPr>
    </w:p>
    <w:p w14:paraId="308EE2C4">
      <w:pPr>
        <w:pStyle w:val="4"/>
        <w:spacing w:before="0" w:beforeAutospacing="0" w:after="0" w:afterAutospacing="0" w:line="360" w:lineRule="auto"/>
        <w:rPr>
          <w:rFonts w:ascii="宋体" w:hAnsi="宋体" w:cs="宋体"/>
          <w:color w:val="000000"/>
        </w:rPr>
      </w:pPr>
      <w:r>
        <w:rPr>
          <w:rFonts w:ascii="宋体" w:hAnsi="宋体" w:cs="宋体"/>
          <w:b/>
          <w:color w:val="000000"/>
        </w:rPr>
        <w:t>出租方（交接方）确认：</w:t>
      </w:r>
    </w:p>
    <w:p w14:paraId="243EC3B7">
      <w:pPr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2FBC4047">
      <w:pPr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4E7F3D01">
      <w:pPr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49DE908E">
      <w:pPr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13F63A01">
      <w:pPr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09540794">
      <w:pPr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473EB8F6">
      <w:pPr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5C049957">
      <w:pPr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135BD725">
      <w:pPr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00AD1F79">
      <w:pPr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6F3F5DB7">
      <w:pPr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6F155D7E">
      <w:pPr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186EF7F7">
      <w:pPr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6B2CE942">
      <w:pPr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04B6592F">
      <w:pPr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732E48A7">
      <w:pPr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575502F7">
      <w:pPr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7C6FAED8">
      <w:pPr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59BD7197">
      <w:pPr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3E913EE0">
      <w:pPr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2FEAF774">
      <w:pPr>
        <w:pStyle w:val="3"/>
        <w:spacing w:before="0" w:beforeAutospacing="0" w:after="0" w:afterAutospacing="0" w:line="360" w:lineRule="auto"/>
        <w:rPr>
          <w:rFonts w:ascii="宋体" w:hAnsi="宋体" w:cs="宋体"/>
        </w:rPr>
      </w:pPr>
      <w:r>
        <w:rPr>
          <w:rFonts w:ascii="宋体" w:hAnsi="宋体" w:cs="宋体"/>
        </w:rPr>
        <w:t>租赁物交接单（归还）</w:t>
      </w:r>
    </w:p>
    <w:p w14:paraId="5DD7C4AA">
      <w:pPr>
        <w:pStyle w:val="4"/>
        <w:numPr>
          <w:ilvl w:val="1"/>
          <w:numId w:val="2"/>
        </w:numPr>
        <w:spacing w:before="0" w:beforeAutospacing="0" w:after="0" w:afterAutospacing="0" w:line="360" w:lineRule="auto"/>
        <w:rPr>
          <w:rFonts w:ascii="宋体" w:hAnsi="宋体" w:cs="宋体"/>
          <w:color w:val="000000"/>
        </w:rPr>
      </w:pPr>
      <w:r>
        <w:rPr>
          <w:rFonts w:ascii="宋体" w:hAnsi="宋体" w:cs="宋体"/>
          <w:color w:val="000000"/>
        </w:rPr>
        <w:t>租赁物清单如下：</w:t>
      </w:r>
    </w:p>
    <w:tbl>
      <w:tblPr>
        <w:tblStyle w:val="5"/>
        <w:tblW w:w="5000" w:type="pct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6"/>
        <w:gridCol w:w="2097"/>
        <w:gridCol w:w="2076"/>
        <w:gridCol w:w="2076"/>
      </w:tblGrid>
      <w:tr w14:paraId="1D248DD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D4AF676">
            <w:pPr>
              <w:pStyle w:val="4"/>
              <w:spacing w:before="0" w:beforeAutospacing="0" w:after="0" w:afterAutospacing="0" w:line="360" w:lineRule="auto"/>
              <w:rPr>
                <w:rFonts w:ascii="宋体" w:hAnsi="宋体" w:cs="宋体"/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租赁物名称</w:t>
            </w:r>
          </w:p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0F8D777">
            <w:pPr>
              <w:pStyle w:val="4"/>
              <w:spacing w:before="0" w:beforeAutospacing="0" w:after="0" w:afterAutospacing="0" w:line="360" w:lineRule="auto"/>
              <w:rPr>
                <w:rFonts w:ascii="宋体" w:hAnsi="宋体" w:cs="宋体"/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品牌、型号、规格</w:t>
            </w:r>
          </w:p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341EBCA9">
            <w:pPr>
              <w:pStyle w:val="4"/>
              <w:spacing w:before="0" w:beforeAutospacing="0" w:after="0" w:afterAutospacing="0" w:line="360" w:lineRule="auto"/>
              <w:rPr>
                <w:rFonts w:ascii="宋体" w:hAnsi="宋体" w:cs="宋体"/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租赁数量</w:t>
            </w:r>
          </w:p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0732F104">
            <w:pPr>
              <w:pStyle w:val="4"/>
              <w:spacing w:before="0" w:beforeAutospacing="0" w:after="0" w:afterAutospacing="0" w:line="360" w:lineRule="auto"/>
              <w:rPr>
                <w:rFonts w:ascii="宋体" w:hAnsi="宋体" w:cs="宋体"/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备注</w:t>
            </w:r>
          </w:p>
        </w:tc>
      </w:tr>
      <w:tr w14:paraId="5D567C2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1BD20194"/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735F2CA"/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0FA38A3F"/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3AFE9130"/>
        </w:tc>
      </w:tr>
      <w:tr w14:paraId="766BE0F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04D2F84A"/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5C1ADA21"/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071456AB"/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52C775DA"/>
        </w:tc>
      </w:tr>
      <w:tr w14:paraId="6E9E74F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F02BA89"/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56601778"/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725F1EE0"/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54F0199E"/>
        </w:tc>
      </w:tr>
      <w:tr w14:paraId="3034DA5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FD33D71"/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0F6583BF"/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DCBAE8F"/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744EDF64"/>
        </w:tc>
      </w:tr>
    </w:tbl>
    <w:p w14:paraId="078AA920">
      <w:pPr>
        <w:pStyle w:val="4"/>
        <w:numPr>
          <w:ilvl w:val="1"/>
          <w:numId w:val="2"/>
        </w:numPr>
        <w:spacing w:before="0" w:beforeAutospacing="0" w:after="0" w:afterAutospacing="0" w:line="360" w:lineRule="auto"/>
        <w:rPr>
          <w:rFonts w:ascii="宋体" w:hAnsi="宋体" w:cs="宋体"/>
          <w:color w:val="000000"/>
        </w:rPr>
      </w:pPr>
      <w:r>
        <w:rPr>
          <w:rFonts w:ascii="宋体" w:hAnsi="宋体" w:cs="宋体"/>
          <w:color w:val="000000"/>
        </w:rPr>
        <w:t>租赁物归还时间：</w:t>
      </w:r>
      <w:r>
        <w:rPr>
          <w:rFonts w:ascii="宋体" w:hAnsi="宋体" w:cs="宋体"/>
          <w:color w:val="000000"/>
          <w:u w:val="single"/>
        </w:rPr>
        <w:t>   年  月  日  时  分（24小时制）</w:t>
      </w:r>
    </w:p>
    <w:p w14:paraId="62670970">
      <w:pPr>
        <w:pStyle w:val="4"/>
        <w:numPr>
          <w:ilvl w:val="1"/>
          <w:numId w:val="2"/>
        </w:numPr>
        <w:spacing w:before="0" w:beforeAutospacing="0" w:after="0" w:afterAutospacing="0" w:line="360" w:lineRule="auto"/>
        <w:rPr>
          <w:rFonts w:ascii="宋体" w:hAnsi="宋体" w:cs="宋体"/>
          <w:color w:val="000000"/>
        </w:rPr>
      </w:pPr>
      <w:r>
        <w:rPr>
          <w:rFonts w:ascii="宋体" w:hAnsi="宋体" w:cs="宋体"/>
          <w:color w:val="000000"/>
        </w:rPr>
        <w:t>各方确认：上述租赁物已经归还。</w:t>
      </w:r>
    </w:p>
    <w:p w14:paraId="06CA5525">
      <w:pPr>
        <w:pStyle w:val="4"/>
        <w:spacing w:before="0" w:beforeAutospacing="0" w:after="0" w:afterAutospacing="0" w:line="360" w:lineRule="auto"/>
        <w:rPr>
          <w:rFonts w:ascii="宋体" w:hAnsi="宋体" w:cs="宋体"/>
          <w:b/>
          <w:color w:val="000000"/>
        </w:rPr>
      </w:pPr>
      <w:r>
        <w:rPr>
          <w:rFonts w:ascii="宋体" w:hAnsi="宋体" w:cs="宋体"/>
          <w:b/>
          <w:color w:val="000000"/>
        </w:rPr>
        <w:t>承租方（交接方）确认：</w:t>
      </w:r>
    </w:p>
    <w:p w14:paraId="3FD553EF">
      <w:pPr>
        <w:pStyle w:val="4"/>
        <w:spacing w:before="0" w:beforeAutospacing="0" w:after="0" w:afterAutospacing="0" w:line="360" w:lineRule="auto"/>
        <w:rPr>
          <w:rFonts w:ascii="宋体" w:hAnsi="宋体" w:cs="宋体"/>
          <w:b/>
          <w:color w:val="000000"/>
        </w:rPr>
      </w:pPr>
    </w:p>
    <w:p w14:paraId="72E5082B">
      <w:pPr>
        <w:pStyle w:val="4"/>
        <w:spacing w:before="0" w:beforeAutospacing="0" w:after="0" w:afterAutospacing="0" w:line="360" w:lineRule="auto"/>
        <w:rPr>
          <w:rFonts w:ascii="宋体" w:hAnsi="宋体" w:cs="宋体"/>
          <w:color w:val="000000"/>
        </w:rPr>
      </w:pPr>
      <w:r>
        <w:rPr>
          <w:rFonts w:ascii="宋体" w:hAnsi="宋体" w:cs="宋体"/>
          <w:b/>
          <w:color w:val="000000"/>
        </w:rPr>
        <w:t>出租方（接收方）确认：</w:t>
      </w:r>
    </w:p>
    <w:p w14:paraId="48BAA4D3">
      <w:pPr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CEFCD0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0F7676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6B3B0CA"/>
    <w:multiLevelType w:val="multilevel"/>
    <w:tmpl w:val="A6B3B0CA"/>
    <w:lvl w:ilvl="0" w:tentative="0">
      <w:start w:val="1"/>
      <w:numFmt w:val="chineseCountingThousand"/>
      <w:lvlText w:val="%1、"/>
      <w:lvlJc w:val="left"/>
      <w:pPr>
        <w:ind w:left="0"/>
      </w:pPr>
    </w:lvl>
    <w:lvl w:ilvl="1" w:tentative="0">
      <w:start w:val="1"/>
      <w:numFmt w:val="decimalHalfWidth"/>
      <w:lvlText w:val="%2. "/>
      <w:lvlJc w:val="left"/>
      <w:pPr>
        <w:ind w:left="0"/>
      </w:pPr>
    </w:lvl>
    <w:lvl w:ilvl="2" w:tentative="0">
      <w:start w:val="1"/>
      <w:numFmt w:val="decimalHalfWidth"/>
      <w:lvlText w:val="（%3）"/>
      <w:lvlJc w:val="left"/>
      <w:pPr>
        <w:ind w:left="0"/>
      </w:pPr>
    </w:lvl>
    <w:lvl w:ilvl="3" w:tentative="0">
      <w:start w:val="1"/>
      <w:numFmt w:val="lowerLetter"/>
      <w:lvlText w:val="%4. "/>
      <w:lvlJc w:val="left"/>
      <w:pPr>
        <w:ind w:left="0"/>
      </w:pPr>
    </w:lvl>
    <w:lvl w:ilvl="4" w:tentative="0">
      <w:start w:val="1"/>
      <w:numFmt w:val="lowerLetter"/>
      <w:lvlText w:val="（%5）"/>
      <w:lvlJc w:val="left"/>
      <w:pPr>
        <w:ind w:left="0"/>
      </w:pPr>
    </w:lvl>
    <w:lvl w:ilvl="5" w:tentative="0">
      <w:start w:val="1"/>
      <w:numFmt w:val="lowerRoman"/>
      <w:lvlText w:val="%6 "/>
      <w:lvlJc w:val="left"/>
      <w:pPr>
        <w:ind w:left="0"/>
      </w:pPr>
    </w:lvl>
    <w:lvl w:ilvl="6" w:tentative="0">
      <w:start w:val="1"/>
      <w:numFmt w:val="decimalHalfWidth"/>
      <w:lvlText w:val="%7. "/>
      <w:lvlJc w:val="left"/>
      <w:pPr>
        <w:ind w:left="0"/>
      </w:pPr>
    </w:lvl>
    <w:lvl w:ilvl="7" w:tentative="0">
      <w:start w:val="1"/>
      <w:numFmt w:val="decimalHalfWidth"/>
      <w:lvlText w:val="（%8）"/>
      <w:lvlJc w:val="left"/>
      <w:pPr>
        <w:ind w:left="0"/>
      </w:pPr>
    </w:lvl>
    <w:lvl w:ilvl="8" w:tentative="0">
      <w:start w:val="1"/>
      <w:numFmt w:val="lowerLetter"/>
      <w:lvlText w:val="%9. "/>
      <w:lvlJc w:val="left"/>
      <w:pPr>
        <w:ind w:left="0"/>
      </w:pPr>
    </w:lvl>
  </w:abstractNum>
  <w:abstractNum w:abstractNumId="1">
    <w:nsid w:val="0053208E"/>
    <w:multiLevelType w:val="multilevel"/>
    <w:tmpl w:val="0053208E"/>
    <w:lvl w:ilvl="0" w:tentative="0">
      <w:start w:val="1"/>
      <w:numFmt w:val="chineseCountingThousand"/>
      <w:lvlText w:val="%1、"/>
      <w:lvlJc w:val="left"/>
      <w:pPr>
        <w:ind w:left="0"/>
      </w:pPr>
    </w:lvl>
    <w:lvl w:ilvl="1" w:tentative="0">
      <w:start w:val="1"/>
      <w:numFmt w:val="decimalHalfWidth"/>
      <w:lvlText w:val="%2. "/>
      <w:lvlJc w:val="left"/>
      <w:pPr>
        <w:ind w:left="0"/>
      </w:pPr>
    </w:lvl>
    <w:lvl w:ilvl="2" w:tentative="0">
      <w:start w:val="1"/>
      <w:numFmt w:val="decimalHalfWidth"/>
      <w:lvlText w:val="（%3）"/>
      <w:lvlJc w:val="left"/>
      <w:pPr>
        <w:ind w:left="0"/>
      </w:pPr>
    </w:lvl>
    <w:lvl w:ilvl="3" w:tentative="0">
      <w:start w:val="1"/>
      <w:numFmt w:val="lowerLetter"/>
      <w:lvlText w:val="%4. "/>
      <w:lvlJc w:val="left"/>
      <w:pPr>
        <w:ind w:left="0"/>
      </w:pPr>
    </w:lvl>
    <w:lvl w:ilvl="4" w:tentative="0">
      <w:start w:val="1"/>
      <w:numFmt w:val="lowerLetter"/>
      <w:lvlText w:val="（%5）"/>
      <w:lvlJc w:val="left"/>
      <w:pPr>
        <w:ind w:left="0"/>
      </w:pPr>
    </w:lvl>
    <w:lvl w:ilvl="5" w:tentative="0">
      <w:start w:val="1"/>
      <w:numFmt w:val="lowerRoman"/>
      <w:lvlText w:val="%6 "/>
      <w:lvlJc w:val="left"/>
      <w:pPr>
        <w:ind w:left="0"/>
      </w:pPr>
    </w:lvl>
    <w:lvl w:ilvl="6" w:tentative="0">
      <w:start w:val="1"/>
      <w:numFmt w:val="decimalHalfWidth"/>
      <w:lvlText w:val="%7. "/>
      <w:lvlJc w:val="left"/>
      <w:pPr>
        <w:ind w:left="0"/>
      </w:pPr>
    </w:lvl>
    <w:lvl w:ilvl="7" w:tentative="0">
      <w:start w:val="1"/>
      <w:numFmt w:val="decimalHalfWidth"/>
      <w:lvlText w:val="（%8）"/>
      <w:lvlJc w:val="left"/>
      <w:pPr>
        <w:ind w:left="0"/>
      </w:pPr>
    </w:lvl>
    <w:lvl w:ilvl="8" w:tentative="0">
      <w:start w:val="1"/>
      <w:numFmt w:val="lowerLetter"/>
      <w:lvlText w:val="%9. "/>
      <w:lvlJc w:val="left"/>
      <w:pPr>
        <w:ind w:left="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45036E7F"/>
    <w:rsid w:val="4AB3541C"/>
    <w:rsid w:val="5F996691"/>
    <w:rsid w:val="665E10CA"/>
    <w:rsid w:val="6DAC21E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paragraph" w:styleId="2">
    <w:name w:val="heading 1"/>
    <w:basedOn w:val="1"/>
    <w:next w:val="1"/>
    <w:qFormat/>
    <w:uiPriority w:val="9"/>
    <w:pPr>
      <w:keepLines/>
      <w:spacing w:before="280" w:beforeAutospacing="0" w:after="280" w:afterAutospacing="0"/>
      <w:jc w:val="center"/>
      <w:outlineLvl w:val="9"/>
    </w:pPr>
    <w:rPr>
      <w:b/>
      <w:color w:val="000000"/>
      <w:sz w:val="36"/>
    </w:rPr>
  </w:style>
  <w:style w:type="paragraph" w:styleId="3">
    <w:name w:val="heading 2"/>
    <w:basedOn w:val="1"/>
    <w:next w:val="1"/>
    <w:qFormat/>
    <w:uiPriority w:val="9"/>
    <w:pPr>
      <w:keepLines/>
      <w:spacing w:before="280" w:beforeAutospacing="0" w:after="280" w:afterAutospacing="0"/>
      <w:jc w:val="center"/>
      <w:outlineLvl w:val="0"/>
    </w:pPr>
    <w:rPr>
      <w:b/>
      <w:color w:val="000000"/>
      <w:sz w:val="32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qFormat/>
    <w:uiPriority w:val="99"/>
    <w:pPr>
      <w:spacing w:before="100" w:beforeAutospacing="1" w:after="100" w:afterAutospacing="1"/>
    </w:pPr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9</Pages>
  <Words>4181</Words>
  <Characters>5287</Characters>
  <TotalTime>3</TotalTime>
  <ScaleCrop>false</ScaleCrop>
  <LinksUpToDate>false</LinksUpToDate>
  <CharactersWithSpaces>5390</CharactersWithSpaces>
  <Application>WPS Office_12.1.0.26375_F1E327BC-269C-435d-A152-05C5408002CA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2026-06-17T07:28:00Z</dcterms:created>
  <dc:creator>Apache POI</dc:creator>
  <cp:lastModifiedBy>敖律师</cp:lastModifiedBy>
  <dcterms:modified xsi:type="dcterms:W3CDTF">2026-07-01T02:27:25Z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{"Label":"1","ContentProducer":"001191110102MACQD9K64010000","ProduceID":"7652262871254830044","ReservedCode1":"","ContentPropagator":"","PropagateID":"","ReservedCode2":""}</vt:lpwstr>
  </property>
  <property fmtid="{D5CDD505-2E9C-101B-9397-08002B2CF9AE}" pid="3" name="KSOTemplateDocerSaveRecord">
    <vt:lpwstr>eyJoZGlkIjoiZGVhYTRkYWVkOGIwMTgyZjFiODM4YzQ4OTdhNjI0YTAiLCJ1c2VySWQiOiIxMDI2NDI2MDI2In0=</vt:lpwstr>
  </property>
  <property fmtid="{D5CDD505-2E9C-101B-9397-08002B2CF9AE}" pid="4" name="KSOProductBuildVer">
    <vt:lpwstr>2052-12.1.0.26375</vt:lpwstr>
  </property>
  <property fmtid="{D5CDD505-2E9C-101B-9397-08002B2CF9AE}" pid="5" name="ICV">
    <vt:lpwstr>5AD9BCA213EE4233B22D59DB5F859ED7_12</vt:lpwstr>
  </property>
</Properties>
</file>