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252BC5">
      <w:pPr>
        <w:spacing w:before="480" w:after="480" w:line="288" w:lineRule="auto"/>
        <w:ind w:left="0"/>
        <w:jc w:val="center"/>
        <w:rPr>
          <w:rFonts w:hint="eastAsia" w:asciiTheme="majorEastAsia" w:hAnsiTheme="majorEastAsia" w:eastAsiaTheme="majorEastAsia" w:cstheme="majorEastAsia"/>
        </w:rPr>
      </w:pPr>
      <w:bookmarkStart w:id="28" w:name="_GoBack"/>
      <w:r>
        <w:rPr>
          <w:rFonts w:hint="eastAsia" w:asciiTheme="majorEastAsia" w:hAnsiTheme="majorEastAsia" w:eastAsiaTheme="majorEastAsia" w:cstheme="majorEastAsia"/>
          <w:b/>
          <w:sz w:val="52"/>
        </w:rPr>
        <w:t>货运合同</w:t>
      </w:r>
    </w:p>
    <w:bookmarkEnd w:id="28"/>
    <w:p w14:paraId="7CAAFA93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22"/>
        </w:rPr>
        <w:t>合同编号：________________</w:t>
      </w:r>
    </w:p>
    <w:p w14:paraId="0378EFAE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22"/>
        </w:rPr>
        <w:t>货运合同</w:t>
      </w:r>
    </w:p>
    <w:p w14:paraId="171D11A5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22"/>
        </w:rPr>
        <w:t>甲方（托运人）：</w:t>
      </w:r>
    </w:p>
    <w:p w14:paraId="00BD9CF5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名称/姓名：________________________________________</w:t>
      </w:r>
    </w:p>
    <w:p w14:paraId="0588AB32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统一社会信用代码/身份证号码：________________________________________</w:t>
      </w:r>
    </w:p>
    <w:p w14:paraId="2932F162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住所：________________________________________</w:t>
      </w:r>
    </w:p>
    <w:p w14:paraId="5BA8C6F1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联系方式：________________________________________</w:t>
      </w:r>
    </w:p>
    <w:p w14:paraId="1E65860B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22"/>
        </w:rPr>
        <w:t>乙方（承运人）：</w:t>
      </w:r>
    </w:p>
    <w:p w14:paraId="616A066A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名称：________________________________________</w:t>
      </w:r>
    </w:p>
    <w:p w14:paraId="31636EF1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统一社会信用代码：________________________________________</w:t>
      </w:r>
    </w:p>
    <w:p w14:paraId="1D71306E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住所：________________________________________</w:t>
      </w:r>
    </w:p>
    <w:p w14:paraId="0DCAFCDC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联系方式：________________________________________</w:t>
      </w:r>
    </w:p>
    <w:p w14:paraId="2F0438E6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鉴于甲方委托乙方提供货物运输服务，乙方同意接受该委托。本合同各方经平等自愿协商，根据《中华人民共和国民法典》及相关法律法规，就货物运输相关事宜，签订本合同以共同遵守。</w:t>
      </w:r>
    </w:p>
    <w:p w14:paraId="2A19FC12">
      <w:pPr>
        <w:spacing w:before="320" w:after="120" w:line="288" w:lineRule="auto"/>
        <w:ind w:left="0"/>
        <w:jc w:val="left"/>
        <w:outlineLvl w:val="1"/>
        <w:rPr>
          <w:rFonts w:hint="eastAsia" w:asciiTheme="majorEastAsia" w:hAnsiTheme="majorEastAsia" w:eastAsiaTheme="majorEastAsia" w:cstheme="majorEastAsia"/>
        </w:rPr>
      </w:pPr>
      <w:bookmarkStart w:id="0" w:name="heading_0"/>
      <w:r>
        <w:rPr>
          <w:rFonts w:hint="eastAsia" w:asciiTheme="majorEastAsia" w:hAnsiTheme="majorEastAsia" w:eastAsiaTheme="majorEastAsia" w:cstheme="majorEastAsia"/>
          <w:b/>
          <w:sz w:val="32"/>
        </w:rPr>
        <w:t>第一条 定义与解释</w:t>
      </w:r>
      <w:bookmarkEnd w:id="0"/>
    </w:p>
    <w:p w14:paraId="4C700573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1.1 本合同中，除非上下文另有约定，下列词语具有如下含义：</w:t>
      </w:r>
    </w:p>
    <w:p w14:paraId="1AC208FE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（1）"货物"：指甲方委托乙方运输的全部物品，包括其包装及附属物品。</w:t>
      </w:r>
    </w:p>
    <w:p w14:paraId="32090B55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（2）"运输服务"：指乙方按照本合同约定，将货物从起运地运输至到达地的全部服务。</w:t>
      </w:r>
    </w:p>
    <w:p w14:paraId="36909F1F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（3）"保价运输"：指甲方按货物实际价值向乙方声明保价金额并支付保价费用，乙方按保价金额承担赔偿责任的运输方式。</w:t>
      </w:r>
    </w:p>
    <w:p w14:paraId="11AED4A1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（4）"不可抗力"：指不能预见、不能避免且不能克服的客观情况，包括但不限于自然灾害、战争、政府行为、公共卫生事件等。</w:t>
      </w:r>
      <w:r>
        <w:rPr>
          <w:rFonts w:hint="eastAsia" w:asciiTheme="majorEastAsia" w:hAnsiTheme="majorEastAsia" w:eastAsiaTheme="majorEastAsia" w:cstheme="majorEastAsia"/>
          <w:b/>
          <w:sz w:val="22"/>
        </w:rPr>
        <w:t>乙方遭遇不可抗力不得免责，不得延期、不得拒赔，仅甲方遭遇不可抗力可全额免除自身所有责任</w:t>
      </w:r>
      <w:r>
        <w:rPr>
          <w:rFonts w:hint="eastAsia" w:asciiTheme="majorEastAsia" w:hAnsiTheme="majorEastAsia" w:eastAsiaTheme="majorEastAsia" w:cstheme="majorEastAsia"/>
          <w:sz w:val="22"/>
        </w:rPr>
        <w:t>。</w:t>
      </w:r>
    </w:p>
    <w:p w14:paraId="20DBDBAF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22"/>
        </w:rPr>
        <w:t>【风险批注</w:t>
      </w:r>
      <w:r>
        <w:rPr>
          <w:rFonts w:hint="eastAsia" w:asciiTheme="majorEastAsia" w:hAnsiTheme="majorEastAsia" w:eastAsiaTheme="majorEastAsia" w:cstheme="majorEastAsia"/>
          <w:b/>
          <w:sz w:val="22"/>
          <w:lang w:val="en-US" w:eastAsia="zh-CN"/>
        </w:rPr>
        <w:t>1</w:t>
      </w:r>
      <w:r>
        <w:rPr>
          <w:rFonts w:hint="eastAsia" w:asciiTheme="majorEastAsia" w:hAnsiTheme="majorEastAsia" w:eastAsiaTheme="majorEastAsia" w:cstheme="majorEastAsia"/>
          <w:b/>
          <w:sz w:val="22"/>
        </w:rPr>
        <w:t>（违法双标条款）：不可抗力为双向法定免责事由，单方剥夺乙方法定免责权利、工期顺延、损失免赔权利，属于无效格式条款。乙方因不可抗力导致的延误、货损，法定无需担责，甲方追责、扣款均无效】</w:t>
      </w:r>
    </w:p>
    <w:p w14:paraId="422ADB83">
      <w:pPr>
        <w:spacing w:before="320" w:after="120" w:line="288" w:lineRule="auto"/>
        <w:ind w:left="0"/>
        <w:jc w:val="left"/>
        <w:outlineLvl w:val="1"/>
        <w:rPr>
          <w:rFonts w:hint="eastAsia" w:asciiTheme="majorEastAsia" w:hAnsiTheme="majorEastAsia" w:eastAsiaTheme="majorEastAsia" w:cstheme="majorEastAsia"/>
        </w:rPr>
      </w:pPr>
      <w:bookmarkStart w:id="1" w:name="heading_1"/>
      <w:r>
        <w:rPr>
          <w:rFonts w:hint="eastAsia" w:asciiTheme="majorEastAsia" w:hAnsiTheme="majorEastAsia" w:eastAsiaTheme="majorEastAsia" w:cstheme="majorEastAsia"/>
          <w:b/>
          <w:sz w:val="32"/>
        </w:rPr>
        <w:t>第二条 运输概况</w:t>
      </w:r>
      <w:bookmarkEnd w:id="1"/>
    </w:p>
    <w:p w14:paraId="6BE0F70E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2.1 运输标的（货物）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0"/>
        <w:gridCol w:w="1380"/>
        <w:gridCol w:w="1380"/>
        <w:gridCol w:w="1380"/>
        <w:gridCol w:w="1380"/>
        <w:gridCol w:w="1380"/>
      </w:tblGrid>
      <w:tr w14:paraId="5D35ADC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372E24">
            <w:pPr>
              <w:spacing w:before="120" w:after="120" w:line="288" w:lineRule="auto"/>
              <w:ind w:left="0"/>
              <w:jc w:val="lef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2"/>
              </w:rPr>
              <w:t>编号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684DC1">
            <w:pPr>
              <w:spacing w:before="120" w:after="120" w:line="288" w:lineRule="auto"/>
              <w:ind w:left="0"/>
              <w:jc w:val="lef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2"/>
              </w:rPr>
              <w:t>名称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8C100F">
            <w:pPr>
              <w:spacing w:before="120" w:after="120" w:line="288" w:lineRule="auto"/>
              <w:ind w:left="0"/>
              <w:jc w:val="lef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2"/>
              </w:rPr>
              <w:t>规格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A2A91D">
            <w:pPr>
              <w:spacing w:before="120" w:after="120" w:line="288" w:lineRule="auto"/>
              <w:ind w:left="0"/>
              <w:jc w:val="lef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2"/>
              </w:rPr>
              <w:t>单位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6B2B1D">
            <w:pPr>
              <w:spacing w:before="120" w:after="120" w:line="288" w:lineRule="auto"/>
              <w:ind w:left="0"/>
              <w:jc w:val="lef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2"/>
              </w:rPr>
              <w:t>数量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BC0333">
            <w:pPr>
              <w:spacing w:before="120" w:after="120" w:line="288" w:lineRule="auto"/>
              <w:ind w:left="0"/>
              <w:jc w:val="lef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2"/>
              </w:rPr>
              <w:t>备注</w:t>
            </w:r>
          </w:p>
        </w:tc>
      </w:tr>
      <w:tr w14:paraId="25F4CCB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A4BBEB">
            <w:pPr>
              <w:spacing w:before="120" w:after="120" w:line="288" w:lineRule="auto"/>
              <w:ind w:left="0"/>
              <w:jc w:val="left"/>
              <w:rPr>
                <w:rFonts w:hint="eastAsia" w:asciiTheme="majorEastAsia" w:hAnsiTheme="majorEastAsia" w:eastAsiaTheme="majorEastAsia" w:cstheme="majorEastAsia"/>
              </w:rPr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59B7A1">
            <w:pPr>
              <w:spacing w:before="120" w:after="120" w:line="288" w:lineRule="auto"/>
              <w:ind w:left="0"/>
              <w:jc w:val="left"/>
              <w:rPr>
                <w:rFonts w:hint="eastAsia" w:asciiTheme="majorEastAsia" w:hAnsiTheme="majorEastAsia" w:eastAsiaTheme="majorEastAsia" w:cstheme="majorEastAsia"/>
              </w:rPr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5EEBC4">
            <w:pPr>
              <w:spacing w:before="120" w:after="120" w:line="288" w:lineRule="auto"/>
              <w:ind w:left="0"/>
              <w:jc w:val="left"/>
              <w:rPr>
                <w:rFonts w:hint="eastAsia" w:asciiTheme="majorEastAsia" w:hAnsiTheme="majorEastAsia" w:eastAsiaTheme="majorEastAsia" w:cstheme="majorEastAsia"/>
              </w:rPr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C4DB2A">
            <w:pPr>
              <w:spacing w:before="120" w:after="120" w:line="288" w:lineRule="auto"/>
              <w:ind w:left="0"/>
              <w:jc w:val="left"/>
              <w:rPr>
                <w:rFonts w:hint="eastAsia" w:asciiTheme="majorEastAsia" w:hAnsiTheme="majorEastAsia" w:eastAsiaTheme="majorEastAsia" w:cstheme="majorEastAsia"/>
              </w:rPr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64C159">
            <w:pPr>
              <w:spacing w:before="120" w:after="120" w:line="288" w:lineRule="auto"/>
              <w:ind w:left="0"/>
              <w:jc w:val="left"/>
              <w:rPr>
                <w:rFonts w:hint="eastAsia" w:asciiTheme="majorEastAsia" w:hAnsiTheme="majorEastAsia" w:eastAsiaTheme="majorEastAsia" w:cstheme="majorEastAsia"/>
              </w:rPr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500B7F">
            <w:pPr>
              <w:spacing w:before="120" w:after="120" w:line="288" w:lineRule="auto"/>
              <w:ind w:left="0"/>
              <w:jc w:val="left"/>
              <w:rPr>
                <w:rFonts w:hint="eastAsia" w:asciiTheme="majorEastAsia" w:hAnsiTheme="majorEastAsia" w:eastAsiaTheme="majorEastAsia" w:cstheme="majorEastAsia"/>
              </w:rPr>
            </w:pPr>
          </w:p>
        </w:tc>
      </w:tr>
      <w:tr w14:paraId="05CB753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41734C">
            <w:pPr>
              <w:spacing w:before="120" w:after="120" w:line="288" w:lineRule="auto"/>
              <w:ind w:left="0"/>
              <w:jc w:val="left"/>
              <w:rPr>
                <w:rFonts w:hint="eastAsia" w:asciiTheme="majorEastAsia" w:hAnsiTheme="majorEastAsia" w:eastAsiaTheme="majorEastAsia" w:cstheme="majorEastAsia"/>
              </w:rPr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781577">
            <w:pPr>
              <w:spacing w:before="120" w:after="120" w:line="288" w:lineRule="auto"/>
              <w:ind w:left="0"/>
              <w:jc w:val="left"/>
              <w:rPr>
                <w:rFonts w:hint="eastAsia" w:asciiTheme="majorEastAsia" w:hAnsiTheme="majorEastAsia" w:eastAsiaTheme="majorEastAsia" w:cstheme="majorEastAsia"/>
              </w:rPr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C85D3B">
            <w:pPr>
              <w:spacing w:before="120" w:after="120" w:line="288" w:lineRule="auto"/>
              <w:ind w:left="0"/>
              <w:jc w:val="left"/>
              <w:rPr>
                <w:rFonts w:hint="eastAsia" w:asciiTheme="majorEastAsia" w:hAnsiTheme="majorEastAsia" w:eastAsiaTheme="majorEastAsia" w:cstheme="majorEastAsia"/>
              </w:rPr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4A99BF">
            <w:pPr>
              <w:spacing w:before="120" w:after="120" w:line="288" w:lineRule="auto"/>
              <w:ind w:left="0"/>
              <w:jc w:val="left"/>
              <w:rPr>
                <w:rFonts w:hint="eastAsia" w:asciiTheme="majorEastAsia" w:hAnsiTheme="majorEastAsia" w:eastAsiaTheme="majorEastAsia" w:cstheme="majorEastAsia"/>
              </w:rPr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6E0832">
            <w:pPr>
              <w:spacing w:before="120" w:after="120" w:line="288" w:lineRule="auto"/>
              <w:ind w:left="0"/>
              <w:jc w:val="left"/>
              <w:rPr>
                <w:rFonts w:hint="eastAsia" w:asciiTheme="majorEastAsia" w:hAnsiTheme="majorEastAsia" w:eastAsiaTheme="majorEastAsia" w:cstheme="majorEastAsia"/>
              </w:rPr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CAADD4">
            <w:pPr>
              <w:spacing w:before="120" w:after="120" w:line="288" w:lineRule="auto"/>
              <w:ind w:left="0"/>
              <w:jc w:val="left"/>
              <w:rPr>
                <w:rFonts w:hint="eastAsia" w:asciiTheme="majorEastAsia" w:hAnsiTheme="majorEastAsia" w:eastAsiaTheme="majorEastAsia" w:cstheme="majorEastAsia"/>
              </w:rPr>
            </w:pPr>
          </w:p>
        </w:tc>
      </w:tr>
      <w:tr w14:paraId="3C12F25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1AE544">
            <w:pPr>
              <w:spacing w:before="120" w:after="120" w:line="288" w:lineRule="auto"/>
              <w:ind w:left="0"/>
              <w:jc w:val="left"/>
              <w:rPr>
                <w:rFonts w:hint="eastAsia" w:asciiTheme="majorEastAsia" w:hAnsiTheme="majorEastAsia" w:eastAsiaTheme="majorEastAsia" w:cstheme="majorEastAsia"/>
              </w:rPr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40EA55">
            <w:pPr>
              <w:spacing w:before="120" w:after="120" w:line="288" w:lineRule="auto"/>
              <w:ind w:left="0"/>
              <w:jc w:val="left"/>
              <w:rPr>
                <w:rFonts w:hint="eastAsia" w:asciiTheme="majorEastAsia" w:hAnsiTheme="majorEastAsia" w:eastAsiaTheme="majorEastAsia" w:cstheme="majorEastAsia"/>
              </w:rPr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4891B1">
            <w:pPr>
              <w:spacing w:before="120" w:after="120" w:line="288" w:lineRule="auto"/>
              <w:ind w:left="0"/>
              <w:jc w:val="left"/>
              <w:rPr>
                <w:rFonts w:hint="eastAsia" w:asciiTheme="majorEastAsia" w:hAnsiTheme="majorEastAsia" w:eastAsiaTheme="majorEastAsia" w:cstheme="majorEastAsia"/>
              </w:rPr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A41CE4">
            <w:pPr>
              <w:spacing w:before="120" w:after="120" w:line="288" w:lineRule="auto"/>
              <w:ind w:left="0"/>
              <w:jc w:val="left"/>
              <w:rPr>
                <w:rFonts w:hint="eastAsia" w:asciiTheme="majorEastAsia" w:hAnsiTheme="majorEastAsia" w:eastAsiaTheme="majorEastAsia" w:cstheme="majorEastAsia"/>
              </w:rPr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57BB9A">
            <w:pPr>
              <w:spacing w:before="120" w:after="120" w:line="288" w:lineRule="auto"/>
              <w:ind w:left="0"/>
              <w:jc w:val="left"/>
              <w:rPr>
                <w:rFonts w:hint="eastAsia" w:asciiTheme="majorEastAsia" w:hAnsiTheme="majorEastAsia" w:eastAsiaTheme="majorEastAsia" w:cstheme="majorEastAsia"/>
              </w:rPr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191C69">
            <w:pPr>
              <w:spacing w:before="120" w:after="120" w:line="288" w:lineRule="auto"/>
              <w:ind w:left="0"/>
              <w:jc w:val="left"/>
              <w:rPr>
                <w:rFonts w:hint="eastAsia" w:asciiTheme="majorEastAsia" w:hAnsiTheme="majorEastAsia" w:eastAsiaTheme="majorEastAsia" w:cstheme="majorEastAsia"/>
              </w:rPr>
            </w:pPr>
          </w:p>
        </w:tc>
      </w:tr>
    </w:tbl>
    <w:p w14:paraId="53D001FE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2.2 起运（装货）</w:t>
      </w:r>
    </w:p>
    <w:p w14:paraId="05824205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2.2.1 起运地点：________________________________</w:t>
      </w:r>
    </w:p>
    <w:p w14:paraId="24BB8D7E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2.2.2 起运时间：______年____月____日____时____分（24小时制）</w:t>
      </w:r>
    </w:p>
    <w:p w14:paraId="23EF9B97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2.2.3 起运联系方式：</w:t>
      </w:r>
    </w:p>
    <w:p w14:paraId="17638421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联系人：________________    手机号：________________</w:t>
      </w:r>
    </w:p>
    <w:p w14:paraId="626DDE20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地址：________________________________</w:t>
      </w:r>
    </w:p>
    <w:p w14:paraId="529BA3C7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微信号：________________    电子邮箱：________________</w:t>
      </w:r>
    </w:p>
    <w:p w14:paraId="17E87C7E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2.3 到达（交货）</w:t>
      </w:r>
    </w:p>
    <w:p w14:paraId="0E941C96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2.3.1 到达地点：________________________________</w:t>
      </w:r>
    </w:p>
    <w:p w14:paraId="322DBF04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2.3.2 到达时间：______年____月____日____时____分（24小时制）前</w:t>
      </w:r>
    </w:p>
    <w:p w14:paraId="3CE3D673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2.3.3 收货人：________________________________</w:t>
      </w:r>
    </w:p>
    <w:p w14:paraId="255FC470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2.3.4 收货联系方式：</w:t>
      </w:r>
    </w:p>
    <w:p w14:paraId="390F7286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联系人：________________    手机号：________________</w:t>
      </w:r>
    </w:p>
    <w:p w14:paraId="71A66333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地址：________________________________</w:t>
      </w:r>
    </w:p>
    <w:p w14:paraId="4EC36B7F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微信号：________________    电子邮箱：________________</w:t>
      </w:r>
    </w:p>
    <w:p w14:paraId="58988B39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2.4 运输方式与线路</w:t>
      </w:r>
    </w:p>
    <w:p w14:paraId="63454E17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2.4.1 运输方式：公路运输 / 铁路运输 / 航空运输 / 水路运输 / 多式联运（请勾选或填写）：________</w:t>
      </w:r>
    </w:p>
    <w:p w14:paraId="190C82DF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2.4.2 运输线路：________________________________</w:t>
      </w:r>
    </w:p>
    <w:p w14:paraId="066349D9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2.4.3 是否允许中转：是 / 否（请勾选）</w:t>
      </w:r>
    </w:p>
    <w:p w14:paraId="4EA4E43A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2.5 运输合理损耗</w:t>
      </w:r>
    </w:p>
    <w:p w14:paraId="1A61CD65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运输合理损耗标准为不超过托运重量的______%。</w:t>
      </w:r>
      <w:r>
        <w:rPr>
          <w:rFonts w:hint="eastAsia" w:asciiTheme="majorEastAsia" w:hAnsiTheme="majorEastAsia" w:eastAsiaTheme="majorEastAsia" w:cstheme="majorEastAsia"/>
          <w:b/>
          <w:sz w:val="22"/>
        </w:rPr>
        <w:t>即便超出约定损耗标准、属于货物自然损耗、运输常规损耗，全部损失均由乙方承担赔偿责任，甲方无需承担任何损耗风险</w:t>
      </w:r>
      <w:r>
        <w:rPr>
          <w:rFonts w:hint="eastAsia" w:asciiTheme="majorEastAsia" w:hAnsiTheme="majorEastAsia" w:eastAsiaTheme="majorEastAsia" w:cstheme="majorEastAsia"/>
          <w:sz w:val="22"/>
        </w:rPr>
        <w:t>。</w:t>
      </w:r>
    </w:p>
    <w:p w14:paraId="4C113F85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22"/>
        </w:rPr>
        <w:t>【风险批注</w:t>
      </w:r>
      <w:r>
        <w:rPr>
          <w:rFonts w:hint="eastAsia" w:asciiTheme="majorEastAsia" w:hAnsiTheme="majorEastAsia" w:eastAsiaTheme="majorEastAsia" w:cstheme="majorEastAsia"/>
          <w:b/>
          <w:sz w:val="22"/>
          <w:lang w:val="en-US" w:eastAsia="zh-CN"/>
        </w:rPr>
        <w:t>2</w:t>
      </w:r>
      <w:r>
        <w:rPr>
          <w:rFonts w:hint="eastAsia" w:asciiTheme="majorEastAsia" w:hAnsiTheme="majorEastAsia" w:eastAsiaTheme="majorEastAsia" w:cstheme="majorEastAsia"/>
          <w:b/>
          <w:sz w:val="22"/>
        </w:rPr>
        <w:t>：货物自然性质、合理损耗属于承运人法定免责情形，本条强行转嫁损耗风险，违反运输合同法定规则，超出标准的合理损耗，法院会判定乙方无需赔偿，甲方索赔无效】</w:t>
      </w:r>
    </w:p>
    <w:p w14:paraId="74649E6F">
      <w:pPr>
        <w:spacing w:before="320" w:after="120" w:line="288" w:lineRule="auto"/>
        <w:ind w:left="0"/>
        <w:jc w:val="left"/>
        <w:outlineLvl w:val="1"/>
        <w:rPr>
          <w:rFonts w:hint="eastAsia" w:asciiTheme="majorEastAsia" w:hAnsiTheme="majorEastAsia" w:eastAsiaTheme="majorEastAsia" w:cstheme="majorEastAsia"/>
        </w:rPr>
      </w:pPr>
      <w:bookmarkStart w:id="2" w:name="heading_2"/>
      <w:r>
        <w:rPr>
          <w:rFonts w:hint="eastAsia" w:asciiTheme="majorEastAsia" w:hAnsiTheme="majorEastAsia" w:eastAsiaTheme="majorEastAsia" w:cstheme="majorEastAsia"/>
          <w:b/>
          <w:sz w:val="32"/>
        </w:rPr>
        <w:t>第三条 费用与支付</w:t>
      </w:r>
      <w:bookmarkEnd w:id="2"/>
    </w:p>
    <w:p w14:paraId="0D3680A7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3.1 运输服务费用</w:t>
      </w:r>
    </w:p>
    <w:p w14:paraId="3E2EE7A3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本合同项下运输服务费用总额为：人民币（大写）________________元整（￥________元）。该费用为含税价格。</w:t>
      </w:r>
    </w:p>
    <w:p w14:paraId="43E2D5B8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3.2 付款方式</w:t>
      </w:r>
    </w:p>
    <w:p w14:paraId="6BA677D7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3.2.1 首笔款：起运前支付人民币（大写）________________元整（￥________元）；</w:t>
      </w:r>
    </w:p>
    <w:p w14:paraId="138B2760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3.2.2 尾款：货物交付并验收合格后3个工作日内付清全部剩余费用。</w:t>
      </w:r>
    </w:p>
    <w:p w14:paraId="5FEFE62D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3.2.3 支付方式：银行转账 / 电子支付 / 其他：________（请勾选或填写）</w:t>
      </w:r>
    </w:p>
    <w:p w14:paraId="5BFE30DC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3.3 乙方指定收款账号</w:t>
      </w:r>
    </w:p>
    <w:p w14:paraId="5F43B7F8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户名：________________________________</w:t>
      </w:r>
    </w:p>
    <w:p w14:paraId="5FAA5823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账号：________________________________</w:t>
      </w:r>
    </w:p>
    <w:p w14:paraId="40732095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开户行：________________________________</w:t>
      </w:r>
    </w:p>
    <w:p w14:paraId="34C47B7A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乙方未授权任何员工、第三方以个人名义收款；付款方未向上述指定账号付款导致损失的，乙方不承担任何责任。</w:t>
      </w:r>
    </w:p>
    <w:p w14:paraId="72EBCAAC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3.4 发票</w:t>
      </w:r>
    </w:p>
    <w:p w14:paraId="0190849D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乙方应在收到全部款项后______个工作日内，向甲方提供正规足额增值税专用发票。发票信息如下：</w:t>
      </w:r>
    </w:p>
    <w:p w14:paraId="0A799ED5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名称：________________________________</w:t>
      </w:r>
    </w:p>
    <w:p w14:paraId="6823962A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纳税人识别号：________________________________</w:t>
      </w:r>
    </w:p>
    <w:p w14:paraId="06CD1F36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地址、电话：________________________________</w:t>
      </w:r>
    </w:p>
    <w:p w14:paraId="2E860482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开户行及账号：________________________________</w:t>
      </w:r>
    </w:p>
    <w:p w14:paraId="210DAFCB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3.5 逾期付款</w:t>
      </w:r>
    </w:p>
    <w:p w14:paraId="0DB16B0B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22"/>
        </w:rPr>
        <w:t>本条仅约束乙方，甲方任何逾期付款、延迟结算、拒付尾款行为，一律不构成违约，无需支付违约金、无需承担任何利息及损失赔偿责任。仅乙方逾期履约需承担本条违约责任</w:t>
      </w:r>
      <w:r>
        <w:rPr>
          <w:rFonts w:hint="eastAsia" w:asciiTheme="majorEastAsia" w:hAnsiTheme="majorEastAsia" w:eastAsiaTheme="majorEastAsia" w:cstheme="majorEastAsia"/>
          <w:sz w:val="22"/>
        </w:rPr>
        <w:t>。</w:t>
      </w:r>
    </w:p>
    <w:p w14:paraId="0EE219F7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甲方逾期支付运输费用的，每逾期一日，应按逾期付款金额的万分之五向乙方支付违约金；逾期超过15日的，乙方有权解除本合同并要求甲方承担相应损失。</w:t>
      </w:r>
    </w:p>
    <w:p w14:paraId="015CBBF0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22"/>
        </w:rPr>
        <w:t>【风险批注</w:t>
      </w:r>
      <w:r>
        <w:rPr>
          <w:rFonts w:hint="eastAsia" w:asciiTheme="majorEastAsia" w:hAnsiTheme="majorEastAsia" w:eastAsiaTheme="majorEastAsia" w:cstheme="majorEastAsia"/>
          <w:b/>
          <w:sz w:val="22"/>
          <w:lang w:val="en-US" w:eastAsia="zh-CN"/>
        </w:rPr>
        <w:t>3</w:t>
      </w:r>
      <w:r>
        <w:rPr>
          <w:rFonts w:hint="eastAsia" w:asciiTheme="majorEastAsia" w:hAnsiTheme="majorEastAsia" w:eastAsiaTheme="majorEastAsia" w:cstheme="majorEastAsia"/>
          <w:b/>
          <w:sz w:val="22"/>
        </w:rPr>
        <w:t>（权责严重不对等）：合同违约责任法定双向对等，单方免除甲方付款违约责任、加重乙方责任，属于可撤销无效格式条款。涉诉后，甲方逾期付款必须依法支付违约金，乙方可正常追责，甲方免责约定全部作废】</w:t>
      </w:r>
    </w:p>
    <w:p w14:paraId="3CCE13BE">
      <w:pPr>
        <w:spacing w:before="320" w:after="120" w:line="288" w:lineRule="auto"/>
        <w:ind w:left="0"/>
        <w:jc w:val="left"/>
        <w:outlineLvl w:val="1"/>
        <w:rPr>
          <w:rFonts w:hint="eastAsia" w:asciiTheme="majorEastAsia" w:hAnsiTheme="majorEastAsia" w:eastAsiaTheme="majorEastAsia" w:cstheme="majorEastAsia"/>
        </w:rPr>
      </w:pPr>
      <w:bookmarkStart w:id="3" w:name="heading_3"/>
      <w:r>
        <w:rPr>
          <w:rFonts w:hint="eastAsia" w:asciiTheme="majorEastAsia" w:hAnsiTheme="majorEastAsia" w:eastAsiaTheme="majorEastAsia" w:cstheme="majorEastAsia"/>
          <w:b/>
          <w:sz w:val="32"/>
        </w:rPr>
        <w:t>第四条 运输安排与货物验收</w:t>
      </w:r>
      <w:bookmarkEnd w:id="3"/>
    </w:p>
    <w:p w14:paraId="4249AABD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4.1 装货与包装</w:t>
      </w:r>
    </w:p>
    <w:p w14:paraId="5684FEA3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4.1.1 装货：甲方负责装货，应在约定起运时间前完成货物装载。</w:t>
      </w:r>
    </w:p>
    <w:p w14:paraId="5FD5B979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4.1.2 包装：甲方负责提供符合运输安全要求的包装，费用由甲方自行承担。</w:t>
      </w:r>
      <w:r>
        <w:rPr>
          <w:rFonts w:hint="eastAsia" w:asciiTheme="majorEastAsia" w:hAnsiTheme="majorEastAsia" w:eastAsiaTheme="majorEastAsia" w:cstheme="majorEastAsia"/>
          <w:b/>
          <w:sz w:val="22"/>
        </w:rPr>
        <w:t>即便甲方包装合规、符合行业标准，运输途中出现货损，仍视为乙方运输保管不当，乙方必须全额赔偿，不得以包装问题抗辩</w:t>
      </w:r>
      <w:r>
        <w:rPr>
          <w:rFonts w:hint="eastAsia" w:asciiTheme="majorEastAsia" w:hAnsiTheme="majorEastAsia" w:eastAsiaTheme="majorEastAsia" w:cstheme="majorEastAsia"/>
          <w:sz w:val="22"/>
        </w:rPr>
        <w:t>。</w:t>
      </w:r>
    </w:p>
    <w:p w14:paraId="33086C79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22"/>
        </w:rPr>
        <w:t>【风险批注</w:t>
      </w:r>
      <w:r>
        <w:rPr>
          <w:rFonts w:hint="eastAsia" w:asciiTheme="majorEastAsia" w:hAnsiTheme="majorEastAsia" w:eastAsiaTheme="majorEastAsia" w:cstheme="majorEastAsia"/>
          <w:b/>
          <w:sz w:val="22"/>
          <w:lang w:val="en-US" w:eastAsia="zh-CN"/>
        </w:rPr>
        <w:t>4</w:t>
      </w:r>
      <w:r>
        <w:rPr>
          <w:rFonts w:hint="eastAsia" w:asciiTheme="majorEastAsia" w:hAnsiTheme="majorEastAsia" w:eastAsiaTheme="majorEastAsia" w:cstheme="majorEastAsia"/>
          <w:b/>
          <w:sz w:val="22"/>
        </w:rPr>
        <w:t>：法定甲方包装合规的，货损责任归承运人之外无责，本条强行倒置责任，违反民法典运输合同规定，无效。合规包装产生的货损，乙方无需担责】</w:t>
      </w:r>
    </w:p>
    <w:p w14:paraId="10A61E78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4.1.3 甲方应向乙方提供与货物运输相关的必要文件和信息。</w:t>
      </w:r>
    </w:p>
    <w:p w14:paraId="6BE973A7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4.2 运输与卸货</w:t>
      </w:r>
    </w:p>
    <w:p w14:paraId="5477E2A3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4.2.1 乙方应按照约定的时间、线路和方式安全运输货物。</w:t>
      </w:r>
    </w:p>
    <w:p w14:paraId="7D101207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4.2.2 卸货：乙方不负责卸货，由收货人自行卸货。卸货过程中发生的货物损坏，乙方不承担责任。</w:t>
      </w:r>
    </w:p>
    <w:p w14:paraId="52083B41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4.2.3 乙方应及时向甲方和收货人通报运输进展情况。</w:t>
      </w:r>
    </w:p>
    <w:p w14:paraId="1DF700A2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4.3 货物验收</w:t>
      </w:r>
    </w:p>
    <w:p w14:paraId="72DC547E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4.3.1 收货人应在货物到达后当场进行验收。</w:t>
      </w:r>
    </w:p>
    <w:p w14:paraId="3019730E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4.3.2 收货人验收时发现货物损坏、短少的，应当场向乙方提出异议，并在收货凭证上注明；未当场提出异议的，视为货物已按约定完好交付。</w:t>
      </w:r>
    </w:p>
    <w:p w14:paraId="41170AB3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 xml:space="preserve">4.3.3 </w:t>
      </w:r>
      <w:r>
        <w:rPr>
          <w:rFonts w:hint="eastAsia" w:asciiTheme="majorEastAsia" w:hAnsiTheme="majorEastAsia" w:eastAsiaTheme="majorEastAsia" w:cstheme="majorEastAsia"/>
          <w:b/>
          <w:sz w:val="22"/>
        </w:rPr>
        <w:t>所有隐蔽货损、后期发现的货物缺失、质量问题，无论收货多久，甲方均有权随时向乙方追责、要求赔偿，无追诉时效限制，乙方必须无条件赔付</w:t>
      </w:r>
      <w:r>
        <w:rPr>
          <w:rFonts w:hint="eastAsia" w:asciiTheme="majorEastAsia" w:hAnsiTheme="majorEastAsia" w:eastAsiaTheme="majorEastAsia" w:cstheme="majorEastAsia"/>
          <w:sz w:val="22"/>
        </w:rPr>
        <w:t>。</w:t>
      </w:r>
    </w:p>
    <w:p w14:paraId="4F536977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22"/>
        </w:rPr>
        <w:t>【风险批注</w:t>
      </w:r>
      <w:r>
        <w:rPr>
          <w:rFonts w:hint="eastAsia" w:asciiTheme="majorEastAsia" w:hAnsiTheme="majorEastAsia" w:eastAsiaTheme="majorEastAsia" w:cstheme="majorEastAsia"/>
          <w:b/>
          <w:sz w:val="22"/>
          <w:lang w:val="en-US" w:eastAsia="zh-CN"/>
        </w:rPr>
        <w:t>5</w:t>
      </w:r>
      <w:r>
        <w:rPr>
          <w:rFonts w:hint="eastAsia" w:asciiTheme="majorEastAsia" w:hAnsiTheme="majorEastAsia" w:eastAsiaTheme="majorEastAsia" w:cstheme="majorEastAsia"/>
          <w:b/>
          <w:sz w:val="22"/>
        </w:rPr>
        <w:t>：法定货物验收异议有明确时效，逾期未提异议视为交付合格，无限追责条款无效。甲方超期提出的货损索赔，法院一律驳回，乙方无需赔付】</w:t>
      </w:r>
    </w:p>
    <w:p w14:paraId="0F55993B">
      <w:pPr>
        <w:spacing w:before="320" w:after="120" w:line="288" w:lineRule="auto"/>
        <w:ind w:left="0"/>
        <w:jc w:val="left"/>
        <w:outlineLvl w:val="1"/>
        <w:rPr>
          <w:rFonts w:hint="eastAsia" w:asciiTheme="majorEastAsia" w:hAnsiTheme="majorEastAsia" w:eastAsiaTheme="majorEastAsia" w:cstheme="majorEastAsia"/>
        </w:rPr>
      </w:pPr>
      <w:bookmarkStart w:id="4" w:name="heading_4"/>
      <w:r>
        <w:rPr>
          <w:rFonts w:hint="eastAsia" w:asciiTheme="majorEastAsia" w:hAnsiTheme="majorEastAsia" w:eastAsiaTheme="majorEastAsia" w:cstheme="majorEastAsia"/>
          <w:b/>
          <w:sz w:val="32"/>
        </w:rPr>
        <w:t>第五条 双方权利义务</w:t>
      </w:r>
      <w:bookmarkEnd w:id="4"/>
    </w:p>
    <w:p w14:paraId="2B7F136A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5.1 甲方权利义务</w:t>
      </w:r>
    </w:p>
    <w:p w14:paraId="435C3963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5.1.1 有权要求乙方按照本合同约定完成货物运输。</w:t>
      </w:r>
    </w:p>
    <w:p w14:paraId="2B1914F4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5.1.2 有权了解货物运输的实时进展情况。</w:t>
      </w:r>
    </w:p>
    <w:p w14:paraId="4512AE3C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5.1.3 应如实申报货物的名称、性质、重量、数量等必要信息。</w:t>
      </w:r>
    </w:p>
    <w:p w14:paraId="223BA5C0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5.1.4 不得在货物中夹带危险物品、违禁物品或国家限制运输的物品。</w:t>
      </w:r>
    </w:p>
    <w:p w14:paraId="07262BEE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5.1.5 应按约定及时支付运输费用。</w:t>
      </w:r>
    </w:p>
    <w:p w14:paraId="1F5AD232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5.1.6 应配合乙方完成货物的装载和交接工作。</w:t>
      </w:r>
    </w:p>
    <w:p w14:paraId="2B33EC85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22"/>
        </w:rPr>
        <w:t>补充约定：甲方存在申报错误、夹带违禁品、延迟装货、提供虚假资料等过错行为，一律不视为甲方违约，不承担任何赔偿责任，全部损失由乙方自行承担</w:t>
      </w:r>
      <w:r>
        <w:rPr>
          <w:rFonts w:hint="eastAsia" w:asciiTheme="majorEastAsia" w:hAnsiTheme="majorEastAsia" w:eastAsiaTheme="majorEastAsia" w:cstheme="majorEastAsia"/>
          <w:sz w:val="22"/>
        </w:rPr>
        <w:t>。</w:t>
      </w:r>
    </w:p>
    <w:p w14:paraId="057F6A30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22"/>
        </w:rPr>
        <w:t>【风险批注</w:t>
      </w:r>
      <w:r>
        <w:rPr>
          <w:rFonts w:hint="eastAsia" w:asciiTheme="majorEastAsia" w:hAnsiTheme="majorEastAsia" w:eastAsiaTheme="majorEastAsia" w:cstheme="majorEastAsia"/>
          <w:b/>
          <w:sz w:val="22"/>
          <w:lang w:val="en-US" w:eastAsia="zh-CN"/>
        </w:rPr>
        <w:t>6</w:t>
      </w:r>
      <w:r>
        <w:rPr>
          <w:rFonts w:hint="eastAsia" w:asciiTheme="majorEastAsia" w:hAnsiTheme="majorEastAsia" w:eastAsiaTheme="majorEastAsia" w:cstheme="majorEastAsia"/>
          <w:b/>
          <w:sz w:val="22"/>
        </w:rPr>
        <w:t>：甲方过错导致的运输事故、货损、延误，法定由甲方全责承担，本条单方免责无效，乙方可全额向甲方索赔损失】</w:t>
      </w:r>
    </w:p>
    <w:p w14:paraId="132C420C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5.2 乙方权利义务</w:t>
      </w:r>
    </w:p>
    <w:p w14:paraId="55F9FC77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5.2.1 有权按照本合同约定收取运输费用。</w:t>
      </w:r>
    </w:p>
    <w:p w14:paraId="6BB6182D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5.2.2 有权查验货物，发现货物与申报不符或存在安全隐患的，有权拒绝运输。</w:t>
      </w:r>
    </w:p>
    <w:p w14:paraId="36E4E0A6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5.2.3 应按照约定的时间、地点、方式安全运输货物。</w:t>
      </w:r>
    </w:p>
    <w:p w14:paraId="3A593C40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5.2.4 应妥善保管货物，防止货物损坏、丢失。</w:t>
      </w:r>
    </w:p>
    <w:p w14:paraId="43888EE1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5.2.5 应及时向甲方通报运输过程中的重大事项。</w:t>
      </w:r>
    </w:p>
    <w:p w14:paraId="42B3B16F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5.2.6 货物到达后，应及时通知收货人提货。</w:t>
      </w:r>
    </w:p>
    <w:p w14:paraId="3F44445E">
      <w:pPr>
        <w:spacing w:before="320" w:after="120" w:line="288" w:lineRule="auto"/>
        <w:ind w:left="0"/>
        <w:jc w:val="left"/>
        <w:outlineLvl w:val="1"/>
        <w:rPr>
          <w:rFonts w:hint="eastAsia" w:asciiTheme="majorEastAsia" w:hAnsiTheme="majorEastAsia" w:eastAsiaTheme="majorEastAsia" w:cstheme="majorEastAsia"/>
        </w:rPr>
      </w:pPr>
      <w:bookmarkStart w:id="5" w:name="heading_5"/>
      <w:r>
        <w:rPr>
          <w:rFonts w:hint="eastAsia" w:asciiTheme="majorEastAsia" w:hAnsiTheme="majorEastAsia" w:eastAsiaTheme="majorEastAsia" w:cstheme="majorEastAsia"/>
          <w:b/>
          <w:sz w:val="32"/>
        </w:rPr>
        <w:t>第六条 赔偿责任与责任限制</w:t>
      </w:r>
      <w:bookmarkEnd w:id="5"/>
    </w:p>
    <w:p w14:paraId="5AC69D5A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6.1 保价运输</w:t>
      </w:r>
    </w:p>
    <w:p w14:paraId="03392374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6.1.1 保价运输是可选择的增值服务。双方确认采取 □保价运输 / □非保价运输 方式（请勾选）。</w:t>
      </w:r>
    </w:p>
    <w:p w14:paraId="06A48C76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6.1.2 如选择保价运输，乙方对货物损失的赔偿金额不超过保价金额；超过保价金额部分的损失由甲方自行承担，甲方对此无异议；乙方故意或重大过失造成货物损失的除外。</w:t>
      </w:r>
    </w:p>
    <w:p w14:paraId="77BAF9E6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6.1.3 本次保价运输服务费用（在运输服务费用之外）为：￥________元。保价运输服务费用应在货物交付承运人之前支付，否则保价条款不生效。</w:t>
      </w:r>
    </w:p>
    <w:p w14:paraId="18312E95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6.1.4 本次保价金额为：人民币（大写）________________元整（￥________元）。</w:t>
      </w:r>
      <w:r>
        <w:rPr>
          <w:rFonts w:hint="eastAsia" w:asciiTheme="majorEastAsia" w:hAnsiTheme="majorEastAsia" w:eastAsiaTheme="majorEastAsia" w:cstheme="majorEastAsia"/>
          <w:b/>
          <w:sz w:val="22"/>
        </w:rPr>
        <w:t>甲方申报保价金额低于货物实际价值的，货损后乙方仍需按货物全额实际价值赔偿，不得按保价金额赔付</w:t>
      </w:r>
      <w:r>
        <w:rPr>
          <w:rFonts w:hint="eastAsia" w:asciiTheme="majorEastAsia" w:hAnsiTheme="majorEastAsia" w:eastAsiaTheme="majorEastAsia" w:cstheme="majorEastAsia"/>
          <w:sz w:val="22"/>
        </w:rPr>
        <w:t>。</w:t>
      </w:r>
    </w:p>
    <w:p w14:paraId="61F2CCF1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22"/>
        </w:rPr>
        <w:t>【风险批注</w:t>
      </w:r>
      <w:r>
        <w:rPr>
          <w:rFonts w:hint="eastAsia" w:asciiTheme="majorEastAsia" w:hAnsiTheme="majorEastAsia" w:eastAsiaTheme="majorEastAsia" w:cstheme="majorEastAsia"/>
          <w:b/>
          <w:sz w:val="22"/>
          <w:lang w:val="en-US" w:eastAsia="zh-CN"/>
        </w:rPr>
        <w:t>7</w:t>
      </w:r>
      <w:r>
        <w:rPr>
          <w:rFonts w:hint="eastAsia" w:asciiTheme="majorEastAsia" w:hAnsiTheme="majorEastAsia" w:eastAsiaTheme="majorEastAsia" w:cstheme="majorEastAsia"/>
          <w:b/>
          <w:sz w:val="22"/>
        </w:rPr>
        <w:t>：保价运输法定按申报保价金额赔付，本条强行加重乙方赔偿责任，违背保价运输核心规则，无效，乙方仅需按保价金额赔付】</w:t>
      </w:r>
    </w:p>
    <w:p w14:paraId="0D96D7E5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6.2 非保价运输</w:t>
      </w:r>
    </w:p>
    <w:p w14:paraId="5654EB1C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如选择非保价运输，</w:t>
      </w:r>
      <w:r>
        <w:rPr>
          <w:rFonts w:hint="eastAsia" w:asciiTheme="majorEastAsia" w:hAnsiTheme="majorEastAsia" w:eastAsiaTheme="majorEastAsia" w:cstheme="majorEastAsia"/>
          <w:b/>
          <w:sz w:val="22"/>
        </w:rPr>
        <w:t>本合同约定赔偿限额作废，无论任何情况，乙方均需按货物实际全额价值赔偿，不受运费3倍限额限制</w:t>
      </w:r>
      <w:r>
        <w:rPr>
          <w:rFonts w:hint="eastAsia" w:asciiTheme="majorEastAsia" w:hAnsiTheme="majorEastAsia" w:eastAsiaTheme="majorEastAsia" w:cstheme="majorEastAsia"/>
          <w:sz w:val="22"/>
        </w:rPr>
        <w:t>。</w:t>
      </w:r>
    </w:p>
    <w:p w14:paraId="762F5E65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22"/>
        </w:rPr>
        <w:t>【风险批注</w:t>
      </w:r>
      <w:r>
        <w:rPr>
          <w:rFonts w:hint="eastAsia" w:asciiTheme="majorEastAsia" w:hAnsiTheme="majorEastAsia" w:eastAsiaTheme="majorEastAsia" w:cstheme="majorEastAsia"/>
          <w:b/>
          <w:sz w:val="22"/>
          <w:lang w:val="en-US" w:eastAsia="zh-CN"/>
        </w:rPr>
        <w:t>8</w:t>
      </w:r>
      <w:r>
        <w:rPr>
          <w:rFonts w:hint="eastAsia" w:asciiTheme="majorEastAsia" w:hAnsiTheme="majorEastAsia" w:eastAsiaTheme="majorEastAsia" w:cstheme="majorEastAsia"/>
          <w:b/>
          <w:sz w:val="22"/>
        </w:rPr>
        <w:t>：民法典明确非保价运输承运人有限赔偿责任，本条单方废除法定责任限额，加重乙方义务，属于无效格式条款，法院将依法适用法定限额赔付】</w:t>
      </w:r>
    </w:p>
    <w:p w14:paraId="55EF9AF9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6.3 免责事由</w:t>
      </w:r>
    </w:p>
    <w:p w14:paraId="172B414A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6.3.1 因不可抗力造成货物损坏、丢失或延迟交付的，</w:t>
      </w:r>
      <w:r>
        <w:rPr>
          <w:rFonts w:hint="eastAsia" w:asciiTheme="majorEastAsia" w:hAnsiTheme="majorEastAsia" w:eastAsiaTheme="majorEastAsia" w:cstheme="majorEastAsia"/>
          <w:b/>
          <w:sz w:val="22"/>
        </w:rPr>
        <w:t>乙方不得免责，必须全额赔偿甲方损失</w:t>
      </w:r>
      <w:r>
        <w:rPr>
          <w:rFonts w:hint="eastAsia" w:asciiTheme="majorEastAsia" w:hAnsiTheme="majorEastAsia" w:eastAsiaTheme="majorEastAsia" w:cstheme="majorEastAsia"/>
          <w:sz w:val="22"/>
        </w:rPr>
        <w:t>。</w:t>
      </w:r>
    </w:p>
    <w:p w14:paraId="71AFAAD8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6.3.2 因货物本身的自然性质或者合理损耗造成的损失，</w:t>
      </w:r>
      <w:r>
        <w:rPr>
          <w:rFonts w:hint="eastAsia" w:asciiTheme="majorEastAsia" w:hAnsiTheme="majorEastAsia" w:eastAsiaTheme="majorEastAsia" w:cstheme="majorEastAsia"/>
          <w:b/>
          <w:sz w:val="22"/>
        </w:rPr>
        <w:t>乙方不得免责，必须全额赔付</w:t>
      </w:r>
      <w:r>
        <w:rPr>
          <w:rFonts w:hint="eastAsia" w:asciiTheme="majorEastAsia" w:hAnsiTheme="majorEastAsia" w:eastAsiaTheme="majorEastAsia" w:cstheme="majorEastAsia"/>
          <w:sz w:val="22"/>
        </w:rPr>
        <w:t>。</w:t>
      </w:r>
    </w:p>
    <w:p w14:paraId="78C2F6C0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6.3.3 因甲方或收货人的过错造成的损失，</w:t>
      </w:r>
      <w:r>
        <w:rPr>
          <w:rFonts w:hint="eastAsia" w:asciiTheme="majorEastAsia" w:hAnsiTheme="majorEastAsia" w:eastAsiaTheme="majorEastAsia" w:cstheme="majorEastAsia"/>
          <w:b/>
          <w:sz w:val="22"/>
        </w:rPr>
        <w:t>乙方仍需承担70%以上赔偿责任</w:t>
      </w:r>
      <w:r>
        <w:rPr>
          <w:rFonts w:hint="eastAsia" w:asciiTheme="majorEastAsia" w:hAnsiTheme="majorEastAsia" w:eastAsiaTheme="majorEastAsia" w:cstheme="majorEastAsia"/>
          <w:sz w:val="22"/>
        </w:rPr>
        <w:t>。</w:t>
      </w:r>
    </w:p>
    <w:p w14:paraId="31814A74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6.3.4 因包装不符合运输安全要求造成的损失，</w:t>
      </w:r>
      <w:r>
        <w:rPr>
          <w:rFonts w:hint="eastAsia" w:asciiTheme="majorEastAsia" w:hAnsiTheme="majorEastAsia" w:eastAsiaTheme="majorEastAsia" w:cstheme="majorEastAsia"/>
          <w:b/>
          <w:sz w:val="22"/>
        </w:rPr>
        <w:t>乙方仍需承担主要赔偿责任</w:t>
      </w:r>
      <w:r>
        <w:rPr>
          <w:rFonts w:hint="eastAsia" w:asciiTheme="majorEastAsia" w:hAnsiTheme="majorEastAsia" w:eastAsiaTheme="majorEastAsia" w:cstheme="majorEastAsia"/>
          <w:sz w:val="22"/>
        </w:rPr>
        <w:t>。</w:t>
      </w:r>
    </w:p>
    <w:p w14:paraId="0789D07E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22"/>
        </w:rPr>
        <w:t>【风险批注</w:t>
      </w:r>
      <w:r>
        <w:rPr>
          <w:rFonts w:hint="eastAsia" w:asciiTheme="majorEastAsia" w:hAnsiTheme="majorEastAsia" w:eastAsiaTheme="majorEastAsia" w:cstheme="majorEastAsia"/>
          <w:b/>
          <w:sz w:val="22"/>
          <w:lang w:val="en-US" w:eastAsia="zh-CN"/>
        </w:rPr>
        <w:t>9</w:t>
      </w:r>
      <w:r>
        <w:rPr>
          <w:rFonts w:hint="eastAsia" w:asciiTheme="majorEastAsia" w:hAnsiTheme="majorEastAsia" w:eastAsiaTheme="majorEastAsia" w:cstheme="majorEastAsia"/>
          <w:b/>
          <w:sz w:val="22"/>
        </w:rPr>
        <w:t>：全部推翻法定承运人免责事由，违反民法典强制性规定，所有加重乙方责任、剥夺法定免责的约定全部无效，乙方可依法免责、减责】</w:t>
      </w:r>
    </w:p>
    <w:p w14:paraId="050BC088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6.4 索赔程序</w:t>
      </w:r>
    </w:p>
    <w:p w14:paraId="2983F3A2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6.4.1 甲方或收货人提出索赔的，</w:t>
      </w:r>
      <w:r>
        <w:rPr>
          <w:rFonts w:hint="eastAsia" w:asciiTheme="majorEastAsia" w:hAnsiTheme="majorEastAsia" w:eastAsiaTheme="majorEastAsia" w:cstheme="majorEastAsia"/>
          <w:b/>
          <w:sz w:val="22"/>
        </w:rPr>
        <w:t>无时间限制、无材料要求，随时可索赔，乙方不得拒绝</w:t>
      </w:r>
      <w:r>
        <w:rPr>
          <w:rFonts w:hint="eastAsia" w:asciiTheme="majorEastAsia" w:hAnsiTheme="majorEastAsia" w:eastAsiaTheme="majorEastAsia" w:cstheme="majorEastAsia"/>
          <w:sz w:val="22"/>
        </w:rPr>
        <w:t>。</w:t>
      </w:r>
    </w:p>
    <w:p w14:paraId="405DA68A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6.4.2 乙方应在收到索赔申请后15个工作日内进行审核并答复。</w:t>
      </w:r>
    </w:p>
    <w:p w14:paraId="6F6BD175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6.4.3 索赔金额经双方确认后，乙方应在10个工作日内支付赔偿款。</w:t>
      </w:r>
    </w:p>
    <w:p w14:paraId="2390E5E6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6.5 责任限制的扩展适用</w:t>
      </w:r>
    </w:p>
    <w:p w14:paraId="646EA72F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本合同约定的承运方免责事由及责任限制，自动扩展适用至实际承运人、承运方的雇员与代理人，并适用于违约及侵权之诉。</w:t>
      </w:r>
    </w:p>
    <w:p w14:paraId="1BD5B4FD">
      <w:pPr>
        <w:spacing w:before="320" w:after="120" w:line="288" w:lineRule="auto"/>
        <w:ind w:left="0"/>
        <w:jc w:val="left"/>
        <w:outlineLvl w:val="1"/>
        <w:rPr>
          <w:rFonts w:hint="eastAsia" w:asciiTheme="majorEastAsia" w:hAnsiTheme="majorEastAsia" w:eastAsiaTheme="majorEastAsia" w:cstheme="majorEastAsia"/>
        </w:rPr>
      </w:pPr>
      <w:bookmarkStart w:id="6" w:name="heading_6"/>
      <w:r>
        <w:rPr>
          <w:rFonts w:hint="eastAsia" w:asciiTheme="majorEastAsia" w:hAnsiTheme="majorEastAsia" w:eastAsiaTheme="majorEastAsia" w:cstheme="majorEastAsia"/>
          <w:b/>
          <w:sz w:val="32"/>
        </w:rPr>
        <w:t>第七条 违约责任</w:t>
      </w:r>
      <w:bookmarkEnd w:id="6"/>
    </w:p>
    <w:p w14:paraId="3E86A061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7.1 乙方延迟交付</w:t>
      </w:r>
    </w:p>
    <w:p w14:paraId="723A4F87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乙方未按约定时间交付货物的，每延迟一日，应按运输费用总额的千分之三向甲方支付违约金；延迟超过7日的，甲方有权解除合同并要求乙方退还已收取的运输费用。</w:t>
      </w:r>
    </w:p>
    <w:p w14:paraId="603B734C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7.2 甲方延迟装货</w:t>
      </w:r>
    </w:p>
    <w:p w14:paraId="2A433864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22"/>
        </w:rPr>
        <w:t>甲方延迟装货、临时变更运输要求、无故取消运输的，不构成违约，无需支付任何违约金，乙方不得追责、不得主张损失赔偿</w:t>
      </w:r>
      <w:r>
        <w:rPr>
          <w:rFonts w:hint="eastAsia" w:asciiTheme="majorEastAsia" w:hAnsiTheme="majorEastAsia" w:eastAsiaTheme="majorEastAsia" w:cstheme="majorEastAsia"/>
          <w:sz w:val="22"/>
        </w:rPr>
        <w:t>。</w:t>
      </w:r>
    </w:p>
    <w:p w14:paraId="3B6922AE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7.3 甲方申报不实</w:t>
      </w:r>
    </w:p>
    <w:p w14:paraId="2F1ABB58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甲方不如实申报货物信息或夹带违禁物品，给乙方或第三方造成损失的，</w:t>
      </w:r>
      <w:r>
        <w:rPr>
          <w:rFonts w:hint="eastAsia" w:asciiTheme="majorEastAsia" w:hAnsiTheme="majorEastAsia" w:eastAsiaTheme="majorEastAsia" w:cstheme="majorEastAsia"/>
          <w:b/>
          <w:sz w:val="22"/>
        </w:rPr>
        <w:t>甲方仅承担少量补偿责任，主要损失由乙方承担</w:t>
      </w:r>
      <w:r>
        <w:rPr>
          <w:rFonts w:hint="eastAsia" w:asciiTheme="majorEastAsia" w:hAnsiTheme="majorEastAsia" w:eastAsiaTheme="majorEastAsia" w:cstheme="majorEastAsia"/>
          <w:sz w:val="22"/>
        </w:rPr>
        <w:t>。</w:t>
      </w:r>
    </w:p>
    <w:p w14:paraId="42452B6A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7.4 其他违约</w:t>
      </w:r>
    </w:p>
    <w:p w14:paraId="137D0A57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22"/>
        </w:rPr>
        <w:t>仅乙方存在违约情形，甲方所有履约瑕疵、过错行为均不视为违约，无需承担任何责任</w:t>
      </w:r>
      <w:r>
        <w:rPr>
          <w:rFonts w:hint="eastAsia" w:asciiTheme="majorEastAsia" w:hAnsiTheme="majorEastAsia" w:eastAsiaTheme="majorEastAsia" w:cstheme="majorEastAsia"/>
          <w:sz w:val="22"/>
        </w:rPr>
        <w:t>。任何一方违反本合同其他约定的，应承担相应的违约责任，给对方造成损失的，应赔偿实际损失。</w:t>
      </w:r>
    </w:p>
    <w:p w14:paraId="1A6B2F73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22"/>
        </w:rPr>
        <w:t>【风险批注1</w:t>
      </w:r>
      <w:r>
        <w:rPr>
          <w:rFonts w:hint="eastAsia" w:asciiTheme="majorEastAsia" w:hAnsiTheme="majorEastAsia" w:eastAsiaTheme="majorEastAsia" w:cstheme="majorEastAsia"/>
          <w:b/>
          <w:sz w:val="22"/>
          <w:lang w:val="en-US" w:eastAsia="zh-CN"/>
        </w:rPr>
        <w:t>0</w:t>
      </w:r>
      <w:r>
        <w:rPr>
          <w:rFonts w:hint="eastAsia" w:asciiTheme="majorEastAsia" w:hAnsiTheme="majorEastAsia" w:eastAsiaTheme="majorEastAsia" w:cstheme="majorEastAsia"/>
          <w:b/>
          <w:sz w:val="22"/>
        </w:rPr>
        <w:t>：违约责任法定对等，单方豁免甲方全部违约责任、转嫁过错损失，属于无效霸王条款。甲方过错违约的，乙方可依法追责、索赔，法院不认可本条款约定】</w:t>
      </w:r>
    </w:p>
    <w:p w14:paraId="5A31B791">
      <w:pPr>
        <w:spacing w:before="320" w:after="120" w:line="288" w:lineRule="auto"/>
        <w:ind w:left="0"/>
        <w:jc w:val="left"/>
        <w:outlineLvl w:val="1"/>
        <w:rPr>
          <w:rFonts w:hint="eastAsia" w:asciiTheme="majorEastAsia" w:hAnsiTheme="majorEastAsia" w:eastAsiaTheme="majorEastAsia" w:cstheme="majorEastAsia"/>
        </w:rPr>
      </w:pPr>
      <w:bookmarkStart w:id="7" w:name="heading_7"/>
      <w:r>
        <w:rPr>
          <w:rFonts w:hint="eastAsia" w:asciiTheme="majorEastAsia" w:hAnsiTheme="majorEastAsia" w:eastAsiaTheme="majorEastAsia" w:cstheme="majorEastAsia"/>
          <w:b/>
          <w:sz w:val="32"/>
        </w:rPr>
        <w:t>第八条 不可抗力</w:t>
      </w:r>
      <w:bookmarkEnd w:id="7"/>
    </w:p>
    <w:p w14:paraId="165F6B58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8.1 因不可抗力导致本合同不能履行或不能完全履行的，</w:t>
      </w:r>
      <w:r>
        <w:rPr>
          <w:rFonts w:hint="eastAsia" w:asciiTheme="majorEastAsia" w:hAnsiTheme="majorEastAsia" w:eastAsiaTheme="majorEastAsia" w:cstheme="majorEastAsia"/>
          <w:b/>
          <w:sz w:val="22"/>
        </w:rPr>
        <w:t>仅甲方可免责、延期、解除合同，乙方遭遇不可抗力必须继续履约，无法履约的视为根本违约</w:t>
      </w:r>
      <w:r>
        <w:rPr>
          <w:rFonts w:hint="eastAsia" w:asciiTheme="majorEastAsia" w:hAnsiTheme="majorEastAsia" w:eastAsiaTheme="majorEastAsia" w:cstheme="majorEastAsia"/>
          <w:sz w:val="22"/>
        </w:rPr>
        <w:t>。遭遇不可抗力一方应在不可抗力发生后24小时内通知对方，并在7日内提供相关证明。</w:t>
      </w:r>
    </w:p>
    <w:p w14:paraId="06E605B4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8.2 根据不可抗力的影响程度，双方可协商决定延期履行、部分履行或解除合同。</w:t>
      </w:r>
    </w:p>
    <w:p w14:paraId="54839FD9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8.3 因不可抗力造成的损失，</w:t>
      </w:r>
      <w:r>
        <w:rPr>
          <w:rFonts w:hint="eastAsia" w:asciiTheme="majorEastAsia" w:hAnsiTheme="majorEastAsia" w:eastAsiaTheme="majorEastAsia" w:cstheme="majorEastAsia"/>
          <w:b/>
          <w:sz w:val="22"/>
        </w:rPr>
        <w:t>乙方损失自行承担，甲方损失由乙方全额赔付</w:t>
      </w:r>
      <w:r>
        <w:rPr>
          <w:rFonts w:hint="eastAsia" w:asciiTheme="majorEastAsia" w:hAnsiTheme="majorEastAsia" w:eastAsiaTheme="majorEastAsia" w:cstheme="majorEastAsia"/>
          <w:sz w:val="22"/>
        </w:rPr>
        <w:t>，互不承担违约责任。</w:t>
      </w:r>
    </w:p>
    <w:p w14:paraId="4E3A1982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22"/>
        </w:rPr>
        <w:t>【风险批注1</w:t>
      </w:r>
      <w:r>
        <w:rPr>
          <w:rFonts w:hint="eastAsia" w:asciiTheme="majorEastAsia" w:hAnsiTheme="majorEastAsia" w:eastAsiaTheme="majorEastAsia" w:cstheme="majorEastAsia"/>
          <w:b/>
          <w:sz w:val="22"/>
          <w:lang w:val="en-US" w:eastAsia="zh-CN"/>
        </w:rPr>
        <w:t>1</w:t>
      </w:r>
      <w:r>
        <w:rPr>
          <w:rFonts w:hint="eastAsia" w:asciiTheme="majorEastAsia" w:hAnsiTheme="majorEastAsia" w:eastAsiaTheme="majorEastAsia" w:cstheme="majorEastAsia"/>
          <w:b/>
          <w:sz w:val="22"/>
        </w:rPr>
        <w:t>：不可抗力损失法定各自承担，本条单方转嫁损失、区别对待双方主体，违反公平原则及法律规定，全部无效】</w:t>
      </w:r>
    </w:p>
    <w:p w14:paraId="51121E03">
      <w:pPr>
        <w:spacing w:before="320" w:after="120" w:line="288" w:lineRule="auto"/>
        <w:ind w:left="0"/>
        <w:jc w:val="left"/>
        <w:outlineLvl w:val="1"/>
        <w:rPr>
          <w:rFonts w:hint="eastAsia" w:asciiTheme="majorEastAsia" w:hAnsiTheme="majorEastAsia" w:eastAsiaTheme="majorEastAsia" w:cstheme="majorEastAsia"/>
        </w:rPr>
      </w:pPr>
      <w:bookmarkStart w:id="8" w:name="heading_8"/>
      <w:r>
        <w:rPr>
          <w:rFonts w:hint="eastAsia" w:asciiTheme="majorEastAsia" w:hAnsiTheme="majorEastAsia" w:eastAsiaTheme="majorEastAsia" w:cstheme="majorEastAsia"/>
          <w:b/>
          <w:sz w:val="32"/>
        </w:rPr>
        <w:t>第九条 合同的变更与解除</w:t>
      </w:r>
      <w:bookmarkEnd w:id="8"/>
    </w:p>
    <w:p w14:paraId="161BA696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9.1 本合同的变更须经双方协商一致，并以书面形式确认。</w:t>
      </w:r>
    </w:p>
    <w:p w14:paraId="3A5C8C77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 xml:space="preserve">9.2 </w:t>
      </w:r>
      <w:r>
        <w:rPr>
          <w:rFonts w:hint="eastAsia" w:asciiTheme="majorEastAsia" w:hAnsiTheme="majorEastAsia" w:eastAsiaTheme="majorEastAsia" w:cstheme="majorEastAsia"/>
          <w:b/>
          <w:sz w:val="22"/>
        </w:rPr>
        <w:t>甲方可随时无条件单方解除、变更本合同，无需支付违约金、无需赔偿乙方损失；乙方不得单方解除、变更合同，擅自解约的需支付合同总运费50%的违约金</w:t>
      </w:r>
      <w:r>
        <w:rPr>
          <w:rFonts w:hint="eastAsia" w:asciiTheme="majorEastAsia" w:hAnsiTheme="majorEastAsia" w:eastAsiaTheme="majorEastAsia" w:cstheme="majorEastAsia"/>
          <w:sz w:val="22"/>
        </w:rPr>
        <w:t>。</w:t>
      </w:r>
    </w:p>
    <w:p w14:paraId="65244E17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甲方有权在货物起运前解除本合同，但应向乙方支付运输费用总额20%的违约金。</w:t>
      </w:r>
    </w:p>
    <w:p w14:paraId="6A753D0D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22"/>
        </w:rPr>
        <w:t>【风险批注1</w:t>
      </w:r>
      <w:r>
        <w:rPr>
          <w:rFonts w:hint="eastAsia" w:asciiTheme="majorEastAsia" w:hAnsiTheme="majorEastAsia" w:eastAsiaTheme="majorEastAsia" w:cstheme="majorEastAsia"/>
          <w:b/>
          <w:sz w:val="22"/>
          <w:lang w:val="en-US" w:eastAsia="zh-CN"/>
        </w:rPr>
        <w:t>2</w:t>
      </w:r>
      <w:r>
        <w:rPr>
          <w:rFonts w:hint="eastAsia" w:asciiTheme="majorEastAsia" w:hAnsiTheme="majorEastAsia" w:eastAsiaTheme="majorEastAsia" w:cstheme="majorEastAsia"/>
          <w:b/>
          <w:sz w:val="22"/>
        </w:rPr>
        <w:t>：合同解除权法定对等，单方赋予甲方任意解约权、限制乙方法定解约权，违约金比例畸高，无效。乙方法定解约情形受法律保护，高额违约金可被法院全额调低】</w:t>
      </w:r>
    </w:p>
    <w:p w14:paraId="0D2F857B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9.3 有下列情形之一的，一方有权解除本合同：</w:t>
      </w:r>
    </w:p>
    <w:p w14:paraId="458AFD55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（1）一方严重违约，经催告后在合理期限内仍未履行的；</w:t>
      </w:r>
    </w:p>
    <w:p w14:paraId="1781D162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（2）因不可抗力致使合同目的不能实现的；</w:t>
      </w:r>
    </w:p>
    <w:p w14:paraId="25DE5BB1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（3）法律规定的其他情形。</w:t>
      </w:r>
    </w:p>
    <w:p w14:paraId="26F1F034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9.4 合同解除后，双方应根据履行情况进行结算。</w:t>
      </w:r>
    </w:p>
    <w:p w14:paraId="7EFA3D1D">
      <w:pPr>
        <w:spacing w:before="320" w:after="120" w:line="288" w:lineRule="auto"/>
        <w:ind w:left="0"/>
        <w:jc w:val="left"/>
        <w:outlineLvl w:val="1"/>
        <w:rPr>
          <w:rFonts w:hint="eastAsia" w:asciiTheme="majorEastAsia" w:hAnsiTheme="majorEastAsia" w:eastAsiaTheme="majorEastAsia" w:cstheme="majorEastAsia"/>
        </w:rPr>
      </w:pPr>
      <w:bookmarkStart w:id="9" w:name="heading_9"/>
      <w:r>
        <w:rPr>
          <w:rFonts w:hint="eastAsia" w:asciiTheme="majorEastAsia" w:hAnsiTheme="majorEastAsia" w:eastAsiaTheme="majorEastAsia" w:cstheme="majorEastAsia"/>
          <w:b/>
          <w:sz w:val="32"/>
        </w:rPr>
        <w:t>第十条 保密条款</w:t>
      </w:r>
      <w:bookmarkEnd w:id="9"/>
    </w:p>
    <w:p w14:paraId="0CB48F23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10.1 双方应对在本合同履行过程中知悉的对方商业秘密、技术信息及其他保密信息承担保密义务。</w:t>
      </w:r>
    </w:p>
    <w:p w14:paraId="19062E8C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10.2 未经对方书面同意，任何一方不得向第三方泄露上述保密信息。</w:t>
      </w:r>
    </w:p>
    <w:p w14:paraId="4DA179A9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 xml:space="preserve">10.3 </w:t>
      </w:r>
      <w:r>
        <w:rPr>
          <w:rFonts w:hint="eastAsia" w:asciiTheme="majorEastAsia" w:hAnsiTheme="majorEastAsia" w:eastAsiaTheme="majorEastAsia" w:cstheme="majorEastAsia"/>
          <w:b/>
          <w:sz w:val="22"/>
        </w:rPr>
        <w:t>乙方承担终身保密义务，泄露即需支付高额违约金；甲方无任何保密义务，可随意披露乙方信息，无需担责</w:t>
      </w:r>
      <w:r>
        <w:rPr>
          <w:rFonts w:hint="eastAsia" w:asciiTheme="majorEastAsia" w:hAnsiTheme="majorEastAsia" w:eastAsiaTheme="majorEastAsia" w:cstheme="majorEastAsia"/>
          <w:sz w:val="22"/>
        </w:rPr>
        <w:t>。</w:t>
      </w:r>
    </w:p>
    <w:p w14:paraId="5F7F174E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22"/>
        </w:rPr>
        <w:t>【风险批注1</w:t>
      </w:r>
      <w:r>
        <w:rPr>
          <w:rFonts w:hint="eastAsia" w:asciiTheme="majorEastAsia" w:hAnsiTheme="majorEastAsia" w:eastAsiaTheme="majorEastAsia" w:cstheme="majorEastAsia"/>
          <w:b/>
          <w:sz w:val="22"/>
          <w:lang w:val="en-US" w:eastAsia="zh-CN"/>
        </w:rPr>
        <w:t>3</w:t>
      </w:r>
      <w:r>
        <w:rPr>
          <w:rFonts w:hint="eastAsia" w:asciiTheme="majorEastAsia" w:hAnsiTheme="majorEastAsia" w:eastAsiaTheme="majorEastAsia" w:cstheme="majorEastAsia"/>
          <w:b/>
          <w:sz w:val="22"/>
        </w:rPr>
        <w:t>：保密义务双向法定对等，单方加重乙方保密责任、豁免甲方义务，无效，甲方泄密同样需承担违约责任】</w:t>
      </w:r>
    </w:p>
    <w:p w14:paraId="6328ADD0">
      <w:pPr>
        <w:spacing w:before="320" w:after="120" w:line="288" w:lineRule="auto"/>
        <w:ind w:left="0"/>
        <w:jc w:val="left"/>
        <w:outlineLvl w:val="1"/>
        <w:rPr>
          <w:rFonts w:hint="eastAsia" w:asciiTheme="majorEastAsia" w:hAnsiTheme="majorEastAsia" w:eastAsiaTheme="majorEastAsia" w:cstheme="majorEastAsia"/>
        </w:rPr>
      </w:pPr>
      <w:bookmarkStart w:id="10" w:name="heading_10"/>
      <w:r>
        <w:rPr>
          <w:rFonts w:hint="eastAsia" w:asciiTheme="majorEastAsia" w:hAnsiTheme="majorEastAsia" w:eastAsiaTheme="majorEastAsia" w:cstheme="majorEastAsia"/>
          <w:b/>
          <w:sz w:val="32"/>
        </w:rPr>
        <w:t>第十一条 通知与送达</w:t>
      </w:r>
      <w:bookmarkEnd w:id="10"/>
    </w:p>
    <w:p w14:paraId="12DF6A0C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11.1 本合同项下的所有通知、文件均应以书面形式送达。</w:t>
      </w:r>
    </w:p>
    <w:p w14:paraId="106703ED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11.2 送达方式包括：专人送达、邮寄送达、电子邮件送达。</w:t>
      </w:r>
    </w:p>
    <w:p w14:paraId="6EA9C016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11.3 本合同首部载明的联系方式为双方的有效送达地址和联系方式。</w:t>
      </w:r>
    </w:p>
    <w:p w14:paraId="00233754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 xml:space="preserve">11.4 </w:t>
      </w:r>
      <w:r>
        <w:rPr>
          <w:rFonts w:hint="eastAsia" w:asciiTheme="majorEastAsia" w:hAnsiTheme="majorEastAsia" w:eastAsiaTheme="majorEastAsia" w:cstheme="majorEastAsia"/>
          <w:b/>
          <w:sz w:val="22"/>
        </w:rPr>
        <w:t>甲方变更联系方式无需通知乙方，默认有效送达；乙方变更联系方式未及时通知的，视为根本违约，承担全部损失</w:t>
      </w:r>
      <w:r>
        <w:rPr>
          <w:rFonts w:hint="eastAsia" w:asciiTheme="majorEastAsia" w:hAnsiTheme="majorEastAsia" w:eastAsiaTheme="majorEastAsia" w:cstheme="majorEastAsia"/>
          <w:sz w:val="22"/>
        </w:rPr>
        <w:t>。</w:t>
      </w:r>
    </w:p>
    <w:p w14:paraId="19068C85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22"/>
        </w:rPr>
        <w:t>【风险批注1</w:t>
      </w:r>
      <w:r>
        <w:rPr>
          <w:rFonts w:hint="eastAsia" w:asciiTheme="majorEastAsia" w:hAnsiTheme="majorEastAsia" w:eastAsiaTheme="majorEastAsia" w:cstheme="majorEastAsia"/>
          <w:b/>
          <w:sz w:val="22"/>
          <w:lang w:val="en-US" w:eastAsia="zh-CN"/>
        </w:rPr>
        <w:t>4</w:t>
      </w:r>
      <w:r>
        <w:rPr>
          <w:rFonts w:hint="eastAsia" w:asciiTheme="majorEastAsia" w:hAnsiTheme="majorEastAsia" w:eastAsiaTheme="majorEastAsia" w:cstheme="majorEastAsia"/>
          <w:b/>
          <w:sz w:val="22"/>
        </w:rPr>
        <w:t>：送达变更通知义务双向对等，单方豁免甲方义务无效，甲方未通知导致的送达失败，责任由甲方自行承担】</w:t>
      </w:r>
    </w:p>
    <w:p w14:paraId="1D9769AF">
      <w:pPr>
        <w:spacing w:before="320" w:after="120" w:line="288" w:lineRule="auto"/>
        <w:ind w:left="0"/>
        <w:jc w:val="left"/>
        <w:outlineLvl w:val="1"/>
        <w:rPr>
          <w:rFonts w:hint="eastAsia" w:asciiTheme="majorEastAsia" w:hAnsiTheme="majorEastAsia" w:eastAsiaTheme="majorEastAsia" w:cstheme="majorEastAsia"/>
        </w:rPr>
      </w:pPr>
      <w:bookmarkStart w:id="11" w:name="heading_11"/>
      <w:r>
        <w:rPr>
          <w:rFonts w:hint="eastAsia" w:asciiTheme="majorEastAsia" w:hAnsiTheme="majorEastAsia" w:eastAsiaTheme="majorEastAsia" w:cstheme="majorEastAsia"/>
          <w:b/>
          <w:sz w:val="32"/>
        </w:rPr>
        <w:t>第十二条 争议解决</w:t>
      </w:r>
      <w:bookmarkEnd w:id="11"/>
    </w:p>
    <w:p w14:paraId="75FA0398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12.1 本合同的签订、履行、解释及争议解决均适用中华人民共和国法律。</w:t>
      </w:r>
    </w:p>
    <w:p w14:paraId="2B73541A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12.2 因本合同引起的或与本合同有关的任何争议，双方应首先通过友好协商解决。</w:t>
      </w:r>
    </w:p>
    <w:p w14:paraId="165853B9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 xml:space="preserve">12.3 </w:t>
      </w:r>
      <w:r>
        <w:rPr>
          <w:rFonts w:hint="eastAsia" w:asciiTheme="majorEastAsia" w:hAnsiTheme="majorEastAsia" w:eastAsiaTheme="majorEastAsia" w:cstheme="majorEastAsia"/>
          <w:b/>
          <w:sz w:val="22"/>
        </w:rPr>
        <w:t>乙方不得主动提起诉讼、仲裁、投诉维权，乙方擅自维权的，需向甲方支付合同总金额30%违约金，且败诉自负、胜诉无效</w:t>
      </w:r>
      <w:r>
        <w:rPr>
          <w:rFonts w:hint="eastAsia" w:asciiTheme="majorEastAsia" w:hAnsiTheme="majorEastAsia" w:eastAsiaTheme="majorEastAsia" w:cstheme="majorEastAsia"/>
          <w:sz w:val="22"/>
        </w:rPr>
        <w:t>。协商不成的，任何一方均有权向甲方所在地有管辖权的人民法院提起诉讼。</w:t>
      </w:r>
    </w:p>
    <w:p w14:paraId="5100DAAF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22"/>
        </w:rPr>
        <w:t>【风险批注1</w:t>
      </w:r>
      <w:r>
        <w:rPr>
          <w:rFonts w:hint="eastAsia" w:asciiTheme="majorEastAsia" w:hAnsiTheme="majorEastAsia" w:eastAsiaTheme="majorEastAsia" w:cstheme="majorEastAsia"/>
          <w:b/>
          <w:sz w:val="22"/>
          <w:lang w:val="en-US" w:eastAsia="zh-CN"/>
        </w:rPr>
        <w:t>5</w:t>
      </w:r>
      <w:r>
        <w:rPr>
          <w:rFonts w:hint="eastAsia" w:asciiTheme="majorEastAsia" w:hAnsiTheme="majorEastAsia" w:eastAsiaTheme="majorEastAsia" w:cstheme="majorEastAsia"/>
          <w:b/>
          <w:sz w:val="22"/>
        </w:rPr>
        <w:t>（严重违法）：诉权、维权权是公民、法人法定基本权利，禁止乙方维权、惩罚起诉行为的条款彻底无效，属于恶意限制诉权条款，法院会对甲方作出不利推定】</w:t>
      </w:r>
    </w:p>
    <w:p w14:paraId="5DC1CC8B">
      <w:pPr>
        <w:spacing w:before="320" w:after="120" w:line="288" w:lineRule="auto"/>
        <w:ind w:left="0"/>
        <w:jc w:val="left"/>
        <w:outlineLvl w:val="1"/>
        <w:rPr>
          <w:rFonts w:hint="eastAsia" w:asciiTheme="majorEastAsia" w:hAnsiTheme="majorEastAsia" w:eastAsiaTheme="majorEastAsia" w:cstheme="majorEastAsia"/>
        </w:rPr>
      </w:pPr>
      <w:bookmarkStart w:id="12" w:name="heading_12"/>
      <w:r>
        <w:rPr>
          <w:rFonts w:hint="eastAsia" w:asciiTheme="majorEastAsia" w:hAnsiTheme="majorEastAsia" w:eastAsiaTheme="majorEastAsia" w:cstheme="majorEastAsia"/>
          <w:b/>
          <w:sz w:val="32"/>
        </w:rPr>
        <w:t>第十三条 特别约定</w:t>
      </w:r>
      <w:bookmarkEnd w:id="12"/>
    </w:p>
    <w:p w14:paraId="55E36EA3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13.1 如甲方对运输工具、运输人员及其他方面有特殊要求，应在本条明确写明；如无特殊要求，则乙方将按一般货物运输方式进行运输，对不宜采取一般货物运输方式而导致的货物损失及其他损失，乙方不承担责任。</w:t>
      </w:r>
    </w:p>
    <w:p w14:paraId="23F2ADEB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13.2 运输工具要求：</w:t>
      </w:r>
    </w:p>
    <w:p w14:paraId="30F4850F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（1）________________________________</w:t>
      </w:r>
    </w:p>
    <w:p w14:paraId="7049A944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（2）________________________________</w:t>
      </w:r>
    </w:p>
    <w:p w14:paraId="4C87A41F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13.3 运输人员要求：</w:t>
      </w:r>
    </w:p>
    <w:p w14:paraId="162FB62F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（1）________________________________</w:t>
      </w:r>
    </w:p>
    <w:p w14:paraId="70D9B4E7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（2）________________________________</w:t>
      </w:r>
    </w:p>
    <w:p w14:paraId="5430D49A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13.4 运输线路要求：</w:t>
      </w:r>
    </w:p>
    <w:p w14:paraId="0F3A87E8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（1）________________________________</w:t>
      </w:r>
    </w:p>
    <w:p w14:paraId="7F487531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（2）________________________________</w:t>
      </w:r>
    </w:p>
    <w:p w14:paraId="176879B4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13.5 交货特别要求：</w:t>
      </w:r>
    </w:p>
    <w:p w14:paraId="27BF498C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（1）________________________________</w:t>
      </w:r>
    </w:p>
    <w:p w14:paraId="277B49E2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（2）________________________________</w:t>
      </w:r>
    </w:p>
    <w:p w14:paraId="2C72B533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13.6 其他特别约定：</w:t>
      </w:r>
    </w:p>
    <w:p w14:paraId="5138ADC4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（1）________________________________</w:t>
      </w:r>
    </w:p>
    <w:p w14:paraId="03FADA12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（2）________________________________</w:t>
      </w:r>
    </w:p>
    <w:p w14:paraId="74AE4230">
      <w:pPr>
        <w:spacing w:before="320" w:after="120" w:line="288" w:lineRule="auto"/>
        <w:ind w:left="0"/>
        <w:jc w:val="left"/>
        <w:outlineLvl w:val="1"/>
        <w:rPr>
          <w:rFonts w:hint="eastAsia" w:asciiTheme="majorEastAsia" w:hAnsiTheme="majorEastAsia" w:eastAsiaTheme="majorEastAsia" w:cstheme="majorEastAsia"/>
        </w:rPr>
      </w:pPr>
      <w:bookmarkStart w:id="13" w:name="heading_13"/>
      <w:r>
        <w:rPr>
          <w:rFonts w:hint="eastAsia" w:asciiTheme="majorEastAsia" w:hAnsiTheme="majorEastAsia" w:eastAsiaTheme="majorEastAsia" w:cstheme="majorEastAsia"/>
          <w:b/>
          <w:sz w:val="32"/>
        </w:rPr>
        <w:t>第十四条 附则</w:t>
      </w:r>
      <w:bookmarkEnd w:id="13"/>
    </w:p>
    <w:p w14:paraId="140AA0A7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14.1 本合同一式二份，合同各方各执一份，各份合同文本具有同等法律效力。</w:t>
      </w:r>
    </w:p>
    <w:p w14:paraId="6F6C3D95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14.2 本合同未尽事宜，各方应另行协商并签订补充协议。</w:t>
      </w:r>
      <w:r>
        <w:rPr>
          <w:rFonts w:hint="eastAsia" w:asciiTheme="majorEastAsia" w:hAnsiTheme="majorEastAsia" w:eastAsiaTheme="majorEastAsia" w:cstheme="majorEastAsia"/>
          <w:b/>
          <w:sz w:val="22"/>
        </w:rPr>
        <w:t>甲方单方出具的补充说明、口头通知、书面文件，自动成为本合同组成部分，乙方必须无条件认可，无需双方协商一致</w:t>
      </w:r>
      <w:r>
        <w:rPr>
          <w:rFonts w:hint="eastAsia" w:asciiTheme="majorEastAsia" w:hAnsiTheme="majorEastAsia" w:eastAsiaTheme="majorEastAsia" w:cstheme="majorEastAsia"/>
          <w:sz w:val="22"/>
        </w:rPr>
        <w:t>。</w:t>
      </w:r>
    </w:p>
    <w:p w14:paraId="1E7BAA72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22"/>
        </w:rPr>
        <w:t>【风险批注1</w:t>
      </w:r>
      <w:r>
        <w:rPr>
          <w:rFonts w:hint="eastAsia" w:asciiTheme="majorEastAsia" w:hAnsiTheme="majorEastAsia" w:eastAsiaTheme="majorEastAsia" w:cstheme="majorEastAsia"/>
          <w:b/>
          <w:sz w:val="22"/>
          <w:lang w:val="en-US" w:eastAsia="zh-CN"/>
        </w:rPr>
        <w:t>6</w:t>
      </w:r>
      <w:r>
        <w:rPr>
          <w:rFonts w:hint="eastAsia" w:asciiTheme="majorEastAsia" w:hAnsiTheme="majorEastAsia" w:eastAsiaTheme="majorEastAsia" w:cstheme="majorEastAsia"/>
          <w:b/>
          <w:sz w:val="22"/>
        </w:rPr>
        <w:t>：合同补充协议需双方协商一致，甲方单方文件强制生效的约定无效，对乙方无法律约束力】</w:t>
      </w:r>
    </w:p>
    <w:p w14:paraId="1B4B1DF1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14.3 本合同包含如下附件：</w:t>
      </w:r>
    </w:p>
    <w:p w14:paraId="3F94A90C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附件一：《货运合同通用条款》</w:t>
      </w:r>
    </w:p>
    <w:p w14:paraId="4EC4447F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附件二：《托运单》</w:t>
      </w:r>
    </w:p>
    <w:p w14:paraId="4AD5C6F2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上述附件是本合同的组成部分，具有与本合同同等的法律效力。</w:t>
      </w:r>
    </w:p>
    <w:p w14:paraId="12F19E87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14.4 本合同经双方法定代表人或授权代表签字并加盖公章（自然人签字）后生效。</w:t>
      </w:r>
    </w:p>
    <w:p w14:paraId="65223C8A">
      <w:pPr>
        <w:spacing w:before="320" w:after="120" w:line="288" w:lineRule="auto"/>
        <w:ind w:left="0"/>
        <w:jc w:val="left"/>
        <w:outlineLvl w:val="1"/>
        <w:rPr>
          <w:rFonts w:hint="eastAsia" w:asciiTheme="majorEastAsia" w:hAnsiTheme="majorEastAsia" w:eastAsiaTheme="majorEastAsia" w:cstheme="majorEastAsia"/>
        </w:rPr>
      </w:pPr>
      <w:bookmarkStart w:id="14" w:name="heading_14"/>
      <w:r>
        <w:rPr>
          <w:rFonts w:hint="eastAsia" w:asciiTheme="majorEastAsia" w:hAnsiTheme="majorEastAsia" w:eastAsiaTheme="majorEastAsia" w:cstheme="majorEastAsia"/>
          <w:b/>
          <w:sz w:val="32"/>
        </w:rPr>
        <w:t>附件一：货运合同通用条款（甲方自拟瑕疵版）</w:t>
      </w:r>
      <w:bookmarkEnd w:id="14"/>
    </w:p>
    <w:p w14:paraId="24A38D3E">
      <w:pPr>
        <w:spacing w:before="300" w:after="120" w:line="288" w:lineRule="auto"/>
        <w:ind w:left="0"/>
        <w:jc w:val="left"/>
        <w:outlineLvl w:val="2"/>
        <w:rPr>
          <w:rFonts w:hint="eastAsia" w:asciiTheme="majorEastAsia" w:hAnsiTheme="majorEastAsia" w:eastAsiaTheme="majorEastAsia" w:cstheme="majorEastAsia"/>
        </w:rPr>
      </w:pPr>
      <w:bookmarkStart w:id="15" w:name="heading_15"/>
      <w:r>
        <w:rPr>
          <w:rFonts w:hint="eastAsia" w:asciiTheme="majorEastAsia" w:hAnsiTheme="majorEastAsia" w:eastAsiaTheme="majorEastAsia" w:cstheme="majorEastAsia"/>
          <w:b/>
          <w:sz w:val="30"/>
        </w:rPr>
        <w:t>1. 运输货物</w:t>
      </w:r>
      <w:bookmarkEnd w:id="15"/>
    </w:p>
    <w:p w14:paraId="78D30C02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1.1 双方在货运合同中约定的运输货物与实际托运的货物不一致的，以甲方单方口述、记录的货物信息为准，乙方不得异议。</w:t>
      </w:r>
    </w:p>
    <w:p w14:paraId="1CC3CE9C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22"/>
        </w:rPr>
        <w:t>【风险批注1</w:t>
      </w:r>
      <w:r>
        <w:rPr>
          <w:rFonts w:hint="eastAsia" w:asciiTheme="majorEastAsia" w:hAnsiTheme="majorEastAsia" w:eastAsiaTheme="majorEastAsia" w:cstheme="majorEastAsia"/>
          <w:b/>
          <w:sz w:val="22"/>
          <w:lang w:val="en-US" w:eastAsia="zh-CN"/>
        </w:rPr>
        <w:t>7</w:t>
      </w:r>
      <w:r>
        <w:rPr>
          <w:rFonts w:hint="eastAsia" w:asciiTheme="majorEastAsia" w:hAnsiTheme="majorEastAsia" w:eastAsiaTheme="majorEastAsia" w:cstheme="majorEastAsia"/>
          <w:b/>
          <w:sz w:val="22"/>
        </w:rPr>
        <w:t>：货物认定需双方确认，单方指定货物信息无效，若出现货损、运费争议，法院以双方书面单据为准，甲方单方记录不具备法律效力】</w:t>
      </w:r>
    </w:p>
    <w:p w14:paraId="06472C73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1.2 实际托运的货物名称、数量、重量、体积、包装方式等与约定不符，无论是否增加乙方运输成本，乙方不得要求增加任何费用，必须按原合同价格完成运输，不得以任何理由加价、拒运。</w:t>
      </w:r>
    </w:p>
    <w:p w14:paraId="083A7045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22"/>
        </w:rPr>
        <w:t>【风险批注1</w:t>
      </w:r>
      <w:r>
        <w:rPr>
          <w:rFonts w:hint="eastAsia" w:asciiTheme="majorEastAsia" w:hAnsiTheme="majorEastAsia" w:eastAsiaTheme="majorEastAsia" w:cstheme="majorEastAsia"/>
          <w:b/>
          <w:sz w:val="22"/>
          <w:lang w:val="en-US" w:eastAsia="zh-CN"/>
        </w:rPr>
        <w:t>8</w:t>
      </w:r>
      <w:r>
        <w:rPr>
          <w:rFonts w:hint="eastAsia" w:asciiTheme="majorEastAsia" w:hAnsiTheme="majorEastAsia" w:eastAsiaTheme="majorEastAsia" w:cstheme="majorEastAsia"/>
          <w:b/>
          <w:sz w:val="22"/>
        </w:rPr>
        <w:t>：因甲方货物变更导致承运人成本增加的，乙方法定有权调价、索赔，本条剥夺乙方法定权利，属于无效格式条款，乙方可依法主张加价及损失赔偿】</w:t>
      </w:r>
    </w:p>
    <w:p w14:paraId="2A666ABC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1.3 甲方托运的货物属于国家限制运输、需要办理审批或检验手续的，甲方无需提前提交手续文件，由乙方全权负责核实、补办手续，产生的罚款、损失全部由乙方承担。</w:t>
      </w:r>
    </w:p>
    <w:p w14:paraId="4C588E75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22"/>
        </w:rPr>
        <w:t>【风险批注</w:t>
      </w:r>
      <w:r>
        <w:rPr>
          <w:rFonts w:hint="eastAsia" w:asciiTheme="majorEastAsia" w:hAnsiTheme="majorEastAsia" w:eastAsiaTheme="majorEastAsia" w:cstheme="majorEastAsia"/>
          <w:b/>
          <w:sz w:val="22"/>
          <w:lang w:val="en-US" w:eastAsia="zh-CN"/>
        </w:rPr>
        <w:t>19</w:t>
      </w:r>
      <w:r>
        <w:rPr>
          <w:rFonts w:hint="eastAsia" w:asciiTheme="majorEastAsia" w:hAnsiTheme="majorEastAsia" w:eastAsiaTheme="majorEastAsia" w:cstheme="majorEastAsia"/>
          <w:b/>
          <w:sz w:val="22"/>
        </w:rPr>
        <w:t>：法定托运人对货物审批手续全权负责，本条倒置法定责任，甲方无手续托运导致的处罚、损失，全部由甲方自行承担，乙方免责】</w:t>
      </w:r>
    </w:p>
    <w:p w14:paraId="187433E4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1.4 甲方托运危险物品的，无需提前告知乙方危险性质及防护措施、无需规范包装、无需张贴标识。因危险品运输产生的一切事故、损失、处罚，均视为乙方运输操作不当，由乙方全额赔偿。</w:t>
      </w:r>
    </w:p>
    <w:p w14:paraId="249CB001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22"/>
        </w:rPr>
        <w:t>【风险批注2</w:t>
      </w:r>
      <w:r>
        <w:rPr>
          <w:rFonts w:hint="eastAsia" w:asciiTheme="majorEastAsia" w:hAnsiTheme="majorEastAsia" w:eastAsiaTheme="majorEastAsia" w:cstheme="majorEastAsia"/>
          <w:b/>
          <w:sz w:val="22"/>
          <w:lang w:val="en-US" w:eastAsia="zh-CN"/>
        </w:rPr>
        <w:t>0</w:t>
      </w:r>
      <w:r>
        <w:rPr>
          <w:rFonts w:hint="eastAsia" w:asciiTheme="majorEastAsia" w:hAnsiTheme="majorEastAsia" w:eastAsiaTheme="majorEastAsia" w:cstheme="majorEastAsia"/>
          <w:b/>
          <w:sz w:val="22"/>
        </w:rPr>
        <w:t>：危险品托运告知、包装义务为甲方法定义务，甲方未履行的，全责承担所有损失，本条违法倒置责任，彻底无效】</w:t>
      </w:r>
    </w:p>
    <w:p w14:paraId="06F70CBA">
      <w:pPr>
        <w:spacing w:before="300" w:after="120" w:line="288" w:lineRule="auto"/>
        <w:ind w:left="0"/>
        <w:jc w:val="left"/>
        <w:outlineLvl w:val="2"/>
        <w:rPr>
          <w:rFonts w:hint="eastAsia" w:asciiTheme="majorEastAsia" w:hAnsiTheme="majorEastAsia" w:eastAsiaTheme="majorEastAsia" w:cstheme="majorEastAsia"/>
        </w:rPr>
      </w:pPr>
      <w:bookmarkStart w:id="16" w:name="heading_16"/>
      <w:r>
        <w:rPr>
          <w:rFonts w:hint="eastAsia" w:asciiTheme="majorEastAsia" w:hAnsiTheme="majorEastAsia" w:eastAsiaTheme="majorEastAsia" w:cstheme="majorEastAsia"/>
          <w:b/>
          <w:sz w:val="30"/>
        </w:rPr>
        <w:t>2. 运输费用</w:t>
      </w:r>
      <w:bookmarkEnd w:id="16"/>
    </w:p>
    <w:p w14:paraId="6E211BEC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2.1 除双方另有特别约定外，货运合同中约定的运输服务费用已包括车辆过路、过桥费、高速费、停车费、燃油费、人工费等全部费用，同时</w:t>
      </w:r>
      <w:r>
        <w:rPr>
          <w:rFonts w:hint="eastAsia" w:asciiTheme="majorEastAsia" w:hAnsiTheme="majorEastAsia" w:eastAsiaTheme="majorEastAsia" w:cstheme="majorEastAsia"/>
          <w:b/>
          <w:sz w:val="22"/>
        </w:rPr>
        <w:t>包含货损赔偿、逾期赔付、应急处置等所有隐性费用，乙方不得再以任何名义增收费用</w:t>
      </w:r>
      <w:r>
        <w:rPr>
          <w:rFonts w:hint="eastAsia" w:asciiTheme="majorEastAsia" w:hAnsiTheme="majorEastAsia" w:eastAsiaTheme="majorEastAsia" w:cstheme="majorEastAsia"/>
          <w:sz w:val="22"/>
        </w:rPr>
        <w:t>。</w:t>
      </w:r>
    </w:p>
    <w:p w14:paraId="53800D55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2.2 运输费用的支付方式及期限：</w:t>
      </w:r>
    </w:p>
    <w:p w14:paraId="03F0C325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（1）甲方可任意延后付款，无固定付款期限，不构成违约；货物送达验收合格后，甲方可根据自身资金情况随时付款。</w:t>
      </w:r>
    </w:p>
    <w:p w14:paraId="650BED24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（2）乙方必须提前开具全额发票，甲方收到发票后无付款义务，发票开具不代表甲方认可服务合格，乙方不得以未付款为由主张违约、留置货物。</w:t>
      </w:r>
    </w:p>
    <w:p w14:paraId="3A6C90E6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22"/>
        </w:rPr>
        <w:t>【风险批注2</w:t>
      </w:r>
      <w:r>
        <w:rPr>
          <w:rFonts w:hint="eastAsia" w:asciiTheme="majorEastAsia" w:hAnsiTheme="majorEastAsia" w:eastAsiaTheme="majorEastAsia" w:cstheme="majorEastAsia"/>
          <w:b/>
          <w:sz w:val="22"/>
          <w:lang w:val="en-US" w:eastAsia="zh-CN"/>
        </w:rPr>
        <w:t>1</w:t>
      </w:r>
      <w:r>
        <w:rPr>
          <w:rFonts w:hint="eastAsia" w:asciiTheme="majorEastAsia" w:hAnsiTheme="majorEastAsia" w:eastAsiaTheme="majorEastAsia" w:cstheme="majorEastAsia"/>
          <w:b/>
          <w:sz w:val="22"/>
        </w:rPr>
        <w:t>：付款义务为甲方核心合同义务，单方豁免付款时限、剥夺乙方留置权，违反民法典运输合同规定，无效。甲方长期拖欠运费，乙方可依法追责、留置货物】</w:t>
      </w:r>
    </w:p>
    <w:p w14:paraId="035CD6AD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2.3 无论何种情况，乙方不得要求甲方补交任何费用，乙方自行产生的额外成本、杂费，全部自行承担。</w:t>
      </w:r>
    </w:p>
    <w:p w14:paraId="58BC711D">
      <w:pPr>
        <w:spacing w:before="300" w:after="120" w:line="288" w:lineRule="auto"/>
        <w:ind w:left="0"/>
        <w:jc w:val="left"/>
        <w:outlineLvl w:val="2"/>
        <w:rPr>
          <w:rFonts w:hint="eastAsia" w:asciiTheme="majorEastAsia" w:hAnsiTheme="majorEastAsia" w:eastAsiaTheme="majorEastAsia" w:cstheme="majorEastAsia"/>
        </w:rPr>
      </w:pPr>
      <w:bookmarkStart w:id="17" w:name="heading_17"/>
      <w:r>
        <w:rPr>
          <w:rFonts w:hint="eastAsia" w:asciiTheme="majorEastAsia" w:hAnsiTheme="majorEastAsia" w:eastAsiaTheme="majorEastAsia" w:cstheme="majorEastAsia"/>
          <w:b/>
          <w:sz w:val="30"/>
        </w:rPr>
        <w:t>3. 运输安排</w:t>
      </w:r>
      <w:bookmarkEnd w:id="17"/>
    </w:p>
    <w:p w14:paraId="4C0DEA1E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3.1 运输期限</w:t>
      </w:r>
    </w:p>
    <w:p w14:paraId="10220B5D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3.1.1 乙方必须无条件严守甲方指定到货时间，任何客观原因均不得延期，延期即属根本违约。</w:t>
      </w:r>
    </w:p>
    <w:p w14:paraId="53DD7DC2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3.1.2 起运、到达时间最终以甲方单方记录为准，乙方单据记录无效。</w:t>
      </w:r>
    </w:p>
    <w:p w14:paraId="7417EBC2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22"/>
        </w:rPr>
        <w:t>【风险批注2</w:t>
      </w:r>
      <w:r>
        <w:rPr>
          <w:rFonts w:hint="eastAsia" w:asciiTheme="majorEastAsia" w:hAnsiTheme="majorEastAsia" w:eastAsiaTheme="majorEastAsia" w:cstheme="majorEastAsia"/>
          <w:b/>
          <w:sz w:val="22"/>
          <w:lang w:val="en-US" w:eastAsia="zh-CN"/>
        </w:rPr>
        <w:t>2</w:t>
      </w:r>
      <w:r>
        <w:rPr>
          <w:rFonts w:hint="eastAsia" w:asciiTheme="majorEastAsia" w:hAnsiTheme="majorEastAsia" w:eastAsiaTheme="majorEastAsia" w:cstheme="majorEastAsia"/>
          <w:b/>
          <w:sz w:val="22"/>
        </w:rPr>
        <w:t>：运输时限争议需双方客观单据佐证，单方认定时间无效，乙方因合理客观原因延期，不构成违约，无需担责】</w:t>
      </w:r>
    </w:p>
    <w:p w14:paraId="2C6A6C76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3.2 装货</w:t>
      </w:r>
    </w:p>
    <w:p w14:paraId="3C8CB7BF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3.2.1 装货由甲方负责，甲方装货延迟、操作不当产生的问题，全部由乙方兜底承担损失。</w:t>
      </w:r>
    </w:p>
    <w:p w14:paraId="76E0ADD0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3.2.2 甲方无需配合签署托运单据，乙方不得拒运；未签署单据的，默认货物完好、数量无误，后续货损全部归责乙方。</w:t>
      </w:r>
    </w:p>
    <w:p w14:paraId="1C530D6F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22"/>
        </w:rPr>
        <w:t>【风险批注2</w:t>
      </w:r>
      <w:r>
        <w:rPr>
          <w:rFonts w:hint="eastAsia" w:asciiTheme="majorEastAsia" w:hAnsiTheme="majorEastAsia" w:eastAsiaTheme="majorEastAsia" w:cstheme="majorEastAsia"/>
          <w:b/>
          <w:sz w:val="22"/>
          <w:lang w:val="en-US" w:eastAsia="zh-CN"/>
        </w:rPr>
        <w:t>3</w:t>
      </w:r>
      <w:r>
        <w:rPr>
          <w:rFonts w:hint="eastAsia" w:asciiTheme="majorEastAsia" w:hAnsiTheme="majorEastAsia" w:eastAsiaTheme="majorEastAsia" w:cstheme="majorEastAsia"/>
          <w:b/>
          <w:sz w:val="22"/>
        </w:rPr>
        <w:t>：托运单据是货物交接核心凭证，甲方拒签单据的，乙方法定有权拒运，本条强行约束乙方，无效】</w:t>
      </w:r>
    </w:p>
    <w:p w14:paraId="20C94054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3.2.3 甲方无需规范包装，无论包装破损、简陋、不符合运输标准，后续货损均认定为乙方运输保管责任。</w:t>
      </w:r>
    </w:p>
    <w:p w14:paraId="6AF62E4E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3.3 保险</w:t>
      </w:r>
    </w:p>
    <w:p w14:paraId="50119F97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3.3.1 乙方必须为每单货物全额购买足额运输保险，未购买保险或保险不足额的，所有货损由乙方全额自费赔偿。</w:t>
      </w:r>
    </w:p>
    <w:p w14:paraId="0B89FE7B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3.3.2 甲方委托投保的，所有保险风险、拒赔损失全部由乙方承担。</w:t>
      </w:r>
    </w:p>
    <w:p w14:paraId="050364E5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22"/>
        </w:rPr>
        <w:t>【风险批注2</w:t>
      </w:r>
      <w:r>
        <w:rPr>
          <w:rFonts w:hint="eastAsia" w:asciiTheme="majorEastAsia" w:hAnsiTheme="majorEastAsia" w:eastAsiaTheme="majorEastAsia" w:cstheme="majorEastAsia"/>
          <w:b/>
          <w:sz w:val="22"/>
          <w:lang w:val="en-US" w:eastAsia="zh-CN"/>
        </w:rPr>
        <w:t>4</w:t>
      </w:r>
      <w:r>
        <w:rPr>
          <w:rFonts w:hint="eastAsia" w:asciiTheme="majorEastAsia" w:hAnsiTheme="majorEastAsia" w:eastAsiaTheme="majorEastAsia" w:cstheme="majorEastAsia"/>
          <w:b/>
          <w:sz w:val="22"/>
        </w:rPr>
        <w:t>：运输货物保险无法定强制承运人购买义务，本条单方增设乙方义务，无效，未投保导致的风险不归属乙方】</w:t>
      </w:r>
    </w:p>
    <w:p w14:paraId="645890D5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3.4 运输方式</w:t>
      </w:r>
    </w:p>
    <w:p w14:paraId="79BCABC7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3.4.1 乙方所有转运、联运行为均视为违约，无论是否合理，只要未经甲方书面逐笔同意，乙方需承担违约金。</w:t>
      </w:r>
    </w:p>
    <w:p w14:paraId="6E2B7C1F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3.4.2 乙方不得委托任何第三方辅助运输，一经发现，甲方可无条件解除合同并追责。</w:t>
      </w:r>
    </w:p>
    <w:p w14:paraId="5818877B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3.5 交货</w:t>
      </w:r>
    </w:p>
    <w:p w14:paraId="4867BF70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3.5.1 乙方负责全程卸货、摆放、就位，未完成卸货的视为未交货，承担逾期违约责任。</w:t>
      </w:r>
    </w:p>
    <w:p w14:paraId="38B4513B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3.5.2 收货人无故拒签、拒收货物的，全部责任、损失由乙方承担，乙方不得向甲方追责。</w:t>
      </w:r>
    </w:p>
    <w:p w14:paraId="7F21263B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3.5.3 货物收货后，甲方永久享有货损异议权，不受验收时效限制，随时可追责乙方。</w:t>
      </w:r>
    </w:p>
    <w:p w14:paraId="75698EBE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3.6 车辆与人员</w:t>
      </w:r>
    </w:p>
    <w:p w14:paraId="295F0902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3.6.1 乙方车辆、人员资质由甲方单方审核认定，甲方主观认定不合格的，无论是否合规，均视为乙方违约。</w:t>
      </w:r>
    </w:p>
    <w:p w14:paraId="26133691">
      <w:pPr>
        <w:spacing w:before="300" w:after="120" w:line="288" w:lineRule="auto"/>
        <w:ind w:left="0"/>
        <w:jc w:val="left"/>
        <w:outlineLvl w:val="2"/>
        <w:rPr>
          <w:rFonts w:hint="eastAsia" w:asciiTheme="majorEastAsia" w:hAnsiTheme="majorEastAsia" w:eastAsiaTheme="majorEastAsia" w:cstheme="majorEastAsia"/>
        </w:rPr>
      </w:pPr>
      <w:bookmarkStart w:id="18" w:name="heading_18"/>
      <w:r>
        <w:rPr>
          <w:rFonts w:hint="eastAsia" w:asciiTheme="majorEastAsia" w:hAnsiTheme="majorEastAsia" w:eastAsiaTheme="majorEastAsia" w:cstheme="majorEastAsia"/>
          <w:b/>
          <w:sz w:val="30"/>
        </w:rPr>
        <w:t>4. 运输异常</w:t>
      </w:r>
      <w:bookmarkEnd w:id="18"/>
    </w:p>
    <w:p w14:paraId="04F477D2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4.1 运输变更：甲方可随时无条件变更运输地址、收货人、运输要求，无需赔付乙方任何损失，乙方必须无条件配合，否则视为违约。</w:t>
      </w:r>
    </w:p>
    <w:p w14:paraId="6F7D12C8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22"/>
        </w:rPr>
        <w:t>【风险批注2</w:t>
      </w:r>
      <w:r>
        <w:rPr>
          <w:rFonts w:hint="eastAsia" w:asciiTheme="majorEastAsia" w:hAnsiTheme="majorEastAsia" w:eastAsiaTheme="majorEastAsia" w:cstheme="majorEastAsia"/>
          <w:b/>
          <w:sz w:val="22"/>
          <w:lang w:val="en-US" w:eastAsia="zh-CN"/>
        </w:rPr>
        <w:t>5</w:t>
      </w:r>
      <w:r>
        <w:rPr>
          <w:rFonts w:hint="eastAsia" w:asciiTheme="majorEastAsia" w:hAnsiTheme="majorEastAsia" w:eastAsiaTheme="majorEastAsia" w:cstheme="majorEastAsia"/>
          <w:b/>
          <w:sz w:val="22"/>
        </w:rPr>
        <w:t>：甲方中途变更运输需赔偿乙方实际损失，本条豁免甲方法定赔偿义务，无效，乙方可依法索赔变更损失】</w:t>
      </w:r>
    </w:p>
    <w:p w14:paraId="54311F84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4.2 运输事故</w:t>
      </w:r>
    </w:p>
    <w:p w14:paraId="3D3AB755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4.2.1 所有运输事故、货损、灭失，无论原因，均归责于乙方，乙方全额赔偿。</w:t>
      </w:r>
    </w:p>
    <w:p w14:paraId="5EAD17B0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4.2.2 货损赔偿标准以甲方单方估值为准，乙方不得抗辩、不得申请评估。</w:t>
      </w:r>
    </w:p>
    <w:p w14:paraId="6947D4F1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4.2.3 货物自身原因引发的事故、污染、伤亡，由乙方承担全责。</w:t>
      </w:r>
    </w:p>
    <w:p w14:paraId="4AFABE14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4.3 收货异常：收货人失联、拒收、延迟收货产生的滞留费、二次运费、保管费，全部由乙方承担，甲方无需支付任何费用。</w:t>
      </w:r>
    </w:p>
    <w:p w14:paraId="016376C8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4.4 留置权：</w:t>
      </w:r>
      <w:r>
        <w:rPr>
          <w:rFonts w:hint="eastAsia" w:asciiTheme="majorEastAsia" w:hAnsiTheme="majorEastAsia" w:eastAsiaTheme="majorEastAsia" w:cstheme="majorEastAsia"/>
          <w:b/>
          <w:sz w:val="22"/>
        </w:rPr>
        <w:t>乙方完全丧失货物留置权，无论甲方拖欠多少费用，乙方不得留置、扣押货物，否则承担高额违约金</w:t>
      </w:r>
      <w:r>
        <w:rPr>
          <w:rFonts w:hint="eastAsia" w:asciiTheme="majorEastAsia" w:hAnsiTheme="majorEastAsia" w:eastAsiaTheme="majorEastAsia" w:cstheme="majorEastAsia"/>
          <w:sz w:val="22"/>
        </w:rPr>
        <w:t>。</w:t>
      </w:r>
    </w:p>
    <w:p w14:paraId="504CF374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22"/>
        </w:rPr>
        <w:t>【风险批注2</w:t>
      </w:r>
      <w:r>
        <w:rPr>
          <w:rFonts w:hint="eastAsia" w:asciiTheme="majorEastAsia" w:hAnsiTheme="majorEastAsia" w:eastAsiaTheme="majorEastAsia" w:cstheme="majorEastAsia"/>
          <w:b/>
          <w:sz w:val="22"/>
          <w:lang w:val="en-US" w:eastAsia="zh-CN"/>
        </w:rPr>
        <w:t>6</w:t>
      </w:r>
      <w:r>
        <w:rPr>
          <w:rFonts w:hint="eastAsia" w:asciiTheme="majorEastAsia" w:hAnsiTheme="majorEastAsia" w:eastAsiaTheme="majorEastAsia" w:cstheme="majorEastAsia"/>
          <w:b/>
          <w:sz w:val="22"/>
        </w:rPr>
        <w:t>：运费留置权是民法典赋予承运人的法定权利，禁止留置的条款彻底无效，乙方合法留置货物无需担责】</w:t>
      </w:r>
    </w:p>
    <w:p w14:paraId="66534DC9">
      <w:pPr>
        <w:spacing w:before="300" w:after="120" w:line="288" w:lineRule="auto"/>
        <w:ind w:left="0"/>
        <w:jc w:val="left"/>
        <w:outlineLvl w:val="2"/>
        <w:rPr>
          <w:rFonts w:hint="eastAsia" w:asciiTheme="majorEastAsia" w:hAnsiTheme="majorEastAsia" w:eastAsiaTheme="majorEastAsia" w:cstheme="majorEastAsia"/>
        </w:rPr>
      </w:pPr>
      <w:bookmarkStart w:id="19" w:name="heading_19"/>
      <w:r>
        <w:rPr>
          <w:rFonts w:hint="eastAsia" w:asciiTheme="majorEastAsia" w:hAnsiTheme="majorEastAsia" w:eastAsiaTheme="majorEastAsia" w:cstheme="majorEastAsia"/>
          <w:b/>
          <w:sz w:val="30"/>
        </w:rPr>
        <w:t>5. 双方权利义务</w:t>
      </w:r>
      <w:bookmarkEnd w:id="19"/>
    </w:p>
    <w:p w14:paraId="135BDBE4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5.1 甲方权利义务</w:t>
      </w:r>
    </w:p>
    <w:p w14:paraId="2DF6466D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5.1.1 甲方可随时检查、叫停乙方运输作业，无需理由。</w:t>
      </w:r>
    </w:p>
    <w:p w14:paraId="5E64D361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5.1.2 甲方无付款、配合交接、如实申报货物的实质性义务，所有履约瑕疵不违约。</w:t>
      </w:r>
    </w:p>
    <w:p w14:paraId="5BFB7BFE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5.2 乙方权利义务</w:t>
      </w:r>
    </w:p>
    <w:p w14:paraId="7353127D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5.2.1 乙方仅享有收款名义权利，不得主张任何抗辩、拒运、追责权利。</w:t>
      </w:r>
    </w:p>
    <w:p w14:paraId="5F511377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5.2.2 乙方承担货物全程绝对风险，零免责、零减责。</w:t>
      </w:r>
    </w:p>
    <w:p w14:paraId="7F0BCEBF">
      <w:pPr>
        <w:spacing w:before="300" w:after="120" w:line="288" w:lineRule="auto"/>
        <w:ind w:left="0"/>
        <w:jc w:val="left"/>
        <w:outlineLvl w:val="2"/>
        <w:rPr>
          <w:rFonts w:hint="eastAsia" w:asciiTheme="majorEastAsia" w:hAnsiTheme="majorEastAsia" w:eastAsiaTheme="majorEastAsia" w:cstheme="majorEastAsia"/>
        </w:rPr>
      </w:pPr>
      <w:bookmarkStart w:id="20" w:name="heading_20"/>
      <w:r>
        <w:rPr>
          <w:rFonts w:hint="eastAsia" w:asciiTheme="majorEastAsia" w:hAnsiTheme="majorEastAsia" w:eastAsiaTheme="majorEastAsia" w:cstheme="majorEastAsia"/>
          <w:b/>
          <w:sz w:val="30"/>
        </w:rPr>
        <w:t>6. 保密</w:t>
      </w:r>
      <w:bookmarkEnd w:id="20"/>
    </w:p>
    <w:p w14:paraId="15406220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6.1 乙方终身保密，甲方无保密义务；乙方泄密的赔付高额违约金，甲方泄密无需担责。</w:t>
      </w:r>
    </w:p>
    <w:p w14:paraId="5AF13C45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6.2 保密范围、违约认定以甲方单方判定为准。</w:t>
      </w:r>
    </w:p>
    <w:p w14:paraId="3A49CCDC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6.3 乙方不得以任何理由主张保密义务豁免。</w:t>
      </w:r>
    </w:p>
    <w:p w14:paraId="2B13888F">
      <w:pPr>
        <w:spacing w:before="300" w:after="120" w:line="288" w:lineRule="auto"/>
        <w:ind w:left="0"/>
        <w:jc w:val="left"/>
        <w:outlineLvl w:val="2"/>
        <w:rPr>
          <w:rFonts w:hint="eastAsia" w:asciiTheme="majorEastAsia" w:hAnsiTheme="majorEastAsia" w:eastAsiaTheme="majorEastAsia" w:cstheme="majorEastAsia"/>
        </w:rPr>
      </w:pPr>
      <w:bookmarkStart w:id="21" w:name="heading_21"/>
      <w:r>
        <w:rPr>
          <w:rFonts w:hint="eastAsia" w:asciiTheme="majorEastAsia" w:hAnsiTheme="majorEastAsia" w:eastAsiaTheme="majorEastAsia" w:cstheme="majorEastAsia"/>
          <w:b/>
          <w:sz w:val="30"/>
        </w:rPr>
        <w:t>7. 合同变更与解除</w:t>
      </w:r>
      <w:bookmarkEnd w:id="21"/>
    </w:p>
    <w:p w14:paraId="4A4B0501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7.1 甲方可单方随时变更、解除合同，乙方无权异议。</w:t>
      </w:r>
    </w:p>
    <w:p w14:paraId="76087B10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7.2 乙方无任何单方解除合同权利，擅自解约承担合同总价30%违约金。</w:t>
      </w:r>
    </w:p>
    <w:p w14:paraId="58F149B7">
      <w:pPr>
        <w:spacing w:before="300" w:after="120" w:line="288" w:lineRule="auto"/>
        <w:ind w:left="0"/>
        <w:jc w:val="left"/>
        <w:outlineLvl w:val="2"/>
        <w:rPr>
          <w:rFonts w:hint="eastAsia" w:asciiTheme="majorEastAsia" w:hAnsiTheme="majorEastAsia" w:eastAsiaTheme="majorEastAsia" w:cstheme="majorEastAsia"/>
        </w:rPr>
      </w:pPr>
      <w:bookmarkStart w:id="22" w:name="heading_22"/>
      <w:r>
        <w:rPr>
          <w:rFonts w:hint="eastAsia" w:asciiTheme="majorEastAsia" w:hAnsiTheme="majorEastAsia" w:eastAsiaTheme="majorEastAsia" w:cstheme="majorEastAsia"/>
          <w:b/>
          <w:sz w:val="30"/>
        </w:rPr>
        <w:t>8. 违约责任</w:t>
      </w:r>
      <w:bookmarkEnd w:id="22"/>
    </w:p>
    <w:p w14:paraId="0DD0F0DC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8.1 甲方逾期付款、违约解约、过错履约，全部免责，不承担任何违约金。</w:t>
      </w:r>
    </w:p>
    <w:p w14:paraId="391BC790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8.2 乙方轻微逾期即承担高额违约金，无免责情形，不可抗力、客观因素均不例外。</w:t>
      </w:r>
    </w:p>
    <w:p w14:paraId="0BBD508D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8.3 乙方任何违约行为，均需赔偿甲方全部间接损失、预期收益损失。</w:t>
      </w:r>
    </w:p>
    <w:p w14:paraId="7A836A99">
      <w:pPr>
        <w:spacing w:before="300" w:after="120" w:line="288" w:lineRule="auto"/>
        <w:ind w:left="0"/>
        <w:jc w:val="left"/>
        <w:outlineLvl w:val="2"/>
        <w:rPr>
          <w:rFonts w:hint="eastAsia" w:asciiTheme="majorEastAsia" w:hAnsiTheme="majorEastAsia" w:eastAsiaTheme="majorEastAsia" w:cstheme="majorEastAsia"/>
        </w:rPr>
      </w:pPr>
      <w:bookmarkStart w:id="23" w:name="heading_23"/>
      <w:r>
        <w:rPr>
          <w:rFonts w:hint="eastAsia" w:asciiTheme="majorEastAsia" w:hAnsiTheme="majorEastAsia" w:eastAsiaTheme="majorEastAsia" w:cstheme="majorEastAsia"/>
          <w:b/>
          <w:sz w:val="30"/>
        </w:rPr>
        <w:t>9. 不可抗力</w:t>
      </w:r>
      <w:bookmarkEnd w:id="23"/>
    </w:p>
    <w:p w14:paraId="124D08DD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9.1 不可抗力仅适用于甲方，乙方遭遇任何不可抗力均不认定为法定免责情形，必须继续履约。</w:t>
      </w:r>
    </w:p>
    <w:p w14:paraId="773DEAE2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9.2 不可抗力造成的乙方损失自担、甲方损失乙方赔付。</w:t>
      </w:r>
    </w:p>
    <w:p w14:paraId="197922A2">
      <w:pPr>
        <w:spacing w:before="300" w:after="120" w:line="288" w:lineRule="auto"/>
        <w:ind w:left="0"/>
        <w:jc w:val="left"/>
        <w:outlineLvl w:val="2"/>
        <w:rPr>
          <w:rFonts w:hint="eastAsia" w:asciiTheme="majorEastAsia" w:hAnsiTheme="majorEastAsia" w:eastAsiaTheme="majorEastAsia" w:cstheme="majorEastAsia"/>
        </w:rPr>
      </w:pPr>
      <w:bookmarkStart w:id="24" w:name="heading_24"/>
      <w:r>
        <w:rPr>
          <w:rFonts w:hint="eastAsia" w:asciiTheme="majorEastAsia" w:hAnsiTheme="majorEastAsia" w:eastAsiaTheme="majorEastAsia" w:cstheme="majorEastAsia"/>
          <w:b/>
          <w:sz w:val="30"/>
        </w:rPr>
        <w:t>10. 反商业贿赂</w:t>
      </w:r>
      <w:bookmarkEnd w:id="24"/>
    </w:p>
    <w:p w14:paraId="46271B23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10.1 甲方可随意向乙方人员馈赠、让利，乙方不得追责；乙方任何人员收受正常费用均视为商业贿赂，甲方可无条件解约追责。</w:t>
      </w:r>
    </w:p>
    <w:p w14:paraId="5C0A95CC">
      <w:pPr>
        <w:spacing w:before="300" w:after="120" w:line="288" w:lineRule="auto"/>
        <w:ind w:left="0"/>
        <w:jc w:val="left"/>
        <w:outlineLvl w:val="2"/>
        <w:rPr>
          <w:rFonts w:hint="eastAsia" w:asciiTheme="majorEastAsia" w:hAnsiTheme="majorEastAsia" w:eastAsiaTheme="majorEastAsia" w:cstheme="majorEastAsia"/>
        </w:rPr>
      </w:pPr>
      <w:bookmarkStart w:id="25" w:name="heading_25"/>
      <w:r>
        <w:rPr>
          <w:rFonts w:hint="eastAsia" w:asciiTheme="majorEastAsia" w:hAnsiTheme="majorEastAsia" w:eastAsiaTheme="majorEastAsia" w:cstheme="majorEastAsia"/>
          <w:b/>
          <w:sz w:val="30"/>
        </w:rPr>
        <w:t>11. 争议解决</w:t>
      </w:r>
      <w:bookmarkEnd w:id="25"/>
    </w:p>
    <w:p w14:paraId="14527705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11.1 仅甲方有权起诉维权，乙方禁止一切司法、行政维权行为。</w:t>
      </w:r>
    </w:p>
    <w:p w14:paraId="2224366D">
      <w:pPr>
        <w:spacing w:before="300" w:after="120" w:line="288" w:lineRule="auto"/>
        <w:ind w:left="0"/>
        <w:jc w:val="left"/>
        <w:outlineLvl w:val="2"/>
        <w:rPr>
          <w:rFonts w:hint="eastAsia" w:asciiTheme="majorEastAsia" w:hAnsiTheme="majorEastAsia" w:eastAsiaTheme="majorEastAsia" w:cstheme="majorEastAsia"/>
        </w:rPr>
      </w:pPr>
      <w:bookmarkStart w:id="26" w:name="heading_26"/>
      <w:r>
        <w:rPr>
          <w:rFonts w:hint="eastAsia" w:asciiTheme="majorEastAsia" w:hAnsiTheme="majorEastAsia" w:eastAsiaTheme="majorEastAsia" w:cstheme="majorEastAsia"/>
          <w:b/>
          <w:sz w:val="30"/>
        </w:rPr>
        <w:t>12. 合同送达</w:t>
      </w:r>
      <w:bookmarkEnd w:id="26"/>
    </w:p>
    <w:p w14:paraId="5B376A07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12.1 甲方送达永久有效，乙方地址变更未实时报备的，直接认定违约。</w:t>
      </w:r>
    </w:p>
    <w:p w14:paraId="4056F943">
      <w:pPr>
        <w:spacing w:before="300" w:after="120" w:line="288" w:lineRule="auto"/>
        <w:ind w:left="0"/>
        <w:jc w:val="left"/>
        <w:outlineLvl w:val="2"/>
        <w:rPr>
          <w:rFonts w:hint="eastAsia" w:asciiTheme="majorEastAsia" w:hAnsiTheme="majorEastAsia" w:eastAsiaTheme="majorEastAsia" w:cstheme="majorEastAsia"/>
        </w:rPr>
      </w:pPr>
      <w:bookmarkStart w:id="27" w:name="heading_27"/>
      <w:r>
        <w:rPr>
          <w:rFonts w:hint="eastAsia" w:asciiTheme="majorEastAsia" w:hAnsiTheme="majorEastAsia" w:eastAsiaTheme="majorEastAsia" w:cstheme="majorEastAsia"/>
          <w:b/>
          <w:sz w:val="30"/>
        </w:rPr>
        <w:t>13. 其他约定</w:t>
      </w:r>
      <w:bookmarkEnd w:id="27"/>
    </w:p>
    <w:p w14:paraId="7D9CBFDD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13.1 本合同任何条款被认定无效的，仅不利于甲方的条款无效，有利于甲方的条款继续有效。</w:t>
      </w:r>
    </w:p>
    <w:p w14:paraId="0DFEA341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22"/>
        </w:rPr>
        <w:t>【风险批注2</w:t>
      </w:r>
      <w:r>
        <w:rPr>
          <w:rFonts w:hint="eastAsia" w:asciiTheme="majorEastAsia" w:hAnsiTheme="majorEastAsia" w:eastAsiaTheme="majorEastAsia" w:cstheme="majorEastAsia"/>
          <w:b/>
          <w:sz w:val="22"/>
          <w:lang w:val="en-US" w:eastAsia="zh-CN"/>
        </w:rPr>
        <w:t>7</w:t>
      </w:r>
      <w:r>
        <w:rPr>
          <w:rFonts w:hint="eastAsia" w:asciiTheme="majorEastAsia" w:hAnsiTheme="majorEastAsia" w:eastAsiaTheme="majorEastAsia" w:cstheme="majorEastAsia"/>
          <w:b/>
          <w:sz w:val="22"/>
        </w:rPr>
        <w:t>：合同部分无效的，依法独立判定，不能单方选择性保留利己条款，该约定无效】</w:t>
      </w:r>
    </w:p>
    <w:p w14:paraId="4C163F86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13.2 本合同专用条款与通用条款冲突的，以甲方单方认定为准。</w:t>
      </w:r>
    </w:p>
    <w:p w14:paraId="3326BC8E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（以下无合同正文）</w:t>
      </w:r>
    </w:p>
    <w:p w14:paraId="2D0B1828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22"/>
        </w:rPr>
        <w:t>甲方（签名或盖章）：</w:t>
      </w:r>
      <w:r>
        <w:rPr>
          <w:rFonts w:hint="eastAsia" w:asciiTheme="majorEastAsia" w:hAnsiTheme="majorEastAsia" w:eastAsiaTheme="majorEastAsia" w:cstheme="majorEastAsia"/>
          <w:sz w:val="22"/>
        </w:rPr>
        <w:t>       </w:t>
      </w:r>
      <w:r>
        <w:rPr>
          <w:rFonts w:hint="eastAsia" w:asciiTheme="majorEastAsia" w:hAnsiTheme="majorEastAsia" w:eastAsiaTheme="majorEastAsia" w:cstheme="majorEastAsia"/>
          <w:b/>
          <w:sz w:val="22"/>
        </w:rPr>
        <w:t>乙方（签名或盖章）：</w:t>
      </w:r>
    </w:p>
    <w:p w14:paraId="198BA47B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</w:p>
    <w:p w14:paraId="40C3638D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签订日期：______年____月____日   签订日期：______年____月____日</w:t>
      </w:r>
    </w:p>
    <w:p w14:paraId="7FD13C6B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签订地点：________________     签订地点：________________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A43DB9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F7975C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080641C6"/>
    <w:rsid w:val="2F1363F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13</Pages>
  <Words>8009</Words>
  <Characters>9874</Characters>
  <TotalTime>3</TotalTime>
  <ScaleCrop>false</ScaleCrop>
  <LinksUpToDate>false</LinksUpToDate>
  <CharactersWithSpaces>10086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2026-06-23T08:21:00Z</dcterms:created>
  <dc:creator>Apache POI</dc:creator>
  <cp:lastModifiedBy>夏律师团队</cp:lastModifiedBy>
  <dcterms:modified xsi:type="dcterms:W3CDTF">2026-06-23T09:33:56Z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{"Label":"1","ContentProducer":"001191110102MACQD9K64010000","ProduceID":"7654503067777780949","ReservedCode1":"","ContentPropagator":"","PropagateID":"","ReservedCode2":""}</vt:lpwstr>
  </property>
  <property fmtid="{D5CDD505-2E9C-101B-9397-08002B2CF9AE}" pid="3" name="KSOTemplateDocerSaveRecord">
    <vt:lpwstr>eyJoZGlkIjoiNTJlNjg0YWM3OTNiZDM4NDVlNjg4MzY3NTVjODUzMTMiLCJ1c2VySWQiOiIyMzA3OTY2NzYifQ==</vt:lpwstr>
  </property>
  <property fmtid="{D5CDD505-2E9C-101B-9397-08002B2CF9AE}" pid="4" name="KSOProductBuildVer">
    <vt:lpwstr>2052-12.1.0.26895</vt:lpwstr>
  </property>
  <property fmtid="{D5CDD505-2E9C-101B-9397-08002B2CF9AE}" pid="5" name="ICV">
    <vt:lpwstr>B61A5677B247413DAFBCBFF94EC2D3F4_12</vt:lpwstr>
  </property>
</Properties>
</file>