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长沙理工大学</w:t>
      </w:r>
      <w:r>
        <w:rPr>
          <w:rFonts w:hint="eastAsia"/>
          <w:b/>
          <w:bCs/>
          <w:sz w:val="36"/>
        </w:rPr>
        <w:t>期中</w:t>
      </w:r>
      <w:r>
        <w:rPr>
          <w:b/>
          <w:bCs/>
          <w:sz w:val="36"/>
        </w:rPr>
        <w:t>考试试卷</w:t>
      </w:r>
    </w:p>
    <w:p>
      <w:pPr>
        <w:jc w:val="both"/>
        <w:rPr>
          <w:b/>
          <w:bCs/>
          <w:sz w:val="36"/>
        </w:rPr>
      </w:pPr>
      <w:r>
        <w:t>试卷编号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1  </w:t>
      </w:r>
      <w:r>
        <w:rPr>
          <w:u w:val="single"/>
        </w:rPr>
        <w:t xml:space="preserve"> </w:t>
      </w:r>
      <w:r>
        <w:t>拟题教研室（或教师）签名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王艳华</w:t>
      </w:r>
      <w:r>
        <w:rPr>
          <w:u w:val="single"/>
        </w:rPr>
        <w:t xml:space="preserve">      </w:t>
      </w:r>
      <w:r>
        <w:t>教研室主任签名</w:t>
      </w:r>
      <w:r>
        <w:rPr>
          <w:u w:val="single"/>
        </w:rPr>
        <w:t xml:space="preserve">           </w:t>
      </w:r>
    </w:p>
    <w:p>
      <w:pPr>
        <w:spacing w:line="260" w:lineRule="exact"/>
        <w:rPr>
          <w:b/>
          <w:bCs/>
        </w:rPr>
      </w:pPr>
      <w:r>
        <w:t>………………………………………………………………………………………………………</w:t>
      </w:r>
    </w:p>
    <w:p>
      <w:pPr>
        <w:spacing w:line="260" w:lineRule="exact"/>
        <w:rPr>
          <w:u w:val="single"/>
        </w:rPr>
      </w:pPr>
      <w:r>
        <w:rPr>
          <w:b/>
          <w:bCs/>
        </w:rPr>
        <w:t>课程名称</w:t>
      </w:r>
      <w:r>
        <w:t>（含档次）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接口技术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t xml:space="preserve">          课程代号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rFonts w:hAnsi="宋体" w:cs="华文仿宋"/>
          <w:bCs/>
          <w:sz w:val="24"/>
          <w:szCs w:val="28"/>
          <w:u w:val="single"/>
        </w:rPr>
        <w:t>0812000686</w:t>
      </w:r>
      <w:r>
        <w:rPr>
          <w:u w:val="single"/>
        </w:rPr>
        <w:t xml:space="preserve">      </w:t>
      </w:r>
    </w:p>
    <w:p>
      <w:pPr>
        <w:spacing w:line="260" w:lineRule="exact"/>
        <w:rPr>
          <w:u w:val="single"/>
        </w:rPr>
      </w:pPr>
    </w:p>
    <w:p>
      <w:r>
        <w:t>专    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>计科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>
        <w:t>层次（本、专）</w:t>
      </w:r>
      <w:r>
        <w:rPr>
          <w:u w:val="single"/>
        </w:rPr>
        <w:t xml:space="preserve">   本</w:t>
      </w:r>
      <w:r>
        <w:rPr>
          <w:rFonts w:hint="eastAsia"/>
          <w:u w:val="single"/>
        </w:rPr>
        <w:t>科</w:t>
      </w:r>
      <w:r>
        <w:rPr>
          <w:u w:val="single"/>
        </w:rPr>
        <w:t xml:space="preserve">   </w:t>
      </w:r>
      <w:r>
        <w:t xml:space="preserve"> 考试方式（开、闭卷）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开</w:t>
      </w:r>
      <w:r>
        <w:rPr>
          <w:u w:val="single"/>
        </w:rPr>
        <w:t>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p>
      <w:r>
        <w:rPr>
          <w:rFonts w:hint="eastAsia" w:eastAsia="黑体"/>
          <w:sz w:val="24"/>
        </w:rPr>
        <w:t>一、单选题（10小题，每小题2分，共20分）</w:t>
      </w:r>
    </w:p>
    <w:p>
      <w:pPr>
        <w:snapToGrid w:val="0"/>
        <w:rPr>
          <w:rFonts w:hint="default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AAABD   ADDDC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1、微型计算机的字长是(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A</w:t>
      </w:r>
      <w:r>
        <w:rPr>
          <w:b/>
          <w:szCs w:val="21"/>
        </w:rPr>
        <w:t xml:space="preserve"> </w:t>
      </w:r>
      <w:r>
        <w:rPr>
          <w:rFonts w:hint="eastAsia"/>
          <w:szCs w:val="21"/>
        </w:rPr>
        <w:t>)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A．计算机一次可以直接处理的二进制位数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B．CPU数据总线的宽度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C．一个字节的长度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D．CPU地址总线的宽度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2、当CPU与打印机以程序查询方式传送数据时，CPU大部分时间用于(</w:t>
      </w:r>
      <w:r>
        <w:rPr>
          <w:szCs w:val="21"/>
        </w:rPr>
        <w:t xml:space="preserve"> </w:t>
      </w:r>
      <w:r>
        <w:rPr>
          <w:rFonts w:hint="eastAsia"/>
          <w:b/>
          <w:szCs w:val="21"/>
        </w:rPr>
        <w:t>A</w:t>
      </w:r>
      <w:r>
        <w:rPr>
          <w:szCs w:val="21"/>
        </w:rPr>
        <w:t xml:space="preserve"> )。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A．读取判断打印机状态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B．向打印机传送数据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C．CPU停机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D．CPU执行运算指令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3、对可编程接口芯片进行读写操作的必要条件是(</w:t>
      </w:r>
      <w:r>
        <w:rPr>
          <w:szCs w:val="21"/>
        </w:rPr>
        <w:t xml:space="preserve"> </w:t>
      </w:r>
      <w:r>
        <w:rPr>
          <w:rFonts w:hint="eastAsia"/>
          <w:b/>
          <w:szCs w:val="21"/>
        </w:rPr>
        <w:t>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)。</w:t>
      </w:r>
    </w:p>
    <w:p>
      <w:pPr>
        <w:snapToGrid w:val="0"/>
        <w:rPr>
          <w:rFonts w:ascii="宋体" w:hAnsi="宋体"/>
          <w:b/>
          <w:szCs w:val="21"/>
        </w:rPr>
      </w:pPr>
      <w:r>
        <w:rPr>
          <w:rFonts w:hint="eastAsia"/>
          <w:szCs w:val="21"/>
        </w:rPr>
        <w:t>A．</w:t>
      </w:r>
      <w:r>
        <w:rPr>
          <w:rFonts w:ascii="宋体" w:hAnsi="宋体"/>
          <w:b/>
          <w:szCs w:val="21"/>
        </w:rPr>
        <w:object>
          <v:shape id="_x0000_i1025" o:spt="75" type="#_x0000_t75" style="height:16.5pt;width:2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宋体" w:hAnsi="宋体"/>
          <w:b/>
          <w:szCs w:val="21"/>
        </w:rPr>
        <w:t>=</w:t>
      </w:r>
      <w:r>
        <w:rPr>
          <w:rFonts w:hint="eastAsia" w:ascii="宋体" w:hAnsi="宋体"/>
          <w:b/>
          <w:szCs w:val="21"/>
        </w:rPr>
        <w:t>0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B．</w:t>
      </w:r>
      <w:r>
        <w:rPr>
          <w:rFonts w:ascii="宋体" w:hAnsi="宋体"/>
          <w:b/>
          <w:szCs w:val="21"/>
        </w:rPr>
        <w:object>
          <v:shape id="_x0000_i1026" o:spt="75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ascii="宋体" w:hAnsi="宋体"/>
          <w:b/>
          <w:szCs w:val="21"/>
        </w:rPr>
        <w:t>=</w:t>
      </w:r>
      <w:r>
        <w:rPr>
          <w:rFonts w:hint="eastAsia" w:ascii="宋体" w:hAnsi="宋体"/>
          <w:b/>
          <w:szCs w:val="21"/>
        </w:rPr>
        <w:t>0</w:t>
      </w:r>
    </w:p>
    <w:p>
      <w:pPr>
        <w:snapToGrid w:val="0"/>
        <w:rPr>
          <w:rFonts w:ascii="宋体" w:hAnsi="宋体"/>
          <w:b/>
          <w:szCs w:val="21"/>
        </w:rPr>
      </w:pPr>
      <w:r>
        <w:rPr>
          <w:rFonts w:hint="eastAsia"/>
          <w:szCs w:val="21"/>
        </w:rPr>
        <w:t>C．</w:t>
      </w:r>
      <w:r>
        <w:rPr>
          <w:rFonts w:ascii="宋体" w:hAnsi="宋体"/>
          <w:b/>
          <w:szCs w:val="21"/>
        </w:rPr>
        <w:object>
          <v:shape id="_x0000_i1027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ascii="宋体" w:hAnsi="宋体"/>
          <w:b/>
          <w:szCs w:val="21"/>
        </w:rPr>
        <w:t>=</w:t>
      </w:r>
      <w:r>
        <w:rPr>
          <w:rFonts w:hint="eastAsia" w:ascii="宋体" w:hAnsi="宋体"/>
          <w:b/>
          <w:szCs w:val="21"/>
        </w:rPr>
        <w:t>0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D．</w:t>
      </w:r>
      <w:r>
        <w:rPr>
          <w:rFonts w:ascii="宋体" w:hAnsi="宋体"/>
          <w:b/>
          <w:szCs w:val="21"/>
        </w:rPr>
        <w:object>
          <v:shape id="_x0000_i1028" o:spt="75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ascii="宋体" w:hAnsi="宋体"/>
          <w:b/>
          <w:szCs w:val="21"/>
        </w:rPr>
        <w:t>=</w:t>
      </w:r>
      <w:r>
        <w:rPr>
          <w:rFonts w:hint="eastAsia" w:ascii="宋体" w:hAnsi="宋体"/>
          <w:b/>
          <w:szCs w:val="21"/>
        </w:rPr>
        <w:t>0或</w:t>
      </w:r>
      <w:r>
        <w:rPr>
          <w:rFonts w:ascii="宋体" w:hAnsi="宋体"/>
          <w:b/>
          <w:szCs w:val="21"/>
        </w:rPr>
        <w:object>
          <v:shape id="_x0000_i1029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rPr>
          <w:rFonts w:ascii="宋体" w:hAnsi="宋体"/>
          <w:b/>
          <w:szCs w:val="21"/>
        </w:rPr>
        <w:t>=</w:t>
      </w:r>
      <w:r>
        <w:rPr>
          <w:rFonts w:hint="eastAsia" w:ascii="宋体" w:hAnsi="宋体"/>
          <w:b/>
          <w:szCs w:val="21"/>
        </w:rPr>
        <w:t>0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4、8086微处理器可寻址访问的最大I/O空间是(</w:t>
      </w:r>
      <w:r>
        <w:rPr>
          <w:szCs w:val="21"/>
        </w:rPr>
        <w:t xml:space="preserve"> </w:t>
      </w:r>
      <w:r>
        <w:rPr>
          <w:rFonts w:hint="eastAsia"/>
          <w:b/>
          <w:szCs w:val="21"/>
        </w:rPr>
        <w:t>B</w:t>
      </w:r>
      <w:r>
        <w:rPr>
          <w:szCs w:val="21"/>
        </w:rPr>
        <w:t xml:space="preserve"> )</w:t>
      </w:r>
      <w:r>
        <w:rPr>
          <w:rFonts w:hint="eastAsia"/>
          <w:szCs w:val="21"/>
        </w:rPr>
        <w:t>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A．1KB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B．</w:t>
      </w:r>
      <w:r>
        <w:rPr>
          <w:szCs w:val="21"/>
        </w:rPr>
        <w:t>64KB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C．</w:t>
      </w:r>
      <w:r>
        <w:rPr>
          <w:szCs w:val="21"/>
        </w:rPr>
        <w:t>640KB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D．</w:t>
      </w:r>
      <w:r>
        <w:rPr>
          <w:szCs w:val="21"/>
        </w:rPr>
        <w:t>1MB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5、在I/O端口中，由于外设和CPU的速度不一致，通常在I/O逻辑中选用(</w:t>
      </w:r>
      <w:r>
        <w:rPr>
          <w:szCs w:val="21"/>
        </w:rPr>
        <w:t xml:space="preserve"> </w:t>
      </w:r>
      <w:r>
        <w:rPr>
          <w:rFonts w:hint="eastAsia"/>
          <w:b/>
          <w:szCs w:val="21"/>
        </w:rPr>
        <w:t>D</w:t>
      </w:r>
      <w:r>
        <w:rPr>
          <w:b/>
          <w:szCs w:val="21"/>
        </w:rPr>
        <w:t xml:space="preserve"> </w:t>
      </w:r>
      <w:r>
        <w:rPr>
          <w:rFonts w:hint="eastAsia"/>
          <w:szCs w:val="21"/>
        </w:rPr>
        <w:t>)器件完成数据传送功能</w:t>
      </w:r>
      <w:r>
        <w:rPr>
          <w:szCs w:val="21"/>
        </w:rPr>
        <w:t>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A．移位器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B．译码器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C．锁存器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D．缓冲器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 xml:space="preserve">6、堆栈操作的原则是( </w:t>
      </w:r>
      <w:r>
        <w:rPr>
          <w:rFonts w:hint="eastAsia"/>
          <w:b/>
          <w:szCs w:val="21"/>
        </w:rPr>
        <w:t>A</w:t>
      </w:r>
      <w:r>
        <w:rPr>
          <w:rFonts w:hint="eastAsia"/>
          <w:szCs w:val="21"/>
        </w:rPr>
        <w:t xml:space="preserve"> )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A．先进后出的原则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B．存多少取多少的原则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C．栈指针以下（对向下生成的栈）为无效栈顶的原则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D．只进不出的原则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 xml:space="preserve">7、CPU的控制总线提供( </w:t>
      </w:r>
      <w:r>
        <w:rPr>
          <w:rFonts w:hint="eastAsia"/>
          <w:b/>
          <w:szCs w:val="21"/>
        </w:rPr>
        <w:t>D</w:t>
      </w:r>
      <w:r>
        <w:rPr>
          <w:rFonts w:hint="eastAsia"/>
          <w:szCs w:val="21"/>
        </w:rPr>
        <w:t xml:space="preserve"> )。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A．数据信号流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B．所有存储器和I/O设备的时序信号及控制信号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C．来自I/O设备和存储器的响应信号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D．B和C两项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 xml:space="preserve">8、8086/8088中断是向量中断，其中断服务程序的入口地址是( </w:t>
      </w:r>
      <w:r>
        <w:rPr>
          <w:rFonts w:hint="eastAsia"/>
          <w:b/>
          <w:szCs w:val="21"/>
        </w:rPr>
        <w:t>D</w:t>
      </w:r>
      <w:r>
        <w:rPr>
          <w:rFonts w:hint="eastAsia"/>
          <w:szCs w:val="21"/>
        </w:rPr>
        <w:t xml:space="preserve"> )提供。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A．外设中断源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B．CPU中断逻辑电路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C．从中断控制器读回中断类型号左移2位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D．由中断类型号指向的中断向量表中读回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9、不属于UART通信错误标志的是(</w:t>
      </w:r>
      <w:r>
        <w:rPr>
          <w:rFonts w:hint="eastAsia"/>
          <w:b/>
          <w:szCs w:val="21"/>
        </w:rPr>
        <w:t xml:space="preserve"> D </w:t>
      </w:r>
      <w:r>
        <w:rPr>
          <w:rFonts w:hint="eastAsia"/>
          <w:szCs w:val="21"/>
        </w:rPr>
        <w:t>)。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A．奇偶错误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B．帧错误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C．溢出错误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D．循环错误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 xml:space="preserve">10、所谓“端口”是指一些可以由CPU读或写的( </w:t>
      </w:r>
      <w:r>
        <w:rPr>
          <w:rFonts w:hint="eastAsia"/>
          <w:b/>
          <w:szCs w:val="21"/>
        </w:rPr>
        <w:t>C</w:t>
      </w:r>
      <w:r>
        <w:rPr>
          <w:rFonts w:hint="eastAsia"/>
          <w:szCs w:val="21"/>
        </w:rPr>
        <w:t xml:space="preserve"> )。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A．RAM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B．ROM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C．寄存器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D．缓冲器</w:t>
      </w:r>
    </w:p>
    <w:p>
      <w:r>
        <w:rPr>
          <w:rFonts w:hint="eastAsia" w:eastAsia="黑体"/>
          <w:sz w:val="24"/>
        </w:rPr>
        <w:t>二、填空题（5小题，每小题2分，共20分）</w:t>
      </w:r>
    </w:p>
    <w:p>
      <w:pPr>
        <w:snapToGrid w:val="0"/>
      </w:pPr>
      <w:r>
        <w:rPr>
          <w:rFonts w:hint="eastAsia"/>
          <w:sz w:val="28"/>
        </w:rPr>
        <w:t>1、</w:t>
      </w:r>
      <w:r>
        <w:rPr>
          <w:rFonts w:hint="eastAsia"/>
        </w:rPr>
        <w:t>I/O地址译码方法包括全译码、部分译码和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>开关式译码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>
      <w:pPr>
        <w:snapToGrid w:val="0"/>
      </w:pPr>
      <w:r>
        <w:rPr>
          <w:rFonts w:hint="eastAsia"/>
          <w:sz w:val="28"/>
        </w:rPr>
        <w:t>2、</w:t>
      </w:r>
      <w:r>
        <w:rPr>
          <w:rFonts w:hint="eastAsia"/>
        </w:rPr>
        <w:t>在8259A中，用于存放欲请求服务的所有中断请求信号的寄存器为IRR；用于存放正在被服务的中断优先级的寄存器为</w:t>
      </w:r>
      <w:r>
        <w:rPr>
          <w:rFonts w:hint="eastAsia"/>
          <w:u w:val="single"/>
        </w:rPr>
        <w:t xml:space="preserve">   </w:t>
      </w:r>
      <w:r>
        <w:rPr>
          <w:rFonts w:hint="eastAsia"/>
          <w:b/>
          <w:u w:val="single"/>
        </w:rPr>
        <w:t>ISR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>
      <w:pPr>
        <w:snapToGrid w:val="0"/>
      </w:pPr>
      <w:r>
        <w:rPr>
          <w:rFonts w:hint="eastAsia"/>
          <w:sz w:val="28"/>
        </w:rPr>
        <w:t>3、</w:t>
      </w:r>
      <w:r>
        <w:rPr>
          <w:rFonts w:hint="eastAsia"/>
        </w:rPr>
        <w:t>中断服务程序的入口地址由服务程序的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>段基址CS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和偏移地址IP两部分组成。</w:t>
      </w:r>
    </w:p>
    <w:p>
      <w:pPr>
        <w:snapToGrid w:val="0"/>
      </w:pPr>
      <w:r>
        <w:rPr>
          <w:sz w:val="28"/>
        </w:rPr>
        <w:t>4</w:t>
      </w:r>
      <w:r>
        <w:rPr>
          <w:rFonts w:hint="eastAsia"/>
          <w:sz w:val="28"/>
        </w:rPr>
        <w:t>、</w:t>
      </w:r>
      <w:bookmarkStart w:id="0" w:name="_Hlk9701234"/>
      <w:r>
        <w:rPr>
          <w:rFonts w:hint="eastAsia"/>
        </w:rPr>
        <w:t>外设准备就绪时，它就通过接口向D</w:t>
      </w:r>
      <w:r>
        <w:t>MAC</w:t>
      </w:r>
      <w:r>
        <w:rPr>
          <w:rFonts w:hint="eastAsia"/>
        </w:rPr>
        <w:t>发出一个D</w:t>
      </w:r>
      <w:r>
        <w:t>MA</w:t>
      </w:r>
      <w:r>
        <w:rPr>
          <w:rFonts w:hint="eastAsia"/>
        </w:rPr>
        <w:t>请求，该请求信号是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>DR</w:t>
      </w:r>
      <w:r>
        <w:rPr>
          <w:rFonts w:hint="eastAsia"/>
          <w:b/>
          <w:u w:val="single"/>
          <w:lang w:val="en-US" w:eastAsia="zh-CN"/>
        </w:rPr>
        <w:t>E</w:t>
      </w:r>
      <w:r>
        <w:rPr>
          <w:rFonts w:hint="eastAsia"/>
          <w:b/>
          <w:u w:val="single"/>
        </w:rPr>
        <w:t>Q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</w:rPr>
        <w:t>。</w:t>
      </w:r>
      <w:bookmarkEnd w:id="0"/>
    </w:p>
    <w:p>
      <w:pPr>
        <w:snapToGrid w:val="0"/>
      </w:pPr>
      <w:r>
        <w:rPr>
          <w:sz w:val="28"/>
        </w:rPr>
        <w:t>5</w:t>
      </w:r>
      <w:r>
        <w:rPr>
          <w:rFonts w:hint="eastAsia"/>
          <w:sz w:val="28"/>
        </w:rPr>
        <w:t>、</w:t>
      </w:r>
      <w:r>
        <w:rPr>
          <w:rFonts w:hint="eastAsia"/>
        </w:rPr>
        <w:t>模/数转换期间要求模拟信号保持稳定，因此当输入信号变化速率较快时，都应采用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>保持电路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>
      <w:pPr>
        <w:snapToGrid w:val="0"/>
      </w:pPr>
      <w:r>
        <w:rPr>
          <w:rFonts w:hint="eastAsia"/>
          <w:color w:val="000000"/>
          <w:szCs w:val="21"/>
        </w:rPr>
        <w:t>6、</w:t>
      </w:r>
      <w:r>
        <w:rPr>
          <w:rFonts w:hint="eastAsia"/>
        </w:rPr>
        <w:t>8</w:t>
      </w:r>
      <w:r>
        <w:t>2C54A</w:t>
      </w:r>
      <w:r>
        <w:rPr>
          <w:rFonts w:hint="eastAsia"/>
        </w:rPr>
        <w:t>采用BCD码</w:t>
      </w:r>
      <w:r>
        <w:t>计数时，其最大计数值为</w:t>
      </w:r>
      <w:r>
        <w:rPr>
          <w:rFonts w:hint="eastAsia"/>
        </w:rPr>
        <w:t>10000，</w:t>
      </w:r>
      <w:r>
        <w:t>此</w:t>
      </w:r>
      <w:r>
        <w:rPr>
          <w:rFonts w:hint="eastAsia"/>
        </w:rPr>
        <w:t>时的</w:t>
      </w:r>
      <w:r>
        <w:t>计数初值为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>0000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>
      <w:pPr>
        <w:snapToGrid w:val="0"/>
      </w:pPr>
      <w:r>
        <w:rPr>
          <w:rFonts w:hint="eastAsia"/>
          <w:color w:val="000000"/>
          <w:szCs w:val="21"/>
        </w:rPr>
        <w:t>7、</w:t>
      </w:r>
      <w:r>
        <w:rPr>
          <w:rFonts w:hint="eastAsia"/>
        </w:rPr>
        <w:t>在8086/8088系统中，“保护现场”用的指令是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>PUSH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，“恢复现场”用的指令是POP。</w:t>
      </w:r>
    </w:p>
    <w:p>
      <w:pPr>
        <w:snapToGrid w:val="0"/>
      </w:pPr>
      <w:r>
        <w:rPr>
          <w:rFonts w:hint="eastAsia"/>
          <w:color w:val="000000"/>
          <w:szCs w:val="21"/>
        </w:rPr>
        <w:t>8、</w:t>
      </w:r>
      <w:r>
        <w:t>8259A</w:t>
      </w:r>
      <w:r>
        <w:rPr>
          <w:rFonts w:hint="eastAsia"/>
        </w:rPr>
        <w:t>作为</w:t>
      </w:r>
      <w:r>
        <w:t>主片时，其引脚</w:t>
      </w:r>
      <w:r>
        <w:rPr>
          <w:rFonts w:hint="eastAsia"/>
        </w:rPr>
        <w:t>CAS0</w:t>
      </w:r>
      <w:r>
        <w:t>-CAS2</w:t>
      </w:r>
      <w:r>
        <w:rPr>
          <w:rFonts w:hint="eastAsia"/>
        </w:rPr>
        <w:t>的</w:t>
      </w:r>
      <w:r>
        <w:t>信息传送方向是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>向外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>
      <w:pPr>
        <w:snapToGrid w:val="0"/>
      </w:pPr>
      <w:r>
        <w:rPr>
          <w:rFonts w:hint="eastAsia"/>
          <w:color w:val="000000"/>
          <w:szCs w:val="21"/>
        </w:rPr>
        <w:t>9、</w:t>
      </w:r>
      <w:r>
        <w:rPr>
          <w:rFonts w:hint="eastAsia"/>
        </w:rPr>
        <w:t>中断传输用于传输总线中的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>中断信号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相关数据。</w:t>
      </w:r>
    </w:p>
    <w:p>
      <w:pPr>
        <w:snapToGrid w:val="0"/>
      </w:pPr>
      <w:r>
        <w:rPr>
          <w:rFonts w:hint="eastAsia"/>
          <w:color w:val="000000"/>
          <w:szCs w:val="21"/>
        </w:rPr>
        <w:t>10、</w:t>
      </w:r>
      <w:r>
        <w:rPr>
          <w:rFonts w:hint="eastAsia"/>
        </w:rPr>
        <w:t>整个DMA的工作过程可以分为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>初始化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、DMA的数据传送、DMA传送结束等三个阶段。</w:t>
      </w:r>
    </w:p>
    <w:p>
      <w:pPr>
        <w:rPr>
          <w:rFonts w:eastAsia="黑体"/>
          <w:sz w:val="24"/>
        </w:rPr>
      </w:pPr>
      <w:r>
        <w:rPr>
          <w:rFonts w:hint="eastAsia" w:eastAsia="黑体"/>
          <w:sz w:val="24"/>
        </w:rPr>
        <w:t>三、综合应用题（5小题，共60分）</w:t>
      </w:r>
    </w:p>
    <w:p>
      <w:pPr>
        <w:snapToGrid w:val="0"/>
      </w:pPr>
      <w:r>
        <w:rPr>
          <w:rFonts w:hint="eastAsia"/>
        </w:rPr>
        <w:t>1、</w:t>
      </w:r>
      <w:bookmarkStart w:id="1" w:name="_Hlk9758800"/>
      <w:r>
        <w:rPr>
          <w:rFonts w:hint="eastAsia"/>
        </w:rPr>
        <w:t>为某应用系统配置一个并行打印机接口，使用并行接口的PC2选通打印机接口，使用并行接口的PC7查询打印机接口状态，进行打印机接口电路设计，绘出电路图，并给出82C55A的初始化程序段。</w:t>
      </w:r>
      <w:bookmarkEnd w:id="1"/>
      <w:r>
        <w:rPr>
          <w:rFonts w:hint="eastAsia"/>
        </w:rPr>
        <w:t>12分</w:t>
      </w:r>
    </w:p>
    <w:p>
      <w:pPr>
        <w:snapToGrid w:val="0"/>
        <w:rPr>
          <w:b/>
        </w:rPr>
      </w:pPr>
      <w:r>
        <w:rPr>
          <w:rFonts w:hint="eastAsia"/>
          <w:b/>
        </w:rPr>
        <w:t>答：电路图：</w:t>
      </w:r>
    </w:p>
    <w:p>
      <w:pPr>
        <w:snapToGrid w:val="0"/>
        <w:rPr>
          <w:b/>
        </w:rPr>
      </w:pPr>
      <w:r>
        <w:drawing>
          <wp:inline distT="0" distB="0" distL="0" distR="0">
            <wp:extent cx="4267200" cy="2661920"/>
            <wp:effectExtent l="0" t="0" r="0" b="5080"/>
            <wp:docPr id="22" name="图片 22" descr="C:\Users\Administrator\Documents\Tencent Files\645407133\Image\Group2\4N\B{\4NB{25[42`]01VX9NC9HOV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strator\Documents\Tencent Files\645407133\Image\Group2\4N\B{\4NB{25[42`]01VX9NC9HOV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28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b/>
        </w:rPr>
      </w:pPr>
      <w:r>
        <w:rPr>
          <w:rFonts w:hint="eastAsia"/>
          <w:b/>
        </w:rPr>
        <w:t>初始化程序段：</w:t>
      </w:r>
    </w:p>
    <w:p>
      <w:pPr>
        <w:snapToGrid w:val="0"/>
        <w:rPr>
          <w:b/>
        </w:rPr>
      </w:pPr>
      <w:r>
        <w:rPr>
          <w:rFonts w:hint="eastAsia"/>
          <w:b/>
        </w:rPr>
        <w:t>MOV  DX,303H       ;82C55A命令口地址</w:t>
      </w:r>
    </w:p>
    <w:p>
      <w:pPr>
        <w:snapToGrid w:val="0"/>
        <w:rPr>
          <w:b/>
        </w:rPr>
      </w:pPr>
      <w:r>
        <w:rPr>
          <w:rFonts w:hint="eastAsia"/>
          <w:b/>
        </w:rPr>
        <w:t>MOV  AL,88H        ;初始化命令10001000B</w:t>
      </w:r>
    </w:p>
    <w:p>
      <w:pPr>
        <w:snapToGrid w:val="0"/>
        <w:rPr>
          <w:b/>
        </w:rPr>
      </w:pPr>
      <w:r>
        <w:rPr>
          <w:rFonts w:hint="eastAsia"/>
          <w:b/>
        </w:rPr>
        <w:t>MOV  DX,AL         ;送到命令口</w: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w:rPr>
          <w:rFonts w:hint="eastAsia"/>
        </w:rPr>
        <w:t>2、某系统中有3片8259A级联使用，1片为8259A主片，2片为8259A从片，从片接入8259A主片的IR2和IR5端，并且当前8259A主片的IR3及两片8259A从片的IR4各接有一个外部中断源。请绘制硬件连接图。10分</w:t>
      </w:r>
    </w:p>
    <w:p>
      <w:pPr>
        <w:snapToGrid w:val="0"/>
        <w:rPr>
          <w:rFonts w:hint="eastAsia"/>
          <w:b/>
        </w:rPr>
      </w:pPr>
      <w:r>
        <w:rPr>
          <w:rFonts w:hint="eastAsia"/>
          <w:b/>
        </w:rPr>
        <w:t>答：</w:t>
      </w:r>
    </w:p>
    <w:p>
      <w:pPr>
        <w:snapToGrid w:val="0"/>
        <w:rPr>
          <w:rFonts w:hint="eastAsia"/>
          <w:b/>
        </w:rPr>
      </w:pPr>
      <w:r>
        <w:drawing>
          <wp:inline distT="0" distB="0" distL="114300" distR="114300">
            <wp:extent cx="4260850" cy="1612900"/>
            <wp:effectExtent l="0" t="0" r="6350" b="635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hint="eastAsia"/>
          <w:b/>
        </w:rPr>
      </w:pPr>
    </w:p>
    <w:p>
      <w:pPr>
        <w:snapToGrid w:val="0"/>
      </w:pPr>
      <w:bookmarkStart w:id="3" w:name="_GoBack"/>
      <w:bookmarkEnd w:id="3"/>
    </w:p>
    <w:p>
      <w:pPr>
        <w:snapToGrid w:val="0"/>
      </w:pPr>
      <w:r>
        <w:rPr>
          <w:rFonts w:hint="eastAsia"/>
        </w:rPr>
        <w:t>3、下图中，AD7~AD0 为8086/8088CPU 低八位地址总线。</w:t>
      </w:r>
    </w:p>
    <w:p>
      <w:pPr>
        <w:snapToGrid w:val="0"/>
        <w:jc w:val="center"/>
      </w:pPr>
      <w:r>
        <w:drawing>
          <wp:inline distT="0" distB="0" distL="0" distR="0">
            <wp:extent cx="5274310" cy="1713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</w:pPr>
      <w:r>
        <w:rPr>
          <w:rFonts w:hint="eastAsia"/>
        </w:rPr>
        <w:t>试分析，8259A占用了几个端口地址，分别为什么？其中ICW1 的地址是什么？12分</w:t>
      </w:r>
    </w:p>
    <w:p>
      <w:pPr>
        <w:snapToGrid w:val="0"/>
        <w:rPr>
          <w:b/>
        </w:rPr>
      </w:pPr>
      <w:r>
        <w:rPr>
          <w:rFonts w:hint="eastAsia"/>
          <w:b/>
        </w:rPr>
        <w:t>答：</w:t>
      </w:r>
    </w:p>
    <w:p>
      <w:pPr>
        <w:snapToGrid w:val="0"/>
        <w:rPr>
          <w:b/>
        </w:rPr>
      </w:pPr>
      <w:r>
        <w:rPr>
          <w:rFonts w:hint="eastAsia"/>
          <w:b/>
        </w:rPr>
        <w:t>8259A占用了2个端口：20H，22H或24H，26H</w:t>
      </w:r>
    </w:p>
    <w:p>
      <w:pPr>
        <w:snapToGrid w:val="0"/>
        <w:rPr>
          <w:b/>
        </w:rPr>
      </w:pPr>
      <w:r>
        <w:rPr>
          <w:rFonts w:hint="eastAsia"/>
          <w:b/>
        </w:rPr>
        <w:t>ICW1的地址：20H或24H</w: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w:rPr>
          <w:rFonts w:hint="eastAsia"/>
        </w:rPr>
        <w:t>4、某罐头包装流水线系统电路结构原理如下图所示。一个包装箱能装12罐，要求每通过12罐，流水线要暂停5秒，等待封箱打包完毕，然后重启流水线，继续装箱。8253的端口地址为40H~43H。图中虚线框是流水线工作台示意图，罐头从光源和光敏电阻（R）之间通过时，在晶体管（T）发射极上会产生罐头的脉冲信号，此脉冲信号作为计数脉冲，接到CLK0，对罐头进行计数。</w:t>
      </w:r>
    </w:p>
    <w:p>
      <w:pPr>
        <w:snapToGrid w:val="0"/>
      </w:pPr>
      <w:r>
        <w:rPr>
          <w:rFonts w:hint="eastAsia"/>
        </w:rPr>
        <w:t>通道0作为计数器工作于方式2，当计数满12罐，OUT0变低，触发通道1的定时操作。通道1作为定时器工作于方式1，OUT1的下跳沿流水线暂停，通道0也停止计数。5秒钟后，OUT1上升沿使流水线重新启动，继续工作，通道0又开始计数。请编写8253控制程序。12分</w:t>
      </w: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4596130" cy="1871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答：</w:t>
      </w:r>
    </w:p>
    <w:p>
      <w:pPr>
        <w:rPr>
          <w:b/>
        </w:rPr>
      </w:pPr>
      <w:r>
        <w:rPr>
          <w:rFonts w:hint="eastAsia"/>
          <w:b/>
        </w:rPr>
        <w:t>分析：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两个工作：一是对12罐计数；二是对5s停顿定时。两者之间相互关联。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选用8253的计数器0作计数器，计数器1作定时器，并且把计数器0的计数已到（12）的输出信号OUT0，连到计数器1的GATE1线上，作为外部硬件启动信号触发计数器1的5s定时，去控制流水线的暂停与重启。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由于OUT0只产生一个负脉冲且要多次使用计数初值——采用2工作方式。而OUT1产生连续的负脉冲，计满了才产生高频——采用1工作方式。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8253控制程序如下：</w:t>
      </w:r>
    </w:p>
    <w:p>
      <w:pPr>
        <w:rPr>
          <w:b/>
        </w:rPr>
      </w:pPr>
      <w:r>
        <w:rPr>
          <w:b/>
        </w:rPr>
        <w:t>code segment</w:t>
      </w:r>
    </w:p>
    <w:p>
      <w:pPr>
        <w:rPr>
          <w:b/>
        </w:rPr>
      </w:pPr>
      <w:r>
        <w:rPr>
          <w:rFonts w:hint="eastAsia"/>
          <w:b/>
        </w:rPr>
        <w:t xml:space="preserve">START: MOV DX,43H          </w:t>
      </w:r>
      <w:r>
        <w:rPr>
          <w:rFonts w:hint="eastAsia"/>
          <w:b/>
        </w:rPr>
        <w:tab/>
      </w:r>
      <w:r>
        <w:rPr>
          <w:rFonts w:hint="eastAsia"/>
          <w:b/>
        </w:rPr>
        <w:t>;计数器0初始化</w:t>
      </w:r>
    </w:p>
    <w:p>
      <w:pPr>
        <w:rPr>
          <w:b/>
        </w:rPr>
      </w:pPr>
      <w:r>
        <w:rPr>
          <w:rFonts w:hint="eastAsia"/>
          <w:b/>
        </w:rPr>
        <w:t xml:space="preserve">       MOV AL,15H            ;命令字00 01 010 1</w:t>
      </w:r>
    </w:p>
    <w:p>
      <w:pPr>
        <w:rPr>
          <w:b/>
        </w:rPr>
      </w:pPr>
      <w:r>
        <w:rPr>
          <w:b/>
        </w:rPr>
        <w:t xml:space="preserve">       OUT DX,AL</w:t>
      </w:r>
    </w:p>
    <w:p>
      <w:pPr>
        <w:rPr>
          <w:b/>
        </w:rPr>
      </w:pPr>
      <w:r>
        <w:rPr>
          <w:rFonts w:hint="eastAsia"/>
          <w:b/>
        </w:rPr>
        <w:t xml:space="preserve">       MOV DX,40H            ;写计数器0计数初值，端口40H</w:t>
      </w:r>
    </w:p>
    <w:p>
      <w:pPr>
        <w:rPr>
          <w:b/>
        </w:rPr>
      </w:pPr>
      <w:r>
        <w:rPr>
          <w:rFonts w:hint="eastAsia"/>
          <w:b/>
        </w:rPr>
        <w:t xml:space="preserve">       MOV AL,12              ;计数器0计数初值</w:t>
      </w:r>
    </w:p>
    <w:p>
      <w:pPr>
        <w:rPr>
          <w:b/>
        </w:rPr>
      </w:pPr>
      <w:r>
        <w:rPr>
          <w:b/>
        </w:rPr>
        <w:t xml:space="preserve">       OUT DX,AL</w:t>
      </w:r>
    </w:p>
    <w:p>
      <w:pPr>
        <w:rPr>
          <w:b/>
        </w:rPr>
      </w:pPr>
      <w:r>
        <w:rPr>
          <w:rFonts w:hint="eastAsia"/>
          <w:b/>
        </w:rPr>
        <w:t xml:space="preserve">       MOV DX,43H     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   ;计数器1初始化</w:t>
      </w:r>
    </w:p>
    <w:p>
      <w:pPr>
        <w:rPr>
          <w:b/>
        </w:rPr>
      </w:pPr>
      <w:r>
        <w:rPr>
          <w:rFonts w:hint="eastAsia"/>
          <w:b/>
        </w:rPr>
        <w:t xml:space="preserve">       MOV AL,73H             ;命令字01 11 001 1</w:t>
      </w:r>
    </w:p>
    <w:p>
      <w:pPr>
        <w:rPr>
          <w:b/>
        </w:rPr>
      </w:pPr>
      <w:r>
        <w:rPr>
          <w:b/>
        </w:rPr>
        <w:t xml:space="preserve">       OUT DX,AL</w:t>
      </w:r>
    </w:p>
    <w:p>
      <w:pPr>
        <w:rPr>
          <w:b/>
        </w:rPr>
      </w:pPr>
      <w:r>
        <w:rPr>
          <w:rFonts w:hint="eastAsia"/>
          <w:b/>
        </w:rPr>
        <w:t xml:space="preserve">       MOV AX, 1F4H          </w:t>
      </w:r>
      <w:r>
        <w:rPr>
          <w:rFonts w:hint="eastAsia"/>
          <w:b/>
        </w:rPr>
        <w:tab/>
      </w:r>
      <w:r>
        <w:rPr>
          <w:rFonts w:hint="eastAsia"/>
          <w:b/>
        </w:rPr>
        <w:t>;计数器1定时常数，5s*100=500D=1F4H</w:t>
      </w:r>
    </w:p>
    <w:p>
      <w:pPr>
        <w:rPr>
          <w:b/>
        </w:rPr>
      </w:pPr>
      <w:r>
        <w:rPr>
          <w:rFonts w:hint="eastAsia"/>
          <w:b/>
        </w:rPr>
        <w:t xml:space="preserve">       MOV DX,41H            ;写计数器1计数初值，端口41H  </w:t>
      </w:r>
    </w:p>
    <w:p>
      <w:pPr>
        <w:rPr>
          <w:b/>
        </w:rPr>
      </w:pPr>
      <w:r>
        <w:rPr>
          <w:rFonts w:hint="eastAsia"/>
          <w:b/>
        </w:rPr>
        <w:t xml:space="preserve">       OUT DX,AL           </w:t>
      </w:r>
      <w:r>
        <w:rPr>
          <w:rFonts w:hint="eastAsia"/>
          <w:b/>
        </w:rPr>
        <w:tab/>
      </w:r>
      <w:r>
        <w:rPr>
          <w:rFonts w:hint="eastAsia"/>
          <w:b/>
        </w:rPr>
        <w:t>;先写低字节</w:t>
      </w:r>
    </w:p>
    <w:p>
      <w:pPr>
        <w:rPr>
          <w:b/>
        </w:rPr>
      </w:pPr>
      <w:r>
        <w:rPr>
          <w:b/>
        </w:rPr>
        <w:t xml:space="preserve">       MOV AL,AH    </w:t>
      </w:r>
    </w:p>
    <w:p>
      <w:pPr>
        <w:rPr>
          <w:b/>
        </w:rPr>
      </w:pPr>
      <w:r>
        <w:rPr>
          <w:rFonts w:hint="eastAsia"/>
          <w:b/>
        </w:rPr>
        <w:t xml:space="preserve">       OUT DX,AL           </w:t>
      </w:r>
      <w:r>
        <w:rPr>
          <w:rFonts w:hint="eastAsia"/>
          <w:b/>
        </w:rPr>
        <w:tab/>
      </w:r>
      <w:r>
        <w:rPr>
          <w:rFonts w:hint="eastAsia"/>
          <w:b/>
        </w:rPr>
        <w:t>;再写高字节</w:t>
      </w:r>
    </w:p>
    <w:p>
      <w:pPr>
        <w:rPr>
          <w:b/>
        </w:rPr>
      </w:pPr>
      <w:r>
        <w:rPr>
          <w:rFonts w:hint="eastAsia"/>
          <w:b/>
        </w:rPr>
        <w:t xml:space="preserve">CHECK: MOV AH,0BH          </w:t>
      </w:r>
      <w:r>
        <w:rPr>
          <w:rFonts w:hint="eastAsia"/>
          <w:b/>
        </w:rPr>
        <w:tab/>
      </w:r>
      <w:r>
        <w:rPr>
          <w:rFonts w:hint="eastAsia"/>
          <w:b/>
        </w:rPr>
        <w:t>;是否有键按下？</w:t>
      </w:r>
    </w:p>
    <w:p>
      <w:pPr>
        <w:rPr>
          <w:b/>
        </w:rPr>
      </w:pPr>
      <w:r>
        <w:rPr>
          <w:b/>
        </w:rPr>
        <w:t xml:space="preserve">       INT 21H</w:t>
      </w:r>
    </w:p>
    <w:p>
      <w:pPr>
        <w:rPr>
          <w:b/>
        </w:rPr>
      </w:pPr>
      <w:r>
        <w:rPr>
          <w:b/>
        </w:rPr>
        <w:t xml:space="preserve">       CMP AL,00H</w:t>
      </w:r>
    </w:p>
    <w:p>
      <w:pPr>
        <w:rPr>
          <w:b/>
        </w:rPr>
      </w:pPr>
      <w:r>
        <w:rPr>
          <w:rFonts w:hint="eastAsia"/>
          <w:b/>
        </w:rPr>
        <w:t xml:space="preserve">       JE  CHECK           </w:t>
      </w:r>
      <w:r>
        <w:rPr>
          <w:rFonts w:hint="eastAsia"/>
          <w:b/>
        </w:rPr>
        <w:tab/>
      </w:r>
      <w:r>
        <w:rPr>
          <w:rFonts w:hint="eastAsia"/>
          <w:b/>
        </w:rPr>
        <w:t>;无键，则等待</w:t>
      </w:r>
    </w:p>
    <w:p>
      <w:pPr>
        <w:rPr>
          <w:b/>
        </w:rPr>
      </w:pPr>
      <w:r>
        <w:rPr>
          <w:rFonts w:hint="eastAsia"/>
          <w:b/>
        </w:rPr>
        <w:t xml:space="preserve">       MOV AH,08H         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;是ESC？</w:t>
      </w:r>
    </w:p>
    <w:p>
      <w:pPr>
        <w:rPr>
          <w:b/>
        </w:rPr>
      </w:pPr>
      <w:r>
        <w:rPr>
          <w:b/>
        </w:rPr>
        <w:t xml:space="preserve">       INT 21H</w:t>
      </w:r>
    </w:p>
    <w:p>
      <w:pPr>
        <w:rPr>
          <w:b/>
        </w:rPr>
      </w:pPr>
      <w:r>
        <w:rPr>
          <w:b/>
        </w:rPr>
        <w:t xml:space="preserve">       CMP AL,1BH</w:t>
      </w:r>
    </w:p>
    <w:p>
      <w:pPr>
        <w:rPr>
          <w:b/>
        </w:rPr>
      </w:pPr>
      <w:r>
        <w:rPr>
          <w:b/>
        </w:rPr>
        <w:t xml:space="preserve">       JEN CHECK</w:t>
      </w:r>
    </w:p>
    <w:p>
      <w:pPr>
        <w:rPr>
          <w:b/>
        </w:rPr>
      </w:pPr>
      <w:r>
        <w:rPr>
          <w:rFonts w:hint="eastAsia"/>
          <w:b/>
        </w:rPr>
        <w:t xml:space="preserve">       MOV AX,4C00H        </w:t>
      </w:r>
      <w:r>
        <w:rPr>
          <w:rFonts w:hint="eastAsia"/>
          <w:b/>
        </w:rPr>
        <w:tab/>
      </w:r>
      <w:r>
        <w:rPr>
          <w:rFonts w:hint="eastAsia"/>
          <w:b/>
        </w:rPr>
        <w:t>;是ESC，则返回DOS</w:t>
      </w:r>
    </w:p>
    <w:p>
      <w:pPr>
        <w:rPr>
          <w:b/>
        </w:rPr>
      </w:pPr>
      <w:r>
        <w:rPr>
          <w:b/>
        </w:rPr>
        <w:t xml:space="preserve">       INT 21H</w:t>
      </w:r>
    </w:p>
    <w:p>
      <w:pPr>
        <w:rPr>
          <w:b/>
        </w:rPr>
      </w:pPr>
      <w:r>
        <w:rPr>
          <w:b/>
        </w:rPr>
        <w:t>code  ends</w:t>
      </w:r>
    </w:p>
    <w:p>
      <w:pPr>
        <w:rPr>
          <w:b/>
        </w:rPr>
      </w:pPr>
      <w:r>
        <w:rPr>
          <w:b/>
        </w:rPr>
        <w:t>end start</w:t>
      </w:r>
    </w:p>
    <w:p>
      <w:pPr>
        <w:rPr>
          <w:b/>
        </w:rPr>
      </w:pPr>
    </w:p>
    <w:p>
      <w:pPr>
        <w:rPr>
          <w:b/>
        </w:rPr>
      </w:pPr>
    </w:p>
    <w:p>
      <w:pPr>
        <w:snapToGrid w:val="0"/>
      </w:pPr>
    </w:p>
    <w:p>
      <w:pPr>
        <w:snapToGrid w:val="0"/>
      </w:pPr>
      <w:bookmarkStart w:id="2" w:name="_Hlk9759249"/>
      <w:r>
        <w:rPr>
          <w:rFonts w:hint="eastAsia"/>
        </w:rPr>
        <w:t>5、为某应用系统配置一个并行打印机接口，使用并行接口的P</w:t>
      </w:r>
      <w:r>
        <w:t>C</w:t>
      </w:r>
      <w:r>
        <w:rPr>
          <w:rFonts w:hint="eastAsia"/>
        </w:rPr>
        <w:t>3选通打印机接口，使用并行接口的P</w:t>
      </w:r>
      <w:r>
        <w:t>C</w:t>
      </w:r>
      <w:r>
        <w:rPr>
          <w:rFonts w:hint="eastAsia"/>
        </w:rPr>
        <w:t>6查询打印机接口状态，参照本试卷三（1）的电路设计，编写程序实现将buffer缓冲区的200个字符送打印机输出。</w:t>
      </w:r>
      <w:bookmarkEnd w:id="2"/>
      <w:r>
        <w:rPr>
          <w:rFonts w:hint="eastAsia"/>
        </w:rPr>
        <w:t>(假设并行接口的端口地址为378H~37BH.) 14分</w:t>
      </w:r>
    </w:p>
    <w:p>
      <w:pPr>
        <w:snapToGrid w:val="0"/>
        <w:rPr>
          <w:b/>
        </w:rPr>
      </w:pPr>
      <w:r>
        <w:rPr>
          <w:rFonts w:hint="eastAsia"/>
          <w:b/>
        </w:rPr>
        <w:t>答：</w:t>
      </w:r>
    </w:p>
    <w:p>
      <w:pPr>
        <w:snapToGrid w:val="0"/>
        <w:rPr>
          <w:b/>
        </w:rPr>
      </w:pPr>
      <w:r>
        <w:rPr>
          <w:b/>
        </w:rPr>
        <w:t>CODE SEGMENT</w:t>
      </w:r>
    </w:p>
    <w:p>
      <w:pPr>
        <w:snapToGrid w:val="0"/>
        <w:rPr>
          <w:b/>
        </w:rPr>
      </w:pPr>
      <w:r>
        <w:rPr>
          <w:b/>
        </w:rPr>
        <w:t>ASSUME CS: CODE, DS: CODE</w:t>
      </w:r>
    </w:p>
    <w:p>
      <w:pPr>
        <w:snapToGrid w:val="0"/>
        <w:rPr>
          <w:b/>
        </w:rPr>
      </w:pPr>
      <w:r>
        <w:rPr>
          <w:b/>
        </w:rPr>
        <w:tab/>
      </w:r>
      <w:r>
        <w:rPr>
          <w:b/>
        </w:rPr>
        <w:t>ORG 100H</w:t>
      </w:r>
    </w:p>
    <w:p>
      <w:pPr>
        <w:snapToGrid w:val="0"/>
        <w:rPr>
          <w:b/>
        </w:rPr>
      </w:pPr>
      <w:r>
        <w:rPr>
          <w:b/>
        </w:rPr>
        <w:t>START:</w:t>
      </w:r>
    </w:p>
    <w:p>
      <w:pPr>
        <w:snapToGrid w:val="0"/>
        <w:rPr>
          <w:b/>
        </w:rPr>
      </w:pPr>
      <w:r>
        <w:rPr>
          <w:b/>
        </w:rPr>
        <w:tab/>
      </w:r>
      <w:r>
        <w:rPr>
          <w:b/>
        </w:rPr>
        <w:t xml:space="preserve">MOV </w:t>
      </w:r>
      <w:r>
        <w:rPr>
          <w:b/>
        </w:rPr>
        <w:tab/>
      </w:r>
      <w:r>
        <w:rPr>
          <w:b/>
        </w:rPr>
        <w:t>AX, CODE</w:t>
      </w:r>
    </w:p>
    <w:p>
      <w:pPr>
        <w:snapToGrid w:val="0"/>
        <w:rPr>
          <w:b/>
        </w:rPr>
      </w:pPr>
      <w:r>
        <w:rPr>
          <w:b/>
        </w:rPr>
        <w:tab/>
      </w:r>
      <w:r>
        <w:rPr>
          <w:b/>
        </w:rPr>
        <w:t xml:space="preserve">MOV </w:t>
      </w:r>
      <w:r>
        <w:rPr>
          <w:b/>
        </w:rPr>
        <w:tab/>
      </w:r>
      <w:r>
        <w:rPr>
          <w:b/>
        </w:rPr>
        <w:t>CS, AX</w:t>
      </w:r>
    </w:p>
    <w:p>
      <w:pPr>
        <w:snapToGrid w:val="0"/>
        <w:rPr>
          <w:b/>
        </w:rPr>
      </w:pPr>
      <w:r>
        <w:rPr>
          <w:b/>
        </w:rPr>
        <w:tab/>
      </w:r>
      <w:r>
        <w:rPr>
          <w:b/>
        </w:rPr>
        <w:t xml:space="preserve">MOV </w:t>
      </w:r>
      <w:r>
        <w:rPr>
          <w:b/>
        </w:rPr>
        <w:tab/>
      </w:r>
      <w:r>
        <w:rPr>
          <w:b/>
        </w:rPr>
        <w:t>DS, AX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MOV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DX, 37BH       ; 8255A命令口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MOV </w:t>
      </w:r>
      <w:r>
        <w:rPr>
          <w:rFonts w:hint="eastAsia"/>
          <w:b/>
        </w:rPr>
        <w:tab/>
      </w:r>
      <w:r>
        <w:rPr>
          <w:rFonts w:hint="eastAsia"/>
          <w:b/>
        </w:rPr>
        <w:t>AL,88H          ;工作方式字10001000B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OUT </w:t>
      </w:r>
      <w:r>
        <w:rPr>
          <w:rFonts w:hint="eastAsia"/>
          <w:b/>
        </w:rPr>
        <w:tab/>
      </w:r>
      <w:r>
        <w:rPr>
          <w:rFonts w:hint="eastAsia"/>
          <w:b/>
        </w:rPr>
        <w:t>DX, AL           ;A口0方式，输出，PC3输出，PC6输入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MOV </w:t>
      </w:r>
      <w:r>
        <w:rPr>
          <w:rFonts w:hint="eastAsia"/>
          <w:b/>
        </w:rPr>
        <w:tab/>
      </w:r>
      <w:r>
        <w:rPr>
          <w:rFonts w:hint="eastAsia"/>
          <w:b/>
        </w:rPr>
        <w:t>AL, 00000111B     ;置STB为高(PC3=1)</w:t>
      </w:r>
    </w:p>
    <w:p>
      <w:pPr>
        <w:snapToGrid w:val="0"/>
        <w:rPr>
          <w:b/>
        </w:rPr>
      </w:pPr>
      <w:r>
        <w:rPr>
          <w:b/>
        </w:rPr>
        <w:tab/>
      </w:r>
      <w:r>
        <w:rPr>
          <w:b/>
        </w:rPr>
        <w:t xml:space="preserve">OUT </w:t>
      </w:r>
      <w:r>
        <w:rPr>
          <w:b/>
        </w:rPr>
        <w:tab/>
      </w:r>
      <w:r>
        <w:rPr>
          <w:b/>
        </w:rPr>
        <w:t>DX, AL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MOV </w:t>
      </w:r>
      <w:r>
        <w:rPr>
          <w:rFonts w:hint="eastAsia"/>
          <w:b/>
        </w:rPr>
        <w:tab/>
      </w:r>
      <w:r>
        <w:rPr>
          <w:rFonts w:hint="eastAsia"/>
          <w:b/>
        </w:rPr>
        <w:t>SI, OFFSET BUF  ;打印字符内存首地址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MOV </w:t>
      </w:r>
      <w:r>
        <w:rPr>
          <w:rFonts w:hint="eastAsia"/>
          <w:b/>
        </w:rPr>
        <w:tab/>
      </w:r>
      <w:r>
        <w:rPr>
          <w:rFonts w:hint="eastAsia"/>
          <w:b/>
        </w:rPr>
        <w:t>CX, C8H         ;打印字符200个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MOV </w:t>
      </w:r>
      <w:r>
        <w:rPr>
          <w:rFonts w:hint="eastAsia"/>
          <w:b/>
        </w:rPr>
        <w:tab/>
      </w:r>
      <w:r>
        <w:rPr>
          <w:rFonts w:hint="eastAsia"/>
          <w:b/>
        </w:rPr>
        <w:t>DX, 37AH        ; PC口地址</w:t>
      </w:r>
    </w:p>
    <w:p>
      <w:pPr>
        <w:snapToGrid w:val="0"/>
        <w:rPr>
          <w:b/>
        </w:rPr>
      </w:pPr>
      <w:r>
        <w:rPr>
          <w:b/>
        </w:rPr>
        <w:t>L:</w:t>
      </w:r>
      <w:r>
        <w:rPr>
          <w:rFonts w:hint="eastAsia"/>
          <w:b/>
        </w:rPr>
        <w:t xml:space="preserve">  IN  </w:t>
      </w:r>
      <w:r>
        <w:rPr>
          <w:rFonts w:hint="eastAsia"/>
          <w:b/>
        </w:rPr>
        <w:tab/>
      </w:r>
      <w:r>
        <w:rPr>
          <w:rFonts w:hint="eastAsia"/>
          <w:b/>
        </w:rPr>
        <w:t>AL, DX          ;查BUSY=0? (PC6=0)</w:t>
      </w:r>
    </w:p>
    <w:p>
      <w:pPr>
        <w:snapToGrid w:val="0"/>
        <w:rPr>
          <w:b/>
        </w:rPr>
      </w:pPr>
      <w:r>
        <w:rPr>
          <w:b/>
        </w:rPr>
        <w:tab/>
      </w:r>
      <w:r>
        <w:rPr>
          <w:b/>
        </w:rPr>
        <w:t xml:space="preserve">AND  </w:t>
      </w:r>
      <w:r>
        <w:rPr>
          <w:b/>
        </w:rPr>
        <w:tab/>
      </w:r>
      <w:r>
        <w:rPr>
          <w:b/>
        </w:rPr>
        <w:t xml:space="preserve">AL, 40H  </w:t>
      </w:r>
      <w:r>
        <w:rPr>
          <w:rFonts w:hint="eastAsia"/>
          <w:b/>
        </w:rPr>
        <w:t xml:space="preserve">       </w:t>
      </w:r>
      <w:r>
        <w:rPr>
          <w:b/>
        </w:rPr>
        <w:t>;0100 0000B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JNZ  </w:t>
      </w:r>
      <w:r>
        <w:rPr>
          <w:rFonts w:hint="eastAsia"/>
          <w:b/>
        </w:rPr>
        <w:tab/>
      </w:r>
      <w:r>
        <w:rPr>
          <w:rFonts w:hint="eastAsia"/>
          <w:b/>
        </w:rPr>
        <w:t>L               ;忙，则等待;不忙，则向A口送数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MOV  </w:t>
      </w:r>
      <w:r>
        <w:rPr>
          <w:rFonts w:hint="eastAsia"/>
          <w:b/>
        </w:rPr>
        <w:tab/>
      </w:r>
      <w:r>
        <w:rPr>
          <w:rFonts w:hint="eastAsia"/>
          <w:b/>
        </w:rPr>
        <w:t>DX,378 H        ; PA口地址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MOV  </w:t>
      </w:r>
      <w:r>
        <w:rPr>
          <w:rFonts w:hint="eastAsia"/>
          <w:b/>
        </w:rPr>
        <w:tab/>
      </w:r>
      <w:r>
        <w:rPr>
          <w:rFonts w:hint="eastAsia"/>
          <w:b/>
        </w:rPr>
        <w:t>AL, [SI]          ;从内存取数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OUT  </w:t>
      </w:r>
      <w:r>
        <w:rPr>
          <w:rFonts w:hint="eastAsia"/>
          <w:b/>
        </w:rPr>
        <w:tab/>
      </w:r>
      <w:r>
        <w:rPr>
          <w:rFonts w:hint="eastAsia"/>
          <w:b/>
        </w:rPr>
        <w:t>DX, AL          ;送数据到A口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MOV  </w:t>
      </w:r>
      <w:r>
        <w:rPr>
          <w:rFonts w:hint="eastAsia"/>
          <w:b/>
        </w:rPr>
        <w:tab/>
      </w:r>
      <w:r>
        <w:rPr>
          <w:rFonts w:hint="eastAsia"/>
          <w:b/>
        </w:rPr>
        <w:t>AL, 37BH        ; 8255A命令口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MOV  </w:t>
      </w:r>
      <w:r>
        <w:rPr>
          <w:rFonts w:hint="eastAsia"/>
          <w:b/>
        </w:rPr>
        <w:tab/>
      </w:r>
      <w:r>
        <w:rPr>
          <w:rFonts w:hint="eastAsia"/>
          <w:b/>
        </w:rPr>
        <w:t>AL, 00000110B    ;置STB信号为低(PC3=0)</w:t>
      </w:r>
    </w:p>
    <w:p>
      <w:pPr>
        <w:snapToGrid w:val="0"/>
        <w:rPr>
          <w:b/>
        </w:rPr>
      </w:pPr>
      <w:r>
        <w:rPr>
          <w:b/>
        </w:rPr>
        <w:tab/>
      </w:r>
      <w:r>
        <w:rPr>
          <w:b/>
        </w:rPr>
        <w:t xml:space="preserve">OUT  </w:t>
      </w:r>
      <w:r>
        <w:rPr>
          <w:b/>
        </w:rPr>
        <w:tab/>
      </w:r>
      <w:r>
        <w:rPr>
          <w:b/>
        </w:rPr>
        <w:t>DX, AL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NOP                 </w:t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;负脉冲宽度(延时)</w:t>
      </w:r>
    </w:p>
    <w:p>
      <w:pPr>
        <w:snapToGrid w:val="0"/>
        <w:rPr>
          <w:b/>
        </w:rPr>
      </w:pPr>
      <w:r>
        <w:rPr>
          <w:b/>
        </w:rPr>
        <w:tab/>
      </w:r>
      <w:r>
        <w:rPr>
          <w:b/>
        </w:rPr>
        <w:t>NOP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MOV  </w:t>
      </w:r>
      <w:r>
        <w:rPr>
          <w:rFonts w:hint="eastAsia"/>
          <w:b/>
        </w:rPr>
        <w:tab/>
      </w:r>
      <w:r>
        <w:rPr>
          <w:rFonts w:hint="eastAsia"/>
          <w:b/>
        </w:rPr>
        <w:t>AL, 00000111B    ;置STB为高(PC3=1)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OUT  </w:t>
      </w:r>
      <w:r>
        <w:rPr>
          <w:rFonts w:hint="eastAsia"/>
          <w:b/>
        </w:rPr>
        <w:tab/>
      </w:r>
      <w:r>
        <w:rPr>
          <w:rFonts w:hint="eastAsia"/>
          <w:b/>
        </w:rPr>
        <w:t>DX，AL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INC  </w:t>
      </w:r>
      <w:r>
        <w:rPr>
          <w:rFonts w:hint="eastAsia"/>
          <w:b/>
        </w:rPr>
        <w:tab/>
      </w:r>
      <w:r>
        <w:rPr>
          <w:rFonts w:hint="eastAsia"/>
          <w:b/>
        </w:rPr>
        <w:t>SI               ;内存地址加1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DEC </w:t>
      </w:r>
      <w:r>
        <w:rPr>
          <w:rFonts w:hint="eastAsia"/>
          <w:b/>
        </w:rPr>
        <w:tab/>
      </w:r>
      <w:r>
        <w:rPr>
          <w:rFonts w:hint="eastAsia"/>
          <w:b/>
        </w:rPr>
        <w:t>CX              ;字符数减1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JNZ  </w:t>
      </w:r>
      <w:r>
        <w:rPr>
          <w:rFonts w:hint="eastAsia"/>
          <w:b/>
        </w:rPr>
        <w:tab/>
      </w:r>
      <w:r>
        <w:rPr>
          <w:rFonts w:hint="eastAsia"/>
          <w:b/>
        </w:rPr>
        <w:t>L                ;未完，继续</w:t>
      </w:r>
    </w:p>
    <w:p>
      <w:pPr>
        <w:snapToGrid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 xml:space="preserve">MOV  </w:t>
      </w:r>
      <w:r>
        <w:rPr>
          <w:rFonts w:hint="eastAsia"/>
          <w:b/>
        </w:rPr>
        <w:tab/>
      </w:r>
      <w:r>
        <w:rPr>
          <w:rFonts w:hint="eastAsia"/>
          <w:b/>
        </w:rPr>
        <w:t>AX, 4C00H       ;已完,退出</w:t>
      </w:r>
    </w:p>
    <w:p>
      <w:pPr>
        <w:snapToGrid w:val="0"/>
        <w:rPr>
          <w:b/>
        </w:rPr>
      </w:pPr>
      <w:r>
        <w:rPr>
          <w:b/>
        </w:rPr>
        <w:tab/>
      </w:r>
      <w:r>
        <w:rPr>
          <w:b/>
        </w:rPr>
        <w:t xml:space="preserve">INT  </w:t>
      </w:r>
      <w:r>
        <w:rPr>
          <w:b/>
        </w:rPr>
        <w:tab/>
      </w:r>
      <w:r>
        <w:rPr>
          <w:b/>
        </w:rPr>
        <w:t>21H</w:t>
      </w:r>
    </w:p>
    <w:p>
      <w:pPr>
        <w:snapToGrid w:val="0"/>
        <w:rPr>
          <w:b/>
        </w:rPr>
      </w:pPr>
      <w:r>
        <w:rPr>
          <w:b/>
        </w:rPr>
        <w:tab/>
      </w:r>
      <w:r>
        <w:rPr>
          <w:b/>
        </w:rPr>
        <w:t xml:space="preserve">BUF  </w:t>
      </w:r>
      <w:r>
        <w:rPr>
          <w:b/>
        </w:rPr>
        <w:tab/>
      </w:r>
      <w:r>
        <w:rPr>
          <w:b/>
        </w:rPr>
        <w:t xml:space="preserve">DB </w:t>
      </w:r>
    </w:p>
    <w:p>
      <w:pPr>
        <w:snapToGrid w:val="0"/>
        <w:rPr>
          <w:b/>
        </w:rPr>
      </w:pPr>
      <w:r>
        <w:rPr>
          <w:b/>
        </w:rPr>
        <w:t>CODE  ENDS</w:t>
      </w:r>
    </w:p>
    <w:p>
      <w:pPr>
        <w:snapToGrid w:val="0"/>
        <w:rPr>
          <w:b/>
        </w:rPr>
      </w:pPr>
      <w:r>
        <w:rPr>
          <w:b/>
        </w:rPr>
        <w:tab/>
      </w:r>
      <w:r>
        <w:rPr>
          <w:b/>
        </w:rPr>
        <w:t>END  START</w:t>
      </w:r>
    </w:p>
    <w:p>
      <w:pPr>
        <w:snapToGrid w:val="0"/>
      </w:pPr>
    </w:p>
    <w:p>
      <w:pPr>
        <w:snapToGrid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5A9"/>
    <w:rsid w:val="00012F1C"/>
    <w:rsid w:val="00173CAF"/>
    <w:rsid w:val="00182B0B"/>
    <w:rsid w:val="001915A3"/>
    <w:rsid w:val="001E5DD6"/>
    <w:rsid w:val="00267159"/>
    <w:rsid w:val="0028581B"/>
    <w:rsid w:val="0036408C"/>
    <w:rsid w:val="00416F00"/>
    <w:rsid w:val="004A429C"/>
    <w:rsid w:val="00594F90"/>
    <w:rsid w:val="00611C80"/>
    <w:rsid w:val="00674637"/>
    <w:rsid w:val="00737B5D"/>
    <w:rsid w:val="007A7784"/>
    <w:rsid w:val="00871017"/>
    <w:rsid w:val="008935B5"/>
    <w:rsid w:val="008A366C"/>
    <w:rsid w:val="00924D76"/>
    <w:rsid w:val="00986194"/>
    <w:rsid w:val="009B0E5F"/>
    <w:rsid w:val="009D2F9F"/>
    <w:rsid w:val="00A04904"/>
    <w:rsid w:val="00A11268"/>
    <w:rsid w:val="00A35F52"/>
    <w:rsid w:val="00A869C7"/>
    <w:rsid w:val="00B67ABA"/>
    <w:rsid w:val="00BC75F6"/>
    <w:rsid w:val="00BF391D"/>
    <w:rsid w:val="00CA5F31"/>
    <w:rsid w:val="00CD60E8"/>
    <w:rsid w:val="00D3064C"/>
    <w:rsid w:val="00D3425A"/>
    <w:rsid w:val="00D375A9"/>
    <w:rsid w:val="00D5229B"/>
    <w:rsid w:val="00E534EC"/>
    <w:rsid w:val="00E7389A"/>
    <w:rsid w:val="00F06482"/>
    <w:rsid w:val="00F30AFA"/>
    <w:rsid w:val="00F710BF"/>
    <w:rsid w:val="00F95944"/>
    <w:rsid w:val="129A1EE8"/>
    <w:rsid w:val="3F8F275B"/>
    <w:rsid w:val="455279F1"/>
    <w:rsid w:val="6DC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emf"/><Relationship Id="rId13" Type="http://schemas.openxmlformats.org/officeDocument/2006/relationships/image" Target="media/image5.png"/><Relationship Id="rId12" Type="http://schemas.openxmlformats.org/officeDocument/2006/relationships/image" Target="media/image4.jpeg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657</Words>
  <Characters>3745</Characters>
  <Lines>31</Lines>
  <Paragraphs>8</Paragraphs>
  <TotalTime>3</TotalTime>
  <ScaleCrop>false</ScaleCrop>
  <LinksUpToDate>false</LinksUpToDate>
  <CharactersWithSpaces>4394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2019-05-26T03:01:00Z</dcterms:created>
  <dc:creator>1379946299@qq.com</dc:creator>
  <cp:lastModifiedBy>碧荷</cp:lastModifiedBy>
  <dcterms:modified xsi:type="dcterms:W3CDTF">2020-08-12T02:21:52Z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