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F9AD3" w14:textId="77777777" w:rsidR="003733F8" w:rsidRDefault="003733F8" w:rsidP="003733F8">
      <w:pPr>
        <w:ind w:firstLine="420"/>
        <w:rPr>
          <w:rFonts w:hint="eastAsia"/>
        </w:rPr>
      </w:pPr>
    </w:p>
    <w:p w14:paraId="66E33E6E" w14:textId="77777777" w:rsidR="003733F8" w:rsidRDefault="003733F8" w:rsidP="003733F8">
      <w:pPr>
        <w:ind w:firstLine="420"/>
        <w:rPr>
          <w:rFonts w:hint="eastAsia"/>
        </w:rPr>
      </w:pPr>
    </w:p>
    <w:p w14:paraId="36DF017D" w14:textId="77777777" w:rsidR="003733F8" w:rsidRDefault="003733F8" w:rsidP="003733F8">
      <w:pPr>
        <w:ind w:firstLine="420"/>
        <w:rPr>
          <w:rFonts w:hint="eastAsia"/>
        </w:rPr>
      </w:pPr>
    </w:p>
    <w:p w14:paraId="2448F818" w14:textId="77777777" w:rsidR="003733F8" w:rsidRDefault="003733F8" w:rsidP="003733F8">
      <w:pPr>
        <w:ind w:firstLine="420"/>
        <w:rPr>
          <w:rFonts w:hint="eastAsia"/>
        </w:rPr>
      </w:pPr>
    </w:p>
    <w:p w14:paraId="1E6288D6" w14:textId="77777777" w:rsidR="003733F8" w:rsidRDefault="003733F8" w:rsidP="003733F8">
      <w:pPr>
        <w:ind w:firstLine="420"/>
        <w:rPr>
          <w:rFonts w:hint="eastAsia"/>
        </w:rPr>
      </w:pPr>
    </w:p>
    <w:p w14:paraId="45284498" w14:textId="77777777" w:rsidR="003733F8" w:rsidRDefault="003733F8" w:rsidP="003733F8">
      <w:pPr>
        <w:ind w:firstLine="1440"/>
        <w:jc w:val="center"/>
        <w:rPr>
          <w:rFonts w:ascii="黑体" w:eastAsia="黑体" w:hint="eastAsia"/>
          <w:sz w:val="72"/>
          <w:szCs w:val="72"/>
        </w:rPr>
      </w:pPr>
      <w:r>
        <w:rPr>
          <w:rFonts w:ascii="黑体" w:eastAsia="黑体" w:hint="eastAsia"/>
          <w:sz w:val="72"/>
          <w:szCs w:val="72"/>
        </w:rPr>
        <w:t>四川大学</w:t>
      </w:r>
    </w:p>
    <w:p w14:paraId="34DC66AB" w14:textId="734DCD2C" w:rsidR="003733F8" w:rsidRDefault="003733F8" w:rsidP="003733F8">
      <w:pPr>
        <w:ind w:firstLine="1440"/>
        <w:jc w:val="center"/>
        <w:rPr>
          <w:rFonts w:ascii="黑体" w:eastAsia="黑体" w:hint="eastAsia"/>
          <w:sz w:val="72"/>
          <w:szCs w:val="72"/>
        </w:rPr>
        <w:sectPr w:rsidR="003733F8">
          <w:headerReference w:type="even" r:id="rId5"/>
          <w:headerReference w:type="default" r:id="rId6"/>
          <w:footerReference w:type="even" r:id="rId7"/>
          <w:footerReference w:type="default" r:id="rId8"/>
          <w:headerReference w:type="first" r:id="rId9"/>
          <w:pgSz w:w="11906" w:h="16838"/>
          <w:pgMar w:top="1440" w:right="1797" w:bottom="1440" w:left="1797" w:header="851" w:footer="992" w:gutter="0"/>
          <w:cols w:space="720"/>
          <w:docGrid w:type="lines" w:linePitch="312"/>
        </w:sectPr>
      </w:pPr>
      <w:r>
        <w:rPr>
          <w:rFonts w:ascii="黑体" w:eastAsia="黑体" w:hint="eastAsia"/>
          <w:sz w:val="72"/>
          <w:szCs w:val="72"/>
        </w:rPr>
        <w:t>课程实验</w:t>
      </w:r>
      <w:r>
        <w:rPr>
          <w:rFonts w:ascii="黑体" w:eastAsia="黑体" w:hint="eastAsia"/>
          <w:sz w:val="72"/>
          <w:szCs w:val="72"/>
        </w:rPr>
        <w:t>报告</w:t>
      </w:r>
      <w:r>
        <w:rPr>
          <w:sz w:val="44"/>
          <w:szCs w:val="44"/>
          <w:lang w:val="en-US" w:eastAsia="zh-CN"/>
        </w:rPr>
        <w:pict w14:anchorId="0DEC203C">
          <v:shapetype id="_x0000_t202" coordsize="21600,21600" o:spt="202" path="m,l,21600r21600,l21600,xe">
            <v:stroke joinstyle="miter"/>
            <v:path gradientshapeok="t" o:connecttype="rect"/>
          </v:shapetype>
          <v:shape id="文本框 343" o:spid="_x0000_s1028" type="#_x0000_t202" style="position:absolute;left:0;text-align:left;margin-left:306pt;margin-top:-120.95pt;width:125.95pt;height:89.75pt;z-index:251661312;mso-position-horizontal-relative:text;mso-position-vertical-relative:text" stroked="f">
            <v:textbox>
              <w:txbxContent>
                <w:p w14:paraId="63A8BC03" w14:textId="77777777" w:rsidR="003733F8" w:rsidRDefault="003733F8" w:rsidP="003733F8">
                  <w:pPr>
                    <w:ind w:firstLine="420"/>
                  </w:pPr>
                </w:p>
              </w:txbxContent>
            </v:textbox>
            <w10:anchorlock/>
          </v:shape>
        </w:pict>
      </w:r>
      <w:r>
        <w:rPr>
          <w:sz w:val="44"/>
          <w:szCs w:val="44"/>
          <w:lang w:val="en-US" w:eastAsia="zh-CN"/>
        </w:rPr>
        <w:pict w14:anchorId="369D47C2">
          <v:shape id="文本框 342" o:spid="_x0000_s1027" type="#_x0000_t202" style="position:absolute;left:0;text-align:left;margin-left:1in;margin-top:429pt;width:287.95pt;height:62.4pt;z-index:251660288;mso-position-horizontal-relative:text;mso-position-vertical-relative:text" stroked="f">
            <v:textbox>
              <w:txbxContent>
                <w:p w14:paraId="024389B8" w14:textId="77777777" w:rsidR="003733F8" w:rsidRDefault="003733F8" w:rsidP="003733F8">
                  <w:pPr>
                    <w:ind w:firstLine="560"/>
                    <w:jc w:val="center"/>
                    <w:rPr>
                      <w:rFonts w:ascii="黑体" w:eastAsia="黑体" w:hint="eastAsia"/>
                      <w:sz w:val="28"/>
                      <w:szCs w:val="28"/>
                    </w:rPr>
                  </w:pPr>
                  <w:r>
                    <w:rPr>
                      <w:rFonts w:ascii="黑体" w:eastAsia="黑体" w:hint="eastAsia"/>
                      <w:sz w:val="28"/>
                      <w:szCs w:val="28"/>
                    </w:rPr>
                    <w:t>四川大学商学院实验中心制</w:t>
                  </w:r>
                </w:p>
                <w:p w14:paraId="740701E0" w14:textId="6F4E05C7" w:rsidR="003733F8" w:rsidRDefault="003733F8" w:rsidP="003733F8">
                  <w:pPr>
                    <w:ind w:firstLine="560"/>
                    <w:jc w:val="center"/>
                    <w:rPr>
                      <w:rFonts w:ascii="黑体" w:eastAsia="黑体" w:hint="eastAsia"/>
                      <w:sz w:val="28"/>
                      <w:szCs w:val="28"/>
                    </w:rPr>
                  </w:pPr>
                  <w:r>
                    <w:rPr>
                      <w:rFonts w:ascii="黑体" w:eastAsia="黑体"/>
                      <w:sz w:val="28"/>
                      <w:szCs w:val="28"/>
                    </w:rPr>
                    <w:t>2023</w:t>
                  </w:r>
                  <w:r>
                    <w:rPr>
                      <w:rFonts w:ascii="黑体" w:eastAsia="黑体" w:hint="eastAsia"/>
                      <w:sz w:val="28"/>
                      <w:szCs w:val="28"/>
                    </w:rPr>
                    <w:t>年</w:t>
                  </w:r>
                  <w:r>
                    <w:rPr>
                      <w:rFonts w:ascii="黑体" w:eastAsia="黑体"/>
                      <w:sz w:val="28"/>
                      <w:szCs w:val="28"/>
                    </w:rPr>
                    <w:t>11</w:t>
                  </w:r>
                  <w:r>
                    <w:rPr>
                      <w:rFonts w:ascii="黑体" w:eastAsia="黑体" w:hint="eastAsia"/>
                      <w:sz w:val="28"/>
                      <w:szCs w:val="28"/>
                    </w:rPr>
                    <w:t>月</w:t>
                  </w:r>
                </w:p>
                <w:p w14:paraId="4BDFEAC2" w14:textId="77777777" w:rsidR="003733F8" w:rsidRDefault="003733F8" w:rsidP="003733F8">
                  <w:pPr>
                    <w:ind w:firstLine="560"/>
                    <w:jc w:val="center"/>
                    <w:rPr>
                      <w:rFonts w:ascii="黑体" w:eastAsia="黑体" w:hint="eastAsia"/>
                      <w:sz w:val="28"/>
                      <w:szCs w:val="28"/>
                    </w:rPr>
                  </w:pPr>
                </w:p>
              </w:txbxContent>
            </v:textbox>
            <w10:anchorlock/>
          </v:shape>
        </w:pict>
      </w:r>
      <w:r>
        <w:rPr>
          <w:rFonts w:ascii="黑体" w:eastAsia="黑体" w:hint="eastAsia"/>
          <w:sz w:val="52"/>
          <w:szCs w:val="52"/>
          <w:lang w:val="en-US" w:eastAsia="zh-CN"/>
        </w:rPr>
        <w:pict w14:anchorId="4AD6BAE5">
          <v:shape id="文本框 341" o:spid="_x0000_s1026" type="#_x0000_t202" style="position:absolute;left:0;text-align:left;margin-left:81pt;margin-top:93.6pt;width:261pt;height:327.6pt;z-index:251659264;mso-position-horizontal-relative:text;mso-position-vertical-relative:text" stroked="f">
            <v:textbox>
              <w:txbxContent>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0" w:type="dxa"/>
                    </w:tblCellMar>
                    <w:tblLook w:val="0000" w:firstRow="0" w:lastRow="0" w:firstColumn="0" w:lastColumn="0" w:noHBand="0" w:noVBand="0"/>
                  </w:tblPr>
                  <w:tblGrid>
                    <w:gridCol w:w="1620"/>
                    <w:gridCol w:w="3528"/>
                  </w:tblGrid>
                  <w:tr w:rsidR="003733F8" w14:paraId="4D693829" w14:textId="77777777">
                    <w:trPr>
                      <w:trHeight w:val="345"/>
                    </w:trPr>
                    <w:tc>
                      <w:tcPr>
                        <w:tcW w:w="1620" w:type="dxa"/>
                        <w:tcBorders>
                          <w:top w:val="nil"/>
                          <w:left w:val="nil"/>
                          <w:bottom w:val="nil"/>
                          <w:right w:val="nil"/>
                        </w:tcBorders>
                        <w:vAlign w:val="center"/>
                      </w:tcPr>
                      <w:p w14:paraId="2BA462D3" w14:textId="77777777" w:rsidR="003733F8" w:rsidRDefault="003733F8">
                        <w:pPr>
                          <w:ind w:firstLine="480"/>
                          <w:jc w:val="center"/>
                          <w:rPr>
                            <w:rFonts w:hint="eastAsia"/>
                            <w:sz w:val="24"/>
                          </w:rPr>
                        </w:pPr>
                        <w:r>
                          <w:rPr>
                            <w:rFonts w:hint="eastAsia"/>
                            <w:sz w:val="24"/>
                          </w:rPr>
                          <w:t>课程名称：</w:t>
                        </w:r>
                      </w:p>
                    </w:tc>
                    <w:tc>
                      <w:tcPr>
                        <w:tcW w:w="3528" w:type="dxa"/>
                        <w:tcBorders>
                          <w:top w:val="nil"/>
                          <w:left w:val="nil"/>
                          <w:right w:val="nil"/>
                        </w:tcBorders>
                        <w:vAlign w:val="center"/>
                      </w:tcPr>
                      <w:p w14:paraId="5C6FF079" w14:textId="77777777" w:rsidR="003733F8" w:rsidRDefault="003733F8" w:rsidP="00A5465F">
                        <w:pPr>
                          <w:ind w:firstLine="420"/>
                          <w:rPr>
                            <w:rFonts w:ascii="仿宋_GB2312" w:eastAsia="仿宋_GB2312" w:hint="eastAsia"/>
                          </w:rPr>
                        </w:pPr>
                        <w:r>
                          <w:rPr>
                            <w:rFonts w:ascii="仿宋_GB2312" w:eastAsia="仿宋_GB2312" w:hint="eastAsia"/>
                          </w:rPr>
                          <w:t>系统建模与优化综合实验</w:t>
                        </w:r>
                      </w:p>
                    </w:tc>
                  </w:tr>
                  <w:tr w:rsidR="003733F8" w14:paraId="4CC6280A" w14:textId="77777777">
                    <w:trPr>
                      <w:trHeight w:val="427"/>
                    </w:trPr>
                    <w:tc>
                      <w:tcPr>
                        <w:tcW w:w="1620" w:type="dxa"/>
                        <w:tcBorders>
                          <w:top w:val="nil"/>
                          <w:left w:val="nil"/>
                          <w:bottom w:val="nil"/>
                          <w:right w:val="nil"/>
                        </w:tcBorders>
                        <w:vAlign w:val="center"/>
                      </w:tcPr>
                      <w:p w14:paraId="589C4D71" w14:textId="77777777" w:rsidR="003733F8" w:rsidRDefault="003733F8">
                        <w:pPr>
                          <w:ind w:firstLine="480"/>
                          <w:jc w:val="center"/>
                          <w:rPr>
                            <w:rFonts w:hint="eastAsia"/>
                            <w:sz w:val="24"/>
                          </w:rPr>
                        </w:pPr>
                        <w:r>
                          <w:rPr>
                            <w:rFonts w:hint="eastAsia"/>
                            <w:sz w:val="24"/>
                          </w:rPr>
                          <w:t>实验名称：</w:t>
                        </w:r>
                      </w:p>
                    </w:tc>
                    <w:tc>
                      <w:tcPr>
                        <w:tcW w:w="3528" w:type="dxa"/>
                        <w:tcBorders>
                          <w:top w:val="nil"/>
                          <w:left w:val="nil"/>
                          <w:right w:val="nil"/>
                        </w:tcBorders>
                        <w:vAlign w:val="center"/>
                      </w:tcPr>
                      <w:p w14:paraId="7F53CC00" w14:textId="77777777" w:rsidR="003733F8" w:rsidRDefault="003733F8">
                        <w:pPr>
                          <w:ind w:firstLine="420"/>
                          <w:rPr>
                            <w:rFonts w:hint="eastAsia"/>
                          </w:rPr>
                        </w:pPr>
                        <w:r>
                          <w:rPr>
                            <w:rFonts w:ascii="仿宋_GB2312" w:eastAsia="仿宋_GB2312" w:hint="eastAsia"/>
                          </w:rPr>
                          <w:t>线性规划和整数规划的应用</w:t>
                        </w:r>
                      </w:p>
                    </w:tc>
                  </w:tr>
                  <w:tr w:rsidR="003733F8" w14:paraId="4250528B" w14:textId="77777777">
                    <w:trPr>
                      <w:trHeight w:val="345"/>
                    </w:trPr>
                    <w:tc>
                      <w:tcPr>
                        <w:tcW w:w="1620" w:type="dxa"/>
                        <w:tcBorders>
                          <w:top w:val="nil"/>
                          <w:left w:val="nil"/>
                          <w:bottom w:val="nil"/>
                          <w:right w:val="nil"/>
                        </w:tcBorders>
                        <w:vAlign w:val="center"/>
                      </w:tcPr>
                      <w:p w14:paraId="68FAF434" w14:textId="77777777" w:rsidR="003733F8" w:rsidRDefault="003733F8">
                        <w:pPr>
                          <w:ind w:firstLine="480"/>
                          <w:jc w:val="center"/>
                          <w:rPr>
                            <w:rFonts w:hint="eastAsia"/>
                            <w:sz w:val="24"/>
                          </w:rPr>
                        </w:pPr>
                        <w:r>
                          <w:rPr>
                            <w:rFonts w:hint="eastAsia"/>
                            <w:sz w:val="24"/>
                          </w:rPr>
                          <w:t>实验编号：</w:t>
                        </w:r>
                      </w:p>
                    </w:tc>
                    <w:tc>
                      <w:tcPr>
                        <w:tcW w:w="3528" w:type="dxa"/>
                        <w:tcBorders>
                          <w:top w:val="nil"/>
                          <w:left w:val="nil"/>
                          <w:right w:val="nil"/>
                        </w:tcBorders>
                        <w:vAlign w:val="center"/>
                      </w:tcPr>
                      <w:p w14:paraId="7E77504B" w14:textId="77777777" w:rsidR="003733F8" w:rsidRDefault="003733F8">
                        <w:pPr>
                          <w:ind w:firstLine="420"/>
                          <w:rPr>
                            <w:rFonts w:ascii="仿宋_GB2312" w:eastAsia="仿宋_GB2312" w:hint="eastAsia"/>
                          </w:rPr>
                        </w:pPr>
                        <w:r>
                          <w:rPr>
                            <w:rFonts w:ascii="仿宋_GB2312" w:eastAsia="仿宋_GB2312" w:hint="eastAsia"/>
                          </w:rPr>
                          <w:t>NO.1-N0.4</w:t>
                        </w:r>
                      </w:p>
                    </w:tc>
                  </w:tr>
                  <w:tr w:rsidR="003733F8" w14:paraId="66954E86" w14:textId="77777777">
                    <w:trPr>
                      <w:trHeight w:val="345"/>
                    </w:trPr>
                    <w:tc>
                      <w:tcPr>
                        <w:tcW w:w="1620" w:type="dxa"/>
                        <w:tcBorders>
                          <w:top w:val="nil"/>
                          <w:left w:val="nil"/>
                          <w:bottom w:val="nil"/>
                          <w:right w:val="nil"/>
                        </w:tcBorders>
                        <w:vAlign w:val="center"/>
                      </w:tcPr>
                      <w:p w14:paraId="1E7B7DBB" w14:textId="77777777" w:rsidR="003733F8" w:rsidRDefault="003733F8">
                        <w:pPr>
                          <w:ind w:firstLine="480"/>
                          <w:jc w:val="center"/>
                          <w:rPr>
                            <w:rFonts w:hint="eastAsia"/>
                            <w:sz w:val="24"/>
                          </w:rPr>
                        </w:pPr>
                        <w:r>
                          <w:rPr>
                            <w:rFonts w:hint="eastAsia"/>
                            <w:sz w:val="24"/>
                          </w:rPr>
                          <w:t>指导教师：</w:t>
                        </w:r>
                      </w:p>
                    </w:tc>
                    <w:tc>
                      <w:tcPr>
                        <w:tcW w:w="3528" w:type="dxa"/>
                        <w:tcBorders>
                          <w:left w:val="nil"/>
                          <w:right w:val="nil"/>
                        </w:tcBorders>
                        <w:vAlign w:val="center"/>
                      </w:tcPr>
                      <w:p w14:paraId="0293439B" w14:textId="77777777" w:rsidR="003733F8" w:rsidRDefault="003733F8">
                        <w:pPr>
                          <w:ind w:firstLine="420"/>
                          <w:rPr>
                            <w:rFonts w:ascii="仿宋_GB2312" w:eastAsia="仿宋_GB2312" w:hint="eastAsia"/>
                          </w:rPr>
                        </w:pPr>
                        <w:r>
                          <w:rPr>
                            <w:rFonts w:ascii="仿宋_GB2312" w:eastAsia="仿宋_GB2312" w:hint="eastAsia"/>
                          </w:rPr>
                          <w:t>吴志彬</w:t>
                        </w:r>
                      </w:p>
                    </w:tc>
                  </w:tr>
                  <w:tr w:rsidR="003733F8" w14:paraId="42B2CE2F" w14:textId="77777777">
                    <w:trPr>
                      <w:trHeight w:val="345"/>
                    </w:trPr>
                    <w:tc>
                      <w:tcPr>
                        <w:tcW w:w="1620" w:type="dxa"/>
                        <w:tcBorders>
                          <w:top w:val="nil"/>
                          <w:left w:val="nil"/>
                          <w:bottom w:val="nil"/>
                          <w:right w:val="nil"/>
                        </w:tcBorders>
                        <w:vAlign w:val="center"/>
                      </w:tcPr>
                      <w:p w14:paraId="08F253E3" w14:textId="77777777" w:rsidR="003733F8" w:rsidRDefault="003733F8">
                        <w:pPr>
                          <w:ind w:firstLine="480"/>
                          <w:jc w:val="center"/>
                          <w:rPr>
                            <w:rFonts w:hint="eastAsia"/>
                            <w:sz w:val="24"/>
                          </w:rPr>
                        </w:pPr>
                        <w:r>
                          <w:rPr>
                            <w:rFonts w:hint="eastAsia"/>
                            <w:sz w:val="24"/>
                          </w:rPr>
                          <w:t>学生姓名：</w:t>
                        </w:r>
                      </w:p>
                    </w:tc>
                    <w:tc>
                      <w:tcPr>
                        <w:tcW w:w="3528" w:type="dxa"/>
                        <w:tcBorders>
                          <w:left w:val="nil"/>
                          <w:right w:val="nil"/>
                        </w:tcBorders>
                        <w:vAlign w:val="center"/>
                      </w:tcPr>
                      <w:p w14:paraId="5388D07B" w14:textId="38013C1B" w:rsidR="003733F8" w:rsidRPr="00F55EEB" w:rsidRDefault="003733F8">
                        <w:pPr>
                          <w:ind w:firstLine="420"/>
                          <w:rPr>
                            <w:rFonts w:ascii="仿宋_GB2312" w:eastAsia="仿宋_GB2312" w:hint="eastAsia"/>
                          </w:rPr>
                        </w:pPr>
                        <w:r>
                          <w:rPr>
                            <w:rFonts w:ascii="仿宋_GB2312" w:eastAsia="仿宋_GB2312" w:hint="eastAsia"/>
                          </w:rPr>
                          <w:t>任宇吉</w:t>
                        </w:r>
                      </w:p>
                    </w:tc>
                  </w:tr>
                  <w:tr w:rsidR="003733F8" w14:paraId="5422EA3C" w14:textId="77777777">
                    <w:trPr>
                      <w:trHeight w:val="345"/>
                    </w:trPr>
                    <w:tc>
                      <w:tcPr>
                        <w:tcW w:w="1620" w:type="dxa"/>
                        <w:tcBorders>
                          <w:top w:val="nil"/>
                          <w:left w:val="nil"/>
                          <w:bottom w:val="nil"/>
                          <w:right w:val="nil"/>
                        </w:tcBorders>
                        <w:vAlign w:val="center"/>
                      </w:tcPr>
                      <w:p w14:paraId="609CB032" w14:textId="77777777" w:rsidR="003733F8" w:rsidRDefault="003733F8">
                        <w:pPr>
                          <w:ind w:firstLine="480"/>
                          <w:jc w:val="center"/>
                          <w:rPr>
                            <w:rFonts w:hint="eastAsia"/>
                            <w:sz w:val="24"/>
                          </w:rPr>
                        </w:pPr>
                        <w:r>
                          <w:rPr>
                            <w:rFonts w:hint="eastAsia"/>
                            <w:sz w:val="24"/>
                          </w:rPr>
                          <w:t>学</w:t>
                        </w:r>
                        <w:r>
                          <w:rPr>
                            <w:rFonts w:hint="eastAsia"/>
                            <w:sz w:val="24"/>
                          </w:rPr>
                          <w:t xml:space="preserve">    </w:t>
                        </w:r>
                        <w:r>
                          <w:rPr>
                            <w:rFonts w:hint="eastAsia"/>
                            <w:sz w:val="24"/>
                          </w:rPr>
                          <w:t>号：</w:t>
                        </w:r>
                      </w:p>
                    </w:tc>
                    <w:tc>
                      <w:tcPr>
                        <w:tcW w:w="3528" w:type="dxa"/>
                        <w:tcBorders>
                          <w:left w:val="nil"/>
                          <w:right w:val="nil"/>
                        </w:tcBorders>
                        <w:vAlign w:val="center"/>
                      </w:tcPr>
                      <w:p w14:paraId="7620672C" w14:textId="23BF4BB1" w:rsidR="003733F8" w:rsidRPr="00F55EEB" w:rsidRDefault="003733F8">
                        <w:pPr>
                          <w:ind w:firstLine="420"/>
                          <w:rPr>
                            <w:rFonts w:ascii="仿宋_GB2312" w:eastAsia="仿宋_GB2312" w:hint="eastAsia"/>
                          </w:rPr>
                        </w:pPr>
                        <w:r>
                          <w:rPr>
                            <w:rFonts w:ascii="仿宋_GB2312" w:eastAsia="仿宋_GB2312"/>
                          </w:rPr>
                          <w:t>2021141080265</w:t>
                        </w:r>
                      </w:p>
                    </w:tc>
                  </w:tr>
                  <w:tr w:rsidR="003733F8" w14:paraId="48324BCC" w14:textId="77777777">
                    <w:trPr>
                      <w:trHeight w:val="345"/>
                    </w:trPr>
                    <w:tc>
                      <w:tcPr>
                        <w:tcW w:w="1620" w:type="dxa"/>
                        <w:tcBorders>
                          <w:top w:val="nil"/>
                          <w:left w:val="nil"/>
                          <w:bottom w:val="nil"/>
                          <w:right w:val="nil"/>
                        </w:tcBorders>
                        <w:vAlign w:val="center"/>
                      </w:tcPr>
                      <w:p w14:paraId="5A80E553" w14:textId="77777777" w:rsidR="003733F8" w:rsidRDefault="003733F8">
                        <w:pPr>
                          <w:ind w:firstLine="480"/>
                          <w:jc w:val="center"/>
                          <w:rPr>
                            <w:rFonts w:hint="eastAsia"/>
                            <w:sz w:val="24"/>
                          </w:rPr>
                        </w:pPr>
                        <w:r>
                          <w:rPr>
                            <w:rFonts w:hint="eastAsia"/>
                            <w:sz w:val="24"/>
                          </w:rPr>
                          <w:t>学</w:t>
                        </w:r>
                        <w:r>
                          <w:rPr>
                            <w:rFonts w:hint="eastAsia"/>
                            <w:sz w:val="24"/>
                          </w:rPr>
                          <w:t xml:space="preserve">    </w:t>
                        </w:r>
                        <w:r>
                          <w:rPr>
                            <w:rFonts w:hint="eastAsia"/>
                            <w:sz w:val="24"/>
                          </w:rPr>
                          <w:t>院：</w:t>
                        </w:r>
                      </w:p>
                    </w:tc>
                    <w:tc>
                      <w:tcPr>
                        <w:tcW w:w="3528" w:type="dxa"/>
                        <w:tcBorders>
                          <w:left w:val="nil"/>
                          <w:right w:val="nil"/>
                        </w:tcBorders>
                        <w:vAlign w:val="center"/>
                      </w:tcPr>
                      <w:p w14:paraId="1DEA7FB7" w14:textId="77777777" w:rsidR="003733F8" w:rsidRPr="00F55EEB" w:rsidRDefault="003733F8">
                        <w:pPr>
                          <w:ind w:firstLine="420"/>
                          <w:rPr>
                            <w:rFonts w:ascii="仿宋_GB2312" w:eastAsia="仿宋_GB2312" w:hint="eastAsia"/>
                          </w:rPr>
                        </w:pPr>
                        <w:r w:rsidRPr="00F55EEB">
                          <w:rPr>
                            <w:rFonts w:ascii="仿宋_GB2312" w:eastAsia="仿宋_GB2312" w:hint="eastAsia"/>
                          </w:rPr>
                          <w:t>商学院</w:t>
                        </w:r>
                      </w:p>
                    </w:tc>
                  </w:tr>
                  <w:tr w:rsidR="003733F8" w14:paraId="3493EA50" w14:textId="77777777">
                    <w:trPr>
                      <w:trHeight w:val="345"/>
                    </w:trPr>
                    <w:tc>
                      <w:tcPr>
                        <w:tcW w:w="1620" w:type="dxa"/>
                        <w:tcBorders>
                          <w:top w:val="nil"/>
                          <w:left w:val="nil"/>
                          <w:bottom w:val="nil"/>
                          <w:right w:val="nil"/>
                        </w:tcBorders>
                        <w:vAlign w:val="center"/>
                      </w:tcPr>
                      <w:p w14:paraId="4C92B36A" w14:textId="77777777" w:rsidR="003733F8" w:rsidRDefault="003733F8">
                        <w:pPr>
                          <w:ind w:firstLine="480"/>
                          <w:jc w:val="center"/>
                          <w:rPr>
                            <w:rFonts w:hint="eastAsia"/>
                            <w:sz w:val="24"/>
                          </w:rPr>
                        </w:pPr>
                        <w:r>
                          <w:rPr>
                            <w:rFonts w:hint="eastAsia"/>
                            <w:sz w:val="24"/>
                          </w:rPr>
                          <w:t>专</w:t>
                        </w:r>
                        <w:r>
                          <w:rPr>
                            <w:rFonts w:hint="eastAsia"/>
                            <w:sz w:val="24"/>
                          </w:rPr>
                          <w:t xml:space="preserve">    </w:t>
                        </w:r>
                        <w:r>
                          <w:rPr>
                            <w:rFonts w:hint="eastAsia"/>
                            <w:sz w:val="24"/>
                          </w:rPr>
                          <w:t>业：</w:t>
                        </w:r>
                      </w:p>
                    </w:tc>
                    <w:tc>
                      <w:tcPr>
                        <w:tcW w:w="3528" w:type="dxa"/>
                        <w:tcBorders>
                          <w:left w:val="nil"/>
                          <w:right w:val="nil"/>
                        </w:tcBorders>
                        <w:vAlign w:val="center"/>
                      </w:tcPr>
                      <w:p w14:paraId="32F9CF56" w14:textId="77777777" w:rsidR="003733F8" w:rsidRPr="00F55EEB" w:rsidRDefault="003733F8">
                        <w:pPr>
                          <w:ind w:firstLine="420"/>
                          <w:rPr>
                            <w:rFonts w:ascii="仿宋_GB2312" w:eastAsia="仿宋_GB2312" w:hint="eastAsia"/>
                          </w:rPr>
                        </w:pPr>
                        <w:r w:rsidRPr="00F55EEB">
                          <w:rPr>
                            <w:rFonts w:ascii="仿宋_GB2312" w:eastAsia="仿宋_GB2312" w:hint="eastAsia"/>
                          </w:rPr>
                          <w:t>工业工程</w:t>
                        </w:r>
                      </w:p>
                    </w:tc>
                  </w:tr>
                  <w:tr w:rsidR="003733F8" w14:paraId="4FFC3466" w14:textId="77777777">
                    <w:trPr>
                      <w:trHeight w:val="345"/>
                    </w:trPr>
                    <w:tc>
                      <w:tcPr>
                        <w:tcW w:w="1620" w:type="dxa"/>
                        <w:tcBorders>
                          <w:top w:val="nil"/>
                          <w:left w:val="nil"/>
                          <w:bottom w:val="nil"/>
                          <w:right w:val="nil"/>
                        </w:tcBorders>
                        <w:vAlign w:val="center"/>
                      </w:tcPr>
                      <w:p w14:paraId="2990D143" w14:textId="77777777" w:rsidR="003733F8" w:rsidRDefault="003733F8">
                        <w:pPr>
                          <w:ind w:firstLine="480"/>
                          <w:jc w:val="center"/>
                          <w:rPr>
                            <w:rFonts w:hint="eastAsia"/>
                            <w:sz w:val="24"/>
                          </w:rPr>
                        </w:pPr>
                        <w:r>
                          <w:rPr>
                            <w:rFonts w:hint="eastAsia"/>
                            <w:sz w:val="24"/>
                          </w:rPr>
                          <w:t>实验日期：</w:t>
                        </w:r>
                      </w:p>
                    </w:tc>
                    <w:tc>
                      <w:tcPr>
                        <w:tcW w:w="3528" w:type="dxa"/>
                        <w:tcBorders>
                          <w:left w:val="nil"/>
                          <w:bottom w:val="single" w:sz="4" w:space="0" w:color="auto"/>
                          <w:right w:val="nil"/>
                        </w:tcBorders>
                        <w:vAlign w:val="center"/>
                      </w:tcPr>
                      <w:p w14:paraId="33B8B4C8" w14:textId="1DE258AD" w:rsidR="003733F8" w:rsidRPr="00F55EEB" w:rsidRDefault="003733F8" w:rsidP="00BF17F8">
                        <w:pPr>
                          <w:ind w:firstLine="420"/>
                          <w:rPr>
                            <w:rFonts w:ascii="仿宋_GB2312" w:eastAsia="仿宋_GB2312" w:hint="eastAsia"/>
                          </w:rPr>
                        </w:pPr>
                        <w:r w:rsidRPr="00F55EEB">
                          <w:rPr>
                            <w:rFonts w:ascii="仿宋_GB2312" w:eastAsia="仿宋_GB2312" w:hint="eastAsia"/>
                          </w:rPr>
                          <w:t>20</w:t>
                        </w:r>
                        <w:r>
                          <w:rPr>
                            <w:rFonts w:ascii="仿宋_GB2312" w:eastAsia="仿宋_GB2312"/>
                          </w:rPr>
                          <w:t>23</w:t>
                        </w:r>
                        <w:r w:rsidRPr="00F55EEB">
                          <w:rPr>
                            <w:rFonts w:ascii="仿宋_GB2312" w:eastAsia="仿宋_GB2312" w:hint="eastAsia"/>
                          </w:rPr>
                          <w:t>.</w:t>
                        </w:r>
                        <w:r>
                          <w:rPr>
                            <w:rFonts w:ascii="仿宋_GB2312" w:eastAsia="仿宋_GB2312"/>
                          </w:rPr>
                          <w:t>11</w:t>
                        </w:r>
                        <w:r w:rsidRPr="00F55EEB">
                          <w:rPr>
                            <w:rFonts w:ascii="仿宋_GB2312" w:eastAsia="仿宋_GB2312"/>
                          </w:rPr>
                          <w:t>—</w:t>
                        </w:r>
                        <w:r w:rsidRPr="00F55EEB">
                          <w:rPr>
                            <w:rFonts w:ascii="仿宋_GB2312" w:eastAsia="仿宋_GB2312" w:hint="eastAsia"/>
                          </w:rPr>
                          <w:t>20</w:t>
                        </w:r>
                        <w:r>
                          <w:rPr>
                            <w:rFonts w:ascii="仿宋_GB2312" w:eastAsia="仿宋_GB2312"/>
                          </w:rPr>
                          <w:t>23</w:t>
                        </w:r>
                        <w:r w:rsidRPr="00F55EEB">
                          <w:rPr>
                            <w:rFonts w:ascii="仿宋_GB2312" w:eastAsia="仿宋_GB2312" w:hint="eastAsia"/>
                          </w:rPr>
                          <w:t>.</w:t>
                        </w:r>
                        <w:r>
                          <w:rPr>
                            <w:rFonts w:ascii="仿宋_GB2312" w:eastAsia="仿宋_GB2312"/>
                          </w:rPr>
                          <w:t>11</w:t>
                        </w:r>
                      </w:p>
                    </w:tc>
                  </w:tr>
                  <w:tr w:rsidR="003733F8" w14:paraId="7301BE66" w14:textId="77777777">
                    <w:trPr>
                      <w:trHeight w:val="345"/>
                    </w:trPr>
                    <w:tc>
                      <w:tcPr>
                        <w:tcW w:w="1620" w:type="dxa"/>
                        <w:tcBorders>
                          <w:top w:val="nil"/>
                          <w:left w:val="nil"/>
                          <w:bottom w:val="nil"/>
                          <w:right w:val="nil"/>
                        </w:tcBorders>
                        <w:vAlign w:val="center"/>
                      </w:tcPr>
                      <w:p w14:paraId="1972FB6F" w14:textId="77777777" w:rsidR="003733F8" w:rsidRDefault="003733F8">
                        <w:pPr>
                          <w:ind w:firstLine="480"/>
                          <w:jc w:val="center"/>
                          <w:rPr>
                            <w:rFonts w:hint="eastAsia"/>
                            <w:sz w:val="24"/>
                          </w:rPr>
                        </w:pPr>
                        <w:r>
                          <w:rPr>
                            <w:rFonts w:hint="eastAsia"/>
                            <w:sz w:val="24"/>
                          </w:rPr>
                          <w:t>实验地点：</w:t>
                        </w:r>
                      </w:p>
                    </w:tc>
                    <w:tc>
                      <w:tcPr>
                        <w:tcW w:w="3528" w:type="dxa"/>
                        <w:tcBorders>
                          <w:left w:val="nil"/>
                          <w:bottom w:val="single" w:sz="4" w:space="0" w:color="auto"/>
                          <w:right w:val="nil"/>
                        </w:tcBorders>
                        <w:vAlign w:val="center"/>
                      </w:tcPr>
                      <w:p w14:paraId="6B2484A6" w14:textId="77777777" w:rsidR="003733F8" w:rsidRDefault="003733F8">
                        <w:pPr>
                          <w:ind w:firstLine="420"/>
                          <w:rPr>
                            <w:rFonts w:ascii="仿宋_GB2312" w:eastAsia="仿宋_GB2312" w:hint="eastAsia"/>
                          </w:rPr>
                        </w:pPr>
                        <w:r>
                          <w:rPr>
                            <w:rFonts w:ascii="仿宋_GB2312" w:eastAsia="仿宋_GB2312" w:hint="eastAsia"/>
                          </w:rPr>
                          <w:t>四川大学望江校区管理大楼5</w:t>
                        </w:r>
                        <w:r>
                          <w:rPr>
                            <w:rFonts w:ascii="仿宋_GB2312" w:eastAsia="仿宋_GB2312"/>
                          </w:rPr>
                          <w:t>02</w:t>
                        </w:r>
                      </w:p>
                    </w:tc>
                  </w:tr>
                  <w:tr w:rsidR="003733F8" w14:paraId="75746631" w14:textId="77777777">
                    <w:trPr>
                      <w:trHeight w:val="345"/>
                    </w:trPr>
                    <w:tc>
                      <w:tcPr>
                        <w:tcW w:w="1620" w:type="dxa"/>
                        <w:tcBorders>
                          <w:top w:val="nil"/>
                          <w:left w:val="nil"/>
                          <w:bottom w:val="nil"/>
                          <w:right w:val="nil"/>
                        </w:tcBorders>
                      </w:tcPr>
                      <w:p w14:paraId="24F2570D" w14:textId="77777777" w:rsidR="003733F8" w:rsidRDefault="003733F8">
                        <w:pPr>
                          <w:ind w:firstLine="480"/>
                          <w:jc w:val="center"/>
                          <w:rPr>
                            <w:rFonts w:hint="eastAsia"/>
                            <w:sz w:val="24"/>
                          </w:rPr>
                        </w:pPr>
                        <w:r>
                          <w:rPr>
                            <w:rFonts w:hint="eastAsia"/>
                            <w:sz w:val="24"/>
                          </w:rPr>
                          <w:t>实验成绩：</w:t>
                        </w:r>
                      </w:p>
                    </w:tc>
                    <w:tc>
                      <w:tcPr>
                        <w:tcW w:w="3528" w:type="dxa"/>
                        <w:tcBorders>
                          <w:top w:val="single" w:sz="4" w:space="0" w:color="auto"/>
                          <w:left w:val="nil"/>
                          <w:right w:val="nil"/>
                        </w:tcBorders>
                        <w:vAlign w:val="bottom"/>
                      </w:tcPr>
                      <w:p w14:paraId="00025B47" w14:textId="77777777" w:rsidR="003733F8" w:rsidRDefault="003733F8">
                        <w:pPr>
                          <w:ind w:firstLine="420"/>
                          <w:rPr>
                            <w:rFonts w:ascii="仿宋_GB2312" w:eastAsia="仿宋_GB2312" w:hint="eastAsia"/>
                          </w:rPr>
                        </w:pPr>
                      </w:p>
                    </w:tc>
                  </w:tr>
                </w:tbl>
                <w:p w14:paraId="0D8156DF" w14:textId="77777777" w:rsidR="003733F8" w:rsidRDefault="003733F8" w:rsidP="003733F8">
                  <w:pPr>
                    <w:ind w:firstLine="420"/>
                  </w:pPr>
                </w:p>
              </w:txbxContent>
            </v:textbox>
            <w10:anchorlock/>
          </v:shape>
        </w:pict>
      </w:r>
    </w:p>
    <w:p w14:paraId="209D8448" w14:textId="5CD1AABB" w:rsidR="003733F8" w:rsidRPr="003733F8" w:rsidRDefault="003733F8" w:rsidP="003733F8">
      <w:pPr>
        <w:jc w:val="left"/>
        <w:outlineLvl w:val="0"/>
        <w:rPr>
          <w:rFonts w:ascii="黑体" w:eastAsia="黑体" w:hint="eastAsia"/>
          <w:sz w:val="30"/>
          <w:szCs w:val="30"/>
        </w:rPr>
      </w:pPr>
    </w:p>
    <w:p w14:paraId="55E876BA" w14:textId="77777777" w:rsidR="003733F8" w:rsidRPr="003733F8" w:rsidRDefault="003733F8" w:rsidP="003733F8">
      <w:pPr>
        <w:widowControl/>
        <w:spacing w:before="100" w:beforeAutospacing="1" w:after="100" w:afterAutospacing="1"/>
        <w:jc w:val="left"/>
        <w:outlineLvl w:val="1"/>
        <w:rPr>
          <w:rFonts w:ascii="宋体" w:hAnsi="宋体" w:cs="宋体"/>
          <w:kern w:val="0"/>
          <w:sz w:val="24"/>
        </w:rPr>
      </w:pPr>
      <w:r w:rsidRPr="003733F8">
        <w:rPr>
          <w:rFonts w:ascii="宋体" w:hAnsi="宋体" w:cs="宋体"/>
          <w:kern w:val="0"/>
          <w:sz w:val="24"/>
        </w:rPr>
        <w:t>4.3.1 制造或购买决策</w:t>
      </w:r>
    </w:p>
    <w:p w14:paraId="521F9CBA" w14:textId="77777777" w:rsidR="003733F8" w:rsidRPr="003733F8" w:rsidRDefault="003733F8" w:rsidP="003733F8">
      <w:pPr>
        <w:widowControl/>
        <w:spacing w:before="100" w:beforeAutospacing="1" w:after="100" w:afterAutospacing="1"/>
        <w:jc w:val="left"/>
        <w:rPr>
          <w:rFonts w:ascii="宋体" w:hAnsi="宋体" w:cs="宋体"/>
          <w:kern w:val="0"/>
          <w:sz w:val="24"/>
        </w:rPr>
      </w:pPr>
      <w:r w:rsidRPr="003733F8">
        <w:rPr>
          <w:rFonts w:ascii="宋体" w:hAnsi="宋体" w:cs="宋体"/>
          <w:kern w:val="0"/>
          <w:sz w:val="24"/>
        </w:rPr>
        <w:t>这个制造与购买问题涉及到一个公司决定如何分配资源来生产或购买所需的零部件，以满足市场需求，并在最小化总成本的前提下实现这一目标。下面我将详细说明这个问题的不同方面：</w:t>
      </w:r>
    </w:p>
    <w:p w14:paraId="21CC7FA3" w14:textId="77777777" w:rsidR="003733F8" w:rsidRPr="003733F8" w:rsidRDefault="003733F8" w:rsidP="003733F8">
      <w:pPr>
        <w:widowControl/>
        <w:spacing w:before="100" w:beforeAutospacing="1" w:after="100" w:afterAutospacing="1"/>
        <w:jc w:val="left"/>
        <w:rPr>
          <w:rFonts w:ascii="宋体" w:hAnsi="宋体" w:cs="宋体"/>
          <w:kern w:val="0"/>
          <w:sz w:val="24"/>
        </w:rPr>
      </w:pPr>
      <w:r w:rsidRPr="003733F8">
        <w:rPr>
          <w:rFonts w:ascii="宋体" w:hAnsi="宋体" w:cs="宋体"/>
          <w:b/>
          <w:bCs/>
          <w:kern w:val="0"/>
          <w:sz w:val="24"/>
        </w:rPr>
        <w:t>目标：</w:t>
      </w:r>
      <w:r w:rsidRPr="003733F8">
        <w:rPr>
          <w:rFonts w:ascii="宋体" w:hAnsi="宋体" w:cs="宋体"/>
          <w:kern w:val="0"/>
          <w:sz w:val="24"/>
        </w:rPr>
        <w:t xml:space="preserve"> 问题的目标是最小化总成本，总成本包括生产成本、采购成本和加班成本。通过合理的决策，公司希望以最经济的方式满足市场需求。</w:t>
      </w:r>
    </w:p>
    <w:p w14:paraId="3D49518E" w14:textId="77777777" w:rsidR="003733F8" w:rsidRPr="003733F8" w:rsidRDefault="003733F8" w:rsidP="003733F8">
      <w:pPr>
        <w:widowControl/>
        <w:spacing w:before="100" w:beforeAutospacing="1" w:after="100" w:afterAutospacing="1"/>
        <w:jc w:val="left"/>
        <w:rPr>
          <w:rFonts w:ascii="宋体" w:hAnsi="宋体" w:cs="宋体"/>
          <w:kern w:val="0"/>
          <w:sz w:val="24"/>
        </w:rPr>
      </w:pPr>
      <w:r w:rsidRPr="003733F8">
        <w:rPr>
          <w:rFonts w:ascii="宋体" w:hAnsi="宋体" w:cs="宋体"/>
          <w:b/>
          <w:bCs/>
          <w:kern w:val="0"/>
          <w:sz w:val="24"/>
        </w:rPr>
        <w:t>决策变量：</w:t>
      </w:r>
      <w:r w:rsidRPr="003733F8">
        <w:rPr>
          <w:rFonts w:ascii="宋体" w:hAnsi="宋体" w:cs="宋体"/>
          <w:kern w:val="0"/>
          <w:sz w:val="24"/>
        </w:rPr>
        <w:t xml:space="preserve"> 在这个问题中，有许多决策变量，它们表示了生产和购买不同零部件的数量，以及加班时间。这些变量包括基座的生产数量（BM）、基座的购买数量（BP）、财务经理电子管的生产数量（FCM）、财务经理电子管的购买数量（FCP）、技术专家电子管的生产数量（TCM）、技术专家电子管的购买数量（TCP）、财务经理面板的生产数量（FTM）、财务经理面板的购买数量（FTP）、技术专家面板的生产数量（TTM）、技术专家面板的购买数量（TTP）以及加班时间（OT）。</w:t>
      </w:r>
    </w:p>
    <w:p w14:paraId="40CA770C" w14:textId="77777777" w:rsidR="003733F8" w:rsidRPr="003733F8" w:rsidRDefault="003733F8" w:rsidP="003733F8">
      <w:pPr>
        <w:widowControl/>
        <w:spacing w:before="100" w:beforeAutospacing="1" w:after="100" w:afterAutospacing="1"/>
        <w:jc w:val="left"/>
        <w:rPr>
          <w:rFonts w:ascii="宋体" w:hAnsi="宋体" w:cs="宋体"/>
          <w:kern w:val="0"/>
          <w:sz w:val="24"/>
        </w:rPr>
      </w:pPr>
      <w:r w:rsidRPr="003733F8">
        <w:rPr>
          <w:rFonts w:ascii="宋体" w:hAnsi="宋体" w:cs="宋体"/>
          <w:b/>
          <w:bCs/>
          <w:kern w:val="0"/>
          <w:sz w:val="24"/>
        </w:rPr>
        <w:t>约束条件：</w:t>
      </w:r>
      <w:r w:rsidRPr="003733F8">
        <w:rPr>
          <w:rFonts w:ascii="宋体" w:hAnsi="宋体" w:cs="宋体"/>
          <w:kern w:val="0"/>
          <w:sz w:val="24"/>
        </w:rPr>
        <w:t xml:space="preserve"> 问题中有几个约束条件，它们用来确保决策满足市场需求和公司的生产能力：</w:t>
      </w:r>
    </w:p>
    <w:p w14:paraId="3245E59F" w14:textId="77777777" w:rsidR="003733F8" w:rsidRPr="003733F8" w:rsidRDefault="003733F8" w:rsidP="003733F8">
      <w:pPr>
        <w:widowControl/>
        <w:numPr>
          <w:ilvl w:val="0"/>
          <w:numId w:val="2"/>
        </w:numPr>
        <w:spacing w:before="100" w:beforeAutospacing="1" w:after="100" w:afterAutospacing="1"/>
        <w:jc w:val="left"/>
        <w:rPr>
          <w:rFonts w:ascii="宋体" w:hAnsi="宋体" w:cs="宋体"/>
          <w:kern w:val="0"/>
          <w:sz w:val="24"/>
        </w:rPr>
      </w:pPr>
      <w:r w:rsidRPr="003733F8">
        <w:rPr>
          <w:rFonts w:ascii="宋体" w:hAnsi="宋体" w:cs="宋体"/>
          <w:kern w:val="0"/>
          <w:sz w:val="24"/>
        </w:rPr>
        <w:t>基座数量约束：公司需要满足5000台计算器的基座需求，这要求生产和购买的基座数量之和等于5000。</w:t>
      </w:r>
    </w:p>
    <w:p w14:paraId="3E86CB92" w14:textId="77777777" w:rsidR="003733F8" w:rsidRPr="003733F8" w:rsidRDefault="003733F8" w:rsidP="003733F8">
      <w:pPr>
        <w:widowControl/>
        <w:numPr>
          <w:ilvl w:val="0"/>
          <w:numId w:val="2"/>
        </w:numPr>
        <w:spacing w:before="100" w:beforeAutospacing="1" w:after="100" w:afterAutospacing="1"/>
        <w:jc w:val="left"/>
        <w:rPr>
          <w:rFonts w:ascii="宋体" w:hAnsi="宋体" w:cs="宋体"/>
          <w:kern w:val="0"/>
          <w:sz w:val="24"/>
        </w:rPr>
      </w:pPr>
      <w:r w:rsidRPr="003733F8">
        <w:rPr>
          <w:rFonts w:ascii="宋体" w:hAnsi="宋体" w:cs="宋体"/>
          <w:kern w:val="0"/>
          <w:sz w:val="24"/>
        </w:rPr>
        <w:t>电子管数量约束：市场需要3000台财务经理计算器和2000台技术专家计算器，所以生产和购买的电子管数量之和需要等于市场需求。</w:t>
      </w:r>
    </w:p>
    <w:p w14:paraId="543C6C77" w14:textId="77777777" w:rsidR="003733F8" w:rsidRPr="003733F8" w:rsidRDefault="003733F8" w:rsidP="003733F8">
      <w:pPr>
        <w:widowControl/>
        <w:numPr>
          <w:ilvl w:val="0"/>
          <w:numId w:val="2"/>
        </w:numPr>
        <w:spacing w:before="100" w:beforeAutospacing="1" w:after="100" w:afterAutospacing="1"/>
        <w:jc w:val="left"/>
        <w:rPr>
          <w:rFonts w:ascii="宋体" w:hAnsi="宋体" w:cs="宋体"/>
          <w:kern w:val="0"/>
          <w:sz w:val="24"/>
        </w:rPr>
      </w:pPr>
      <w:r w:rsidRPr="003733F8">
        <w:rPr>
          <w:rFonts w:ascii="宋体" w:hAnsi="宋体" w:cs="宋体"/>
          <w:kern w:val="0"/>
          <w:sz w:val="24"/>
        </w:rPr>
        <w:t>面板数量约束：市场需求也要求满足面板的数量需求，类似于电子管的约束。</w:t>
      </w:r>
    </w:p>
    <w:p w14:paraId="2D19F590" w14:textId="77777777" w:rsidR="003733F8" w:rsidRPr="003733F8" w:rsidRDefault="003733F8" w:rsidP="003733F8">
      <w:pPr>
        <w:widowControl/>
        <w:numPr>
          <w:ilvl w:val="0"/>
          <w:numId w:val="2"/>
        </w:numPr>
        <w:spacing w:before="100" w:beforeAutospacing="1" w:after="100" w:afterAutospacing="1"/>
        <w:jc w:val="left"/>
        <w:rPr>
          <w:rFonts w:ascii="宋体" w:hAnsi="宋体" w:cs="宋体"/>
          <w:kern w:val="0"/>
          <w:sz w:val="24"/>
        </w:rPr>
      </w:pPr>
      <w:r w:rsidRPr="003733F8">
        <w:rPr>
          <w:rFonts w:ascii="宋体" w:hAnsi="宋体" w:cs="宋体"/>
          <w:kern w:val="0"/>
          <w:sz w:val="24"/>
        </w:rPr>
        <w:t>加班时间约束：公司有50小时的加班时间可用，加班时间的成本较高，所以需要确保加班时间不超过50小时。</w:t>
      </w:r>
    </w:p>
    <w:p w14:paraId="57EE511B" w14:textId="77777777" w:rsidR="003733F8" w:rsidRPr="003733F8" w:rsidRDefault="003733F8" w:rsidP="003733F8">
      <w:pPr>
        <w:widowControl/>
        <w:numPr>
          <w:ilvl w:val="0"/>
          <w:numId w:val="2"/>
        </w:numPr>
        <w:spacing w:before="100" w:beforeAutospacing="1" w:after="100" w:afterAutospacing="1"/>
        <w:jc w:val="left"/>
        <w:rPr>
          <w:rFonts w:ascii="宋体" w:hAnsi="宋体" w:cs="宋体"/>
          <w:kern w:val="0"/>
          <w:sz w:val="24"/>
        </w:rPr>
      </w:pPr>
      <w:r w:rsidRPr="003733F8">
        <w:rPr>
          <w:rFonts w:ascii="宋体" w:hAnsi="宋体" w:cs="宋体"/>
          <w:kern w:val="0"/>
          <w:sz w:val="24"/>
        </w:rPr>
        <w:t>生产时间约束：生产各零部件需要时间，这些时间需要在正常工作时间内和加班时间内管理，以确保不超出公司的生产能力。</w:t>
      </w:r>
    </w:p>
    <w:p w14:paraId="6CAA50B2" w14:textId="77777777" w:rsidR="003733F8" w:rsidRPr="003733F8" w:rsidRDefault="003733F8" w:rsidP="003733F8">
      <w:pPr>
        <w:widowControl/>
        <w:spacing w:before="100" w:beforeAutospacing="1" w:after="100" w:afterAutospacing="1"/>
        <w:jc w:val="left"/>
        <w:rPr>
          <w:rFonts w:ascii="宋体" w:hAnsi="宋体" w:cs="宋体"/>
          <w:kern w:val="0"/>
          <w:sz w:val="24"/>
        </w:rPr>
      </w:pPr>
      <w:r w:rsidRPr="003733F8">
        <w:rPr>
          <w:rFonts w:ascii="宋体" w:hAnsi="宋体" w:cs="宋体"/>
          <w:b/>
          <w:bCs/>
          <w:kern w:val="0"/>
          <w:sz w:val="24"/>
        </w:rPr>
        <w:t>目标函数：</w:t>
      </w:r>
      <w:r w:rsidRPr="003733F8">
        <w:rPr>
          <w:rFonts w:ascii="宋体" w:hAnsi="宋体" w:cs="宋体"/>
          <w:kern w:val="0"/>
          <w:sz w:val="24"/>
        </w:rPr>
        <w:t xml:space="preserve"> 目标函数是一个线性函数，包括各种零部件的生产成本、采购成本以及加班成本。最小化这个目标函数可以帮助公司降低总成本。</w:t>
      </w:r>
    </w:p>
    <w:p w14:paraId="5CE6BF56" w14:textId="77777777" w:rsidR="003733F8" w:rsidRPr="003733F8" w:rsidRDefault="003733F8" w:rsidP="003733F8">
      <w:pPr>
        <w:widowControl/>
        <w:spacing w:before="100" w:beforeAutospacing="1" w:after="100" w:afterAutospacing="1"/>
        <w:jc w:val="left"/>
        <w:rPr>
          <w:rFonts w:ascii="宋体" w:hAnsi="宋体" w:cs="宋体"/>
          <w:kern w:val="0"/>
          <w:sz w:val="24"/>
        </w:rPr>
      </w:pPr>
      <w:r w:rsidRPr="003733F8">
        <w:rPr>
          <w:rFonts w:ascii="宋体" w:hAnsi="宋体" w:cs="宋体"/>
          <w:b/>
          <w:bCs/>
          <w:kern w:val="0"/>
          <w:sz w:val="24"/>
        </w:rPr>
        <w:t>非负性约束：</w:t>
      </w:r>
      <w:r w:rsidRPr="003733F8">
        <w:rPr>
          <w:rFonts w:ascii="宋体" w:hAnsi="宋体" w:cs="宋体"/>
          <w:kern w:val="0"/>
          <w:sz w:val="24"/>
        </w:rPr>
        <w:t xml:space="preserve"> 所有的决策变量都必须是非负数，因为负数值在这个上下文中没有实际意义。</w:t>
      </w:r>
    </w:p>
    <w:p w14:paraId="1B473E0E" w14:textId="77777777" w:rsidR="003733F8" w:rsidRPr="003733F8" w:rsidRDefault="003733F8" w:rsidP="003733F8">
      <w:pPr>
        <w:widowControl/>
        <w:spacing w:before="100" w:beforeAutospacing="1" w:after="100" w:afterAutospacing="1"/>
        <w:jc w:val="left"/>
        <w:rPr>
          <w:rFonts w:ascii="宋体" w:hAnsi="宋体" w:cs="宋体"/>
          <w:kern w:val="0"/>
          <w:sz w:val="24"/>
        </w:rPr>
      </w:pPr>
      <w:r w:rsidRPr="003733F8">
        <w:rPr>
          <w:rFonts w:ascii="宋体" w:hAnsi="宋体" w:cs="宋体"/>
          <w:kern w:val="0"/>
          <w:sz w:val="24"/>
        </w:rPr>
        <w:t>解决这个问题的目标是找到一组决策变量的值，使得总成本最小化的同时，满足市场需求和公司的生产能力。通常使用线性规划方法来解决这类问题，线性规划求解器可以帮助确定最优的决策变量值，以满足这些目标和约束条件。这个过程可以帮助公司做出明智的决策，以降低成本，提高效率，同时满足市场需求。</w:t>
      </w:r>
    </w:p>
    <w:p w14:paraId="17246393" w14:textId="77777777" w:rsidR="003733F8" w:rsidRPr="003733F8" w:rsidRDefault="003733F8" w:rsidP="003733F8">
      <w:pPr>
        <w:widowControl/>
        <w:jc w:val="left"/>
        <w:rPr>
          <w:rFonts w:ascii="宋体" w:hAnsi="宋体" w:cs="宋体"/>
          <w:kern w:val="0"/>
          <w:sz w:val="24"/>
        </w:rPr>
      </w:pPr>
      <w:r w:rsidRPr="003733F8">
        <w:rPr>
          <w:rFonts w:ascii="宋体" w:hAnsi="宋体" w:cs="宋体"/>
          <w:kern w:val="0"/>
          <w:sz w:val="24"/>
        </w:rPr>
        <w:pict w14:anchorId="2305626C">
          <v:rect id="_x0000_i1051" style="width:0;height:1.5pt" o:hralign="center" o:hrstd="t" o:hr="t" fillcolor="#a0a0a0" stroked="f"/>
        </w:pict>
      </w:r>
    </w:p>
    <w:p w14:paraId="6A0CB2A0" w14:textId="77777777" w:rsidR="003733F8" w:rsidRPr="003733F8" w:rsidRDefault="003733F8" w:rsidP="003733F8">
      <w:pPr>
        <w:widowControl/>
        <w:spacing w:before="100" w:beforeAutospacing="1" w:after="100" w:afterAutospacing="1"/>
        <w:jc w:val="left"/>
        <w:rPr>
          <w:rFonts w:ascii="宋体" w:hAnsi="宋体" w:cs="宋体"/>
          <w:kern w:val="0"/>
          <w:sz w:val="24"/>
        </w:rPr>
      </w:pPr>
      <w:r w:rsidRPr="003733F8">
        <w:rPr>
          <w:rFonts w:ascii="宋体" w:hAnsi="宋体" w:cs="宋体"/>
          <w:kern w:val="0"/>
          <w:sz w:val="24"/>
        </w:rPr>
        <w:t>下面是完整的线性规划模型，包括目标函数和约束条件，用数学公式表示：</w:t>
      </w:r>
    </w:p>
    <w:p w14:paraId="042D951F" w14:textId="77777777" w:rsidR="003733F8" w:rsidRPr="003733F8" w:rsidRDefault="003733F8" w:rsidP="003733F8">
      <w:pPr>
        <w:widowControl/>
        <w:spacing w:before="100" w:beforeAutospacing="1" w:after="100" w:afterAutospacing="1"/>
        <w:jc w:val="left"/>
        <w:rPr>
          <w:rFonts w:ascii="宋体" w:hAnsi="宋体" w:cs="宋体"/>
          <w:kern w:val="0"/>
          <w:sz w:val="24"/>
        </w:rPr>
      </w:pPr>
      <w:r w:rsidRPr="003733F8">
        <w:rPr>
          <w:rFonts w:ascii="宋体" w:hAnsi="宋体" w:cs="宋体"/>
          <w:b/>
          <w:bCs/>
          <w:kern w:val="0"/>
          <w:sz w:val="24"/>
        </w:rPr>
        <w:t>决策变量：</w:t>
      </w:r>
    </w:p>
    <w:p w14:paraId="63BE7670" w14:textId="77777777" w:rsidR="003733F8" w:rsidRPr="003733F8" w:rsidRDefault="003733F8" w:rsidP="003733F8">
      <w:pPr>
        <w:widowControl/>
        <w:numPr>
          <w:ilvl w:val="0"/>
          <w:numId w:val="3"/>
        </w:numPr>
        <w:spacing w:before="100" w:beforeAutospacing="1" w:after="100" w:afterAutospacing="1"/>
        <w:jc w:val="left"/>
        <w:rPr>
          <w:rFonts w:ascii="宋体" w:hAnsi="宋体" w:cs="宋体"/>
          <w:kern w:val="0"/>
          <w:sz w:val="24"/>
        </w:rPr>
      </w:pPr>
      <w:r w:rsidRPr="003733F8">
        <w:rPr>
          <w:rFonts w:ascii="宋体" w:hAnsi="宋体" w:cs="宋体"/>
          <w:kern w:val="0"/>
          <w:sz w:val="24"/>
        </w:rPr>
        <w:t>BM: 生产的基座数量</w:t>
      </w:r>
    </w:p>
    <w:p w14:paraId="1CD29F06" w14:textId="77777777" w:rsidR="003733F8" w:rsidRPr="003733F8" w:rsidRDefault="003733F8" w:rsidP="003733F8">
      <w:pPr>
        <w:widowControl/>
        <w:numPr>
          <w:ilvl w:val="0"/>
          <w:numId w:val="3"/>
        </w:numPr>
        <w:spacing w:before="100" w:beforeAutospacing="1" w:after="100" w:afterAutospacing="1"/>
        <w:jc w:val="left"/>
        <w:rPr>
          <w:rFonts w:ascii="宋体" w:hAnsi="宋体" w:cs="宋体"/>
          <w:kern w:val="0"/>
          <w:sz w:val="24"/>
        </w:rPr>
      </w:pPr>
      <w:r w:rsidRPr="003733F8">
        <w:rPr>
          <w:rFonts w:ascii="宋体" w:hAnsi="宋体" w:cs="宋体"/>
          <w:kern w:val="0"/>
          <w:sz w:val="24"/>
        </w:rPr>
        <w:t>BP: 购买的基座数量</w:t>
      </w:r>
    </w:p>
    <w:p w14:paraId="572B7814" w14:textId="77777777" w:rsidR="003733F8" w:rsidRPr="003733F8" w:rsidRDefault="003733F8" w:rsidP="003733F8">
      <w:pPr>
        <w:widowControl/>
        <w:numPr>
          <w:ilvl w:val="0"/>
          <w:numId w:val="3"/>
        </w:numPr>
        <w:spacing w:before="100" w:beforeAutospacing="1" w:after="100" w:afterAutospacing="1"/>
        <w:jc w:val="left"/>
        <w:rPr>
          <w:rFonts w:ascii="宋体" w:hAnsi="宋体" w:cs="宋体"/>
          <w:kern w:val="0"/>
          <w:sz w:val="24"/>
        </w:rPr>
      </w:pPr>
      <w:r w:rsidRPr="003733F8">
        <w:rPr>
          <w:rFonts w:ascii="宋体" w:hAnsi="宋体" w:cs="宋体"/>
          <w:kern w:val="0"/>
          <w:sz w:val="24"/>
        </w:rPr>
        <w:t>FCM: 生产的财务经理电子管数量</w:t>
      </w:r>
    </w:p>
    <w:p w14:paraId="39AA7B5F" w14:textId="77777777" w:rsidR="003733F8" w:rsidRPr="003733F8" w:rsidRDefault="003733F8" w:rsidP="003733F8">
      <w:pPr>
        <w:widowControl/>
        <w:numPr>
          <w:ilvl w:val="0"/>
          <w:numId w:val="3"/>
        </w:numPr>
        <w:spacing w:before="100" w:beforeAutospacing="1" w:after="100" w:afterAutospacing="1"/>
        <w:jc w:val="left"/>
        <w:rPr>
          <w:rFonts w:ascii="宋体" w:hAnsi="宋体" w:cs="宋体"/>
          <w:kern w:val="0"/>
          <w:sz w:val="24"/>
        </w:rPr>
      </w:pPr>
      <w:r w:rsidRPr="003733F8">
        <w:rPr>
          <w:rFonts w:ascii="宋体" w:hAnsi="宋体" w:cs="宋体"/>
          <w:kern w:val="0"/>
          <w:sz w:val="24"/>
        </w:rPr>
        <w:t>FCP: 购买的财务经理电子管数量</w:t>
      </w:r>
    </w:p>
    <w:p w14:paraId="5C4BB8C3" w14:textId="77777777" w:rsidR="003733F8" w:rsidRPr="003733F8" w:rsidRDefault="003733F8" w:rsidP="003733F8">
      <w:pPr>
        <w:widowControl/>
        <w:numPr>
          <w:ilvl w:val="0"/>
          <w:numId w:val="3"/>
        </w:numPr>
        <w:spacing w:before="100" w:beforeAutospacing="1" w:after="100" w:afterAutospacing="1"/>
        <w:jc w:val="left"/>
        <w:rPr>
          <w:rFonts w:ascii="宋体" w:hAnsi="宋体" w:cs="宋体"/>
          <w:kern w:val="0"/>
          <w:sz w:val="24"/>
        </w:rPr>
      </w:pPr>
      <w:r w:rsidRPr="003733F8">
        <w:rPr>
          <w:rFonts w:ascii="宋体" w:hAnsi="宋体" w:cs="宋体"/>
          <w:kern w:val="0"/>
          <w:sz w:val="24"/>
        </w:rPr>
        <w:t>TCM: 生产的技术专家电子管数量</w:t>
      </w:r>
    </w:p>
    <w:p w14:paraId="5FFBF518" w14:textId="77777777" w:rsidR="003733F8" w:rsidRPr="003733F8" w:rsidRDefault="003733F8" w:rsidP="003733F8">
      <w:pPr>
        <w:widowControl/>
        <w:numPr>
          <w:ilvl w:val="0"/>
          <w:numId w:val="3"/>
        </w:numPr>
        <w:spacing w:before="100" w:beforeAutospacing="1" w:after="100" w:afterAutospacing="1"/>
        <w:jc w:val="left"/>
        <w:rPr>
          <w:rFonts w:ascii="宋体" w:hAnsi="宋体" w:cs="宋体"/>
          <w:kern w:val="0"/>
          <w:sz w:val="24"/>
        </w:rPr>
      </w:pPr>
      <w:r w:rsidRPr="003733F8">
        <w:rPr>
          <w:rFonts w:ascii="宋体" w:hAnsi="宋体" w:cs="宋体"/>
          <w:kern w:val="0"/>
          <w:sz w:val="24"/>
        </w:rPr>
        <w:t>OT: 加班时间（以小时为单位）</w:t>
      </w:r>
    </w:p>
    <w:p w14:paraId="5FF674E8" w14:textId="77777777" w:rsidR="003733F8" w:rsidRPr="003733F8" w:rsidRDefault="003733F8" w:rsidP="003733F8">
      <w:pPr>
        <w:widowControl/>
        <w:numPr>
          <w:ilvl w:val="0"/>
          <w:numId w:val="3"/>
        </w:numPr>
        <w:spacing w:before="100" w:beforeAutospacing="1" w:after="100" w:afterAutospacing="1"/>
        <w:jc w:val="left"/>
        <w:rPr>
          <w:rFonts w:ascii="宋体" w:hAnsi="宋体" w:cs="宋体"/>
          <w:kern w:val="0"/>
          <w:sz w:val="24"/>
        </w:rPr>
      </w:pPr>
      <w:r w:rsidRPr="003733F8">
        <w:rPr>
          <w:rFonts w:ascii="宋体" w:hAnsi="宋体" w:cs="宋体"/>
          <w:kern w:val="0"/>
          <w:sz w:val="24"/>
        </w:rPr>
        <w:t>TCP: 购买的技术专家电子管数量</w:t>
      </w:r>
    </w:p>
    <w:p w14:paraId="0CEFC44C" w14:textId="77777777" w:rsidR="003733F8" w:rsidRPr="003733F8" w:rsidRDefault="003733F8" w:rsidP="003733F8">
      <w:pPr>
        <w:widowControl/>
        <w:numPr>
          <w:ilvl w:val="0"/>
          <w:numId w:val="3"/>
        </w:numPr>
        <w:spacing w:before="100" w:beforeAutospacing="1" w:after="100" w:afterAutospacing="1"/>
        <w:jc w:val="left"/>
        <w:rPr>
          <w:rFonts w:ascii="宋体" w:hAnsi="宋体" w:cs="宋体"/>
          <w:kern w:val="0"/>
          <w:sz w:val="24"/>
        </w:rPr>
      </w:pPr>
      <w:r w:rsidRPr="003733F8">
        <w:rPr>
          <w:rFonts w:ascii="宋体" w:hAnsi="宋体" w:cs="宋体"/>
          <w:kern w:val="0"/>
          <w:sz w:val="24"/>
        </w:rPr>
        <w:t>FTM: 生产财务经理面板数量</w:t>
      </w:r>
    </w:p>
    <w:p w14:paraId="654A4D2E" w14:textId="77777777" w:rsidR="003733F8" w:rsidRPr="003733F8" w:rsidRDefault="003733F8" w:rsidP="003733F8">
      <w:pPr>
        <w:widowControl/>
        <w:numPr>
          <w:ilvl w:val="0"/>
          <w:numId w:val="3"/>
        </w:numPr>
        <w:spacing w:before="100" w:beforeAutospacing="1" w:after="100" w:afterAutospacing="1"/>
        <w:jc w:val="left"/>
        <w:rPr>
          <w:rFonts w:ascii="宋体" w:hAnsi="宋体" w:cs="宋体"/>
          <w:kern w:val="0"/>
          <w:sz w:val="24"/>
        </w:rPr>
      </w:pPr>
      <w:r w:rsidRPr="003733F8">
        <w:rPr>
          <w:rFonts w:ascii="宋体" w:hAnsi="宋体" w:cs="宋体"/>
          <w:kern w:val="0"/>
          <w:sz w:val="24"/>
        </w:rPr>
        <w:t>FTP: 购买的财务经理面板数量</w:t>
      </w:r>
    </w:p>
    <w:p w14:paraId="6E7FD90A" w14:textId="77777777" w:rsidR="003733F8" w:rsidRPr="003733F8" w:rsidRDefault="003733F8" w:rsidP="003733F8">
      <w:pPr>
        <w:widowControl/>
        <w:numPr>
          <w:ilvl w:val="0"/>
          <w:numId w:val="3"/>
        </w:numPr>
        <w:spacing w:before="100" w:beforeAutospacing="1" w:after="100" w:afterAutospacing="1"/>
        <w:jc w:val="left"/>
        <w:rPr>
          <w:rFonts w:ascii="宋体" w:hAnsi="宋体" w:cs="宋体"/>
          <w:kern w:val="0"/>
          <w:sz w:val="24"/>
        </w:rPr>
      </w:pPr>
      <w:r w:rsidRPr="003733F8">
        <w:rPr>
          <w:rFonts w:ascii="宋体" w:hAnsi="宋体" w:cs="宋体"/>
          <w:kern w:val="0"/>
          <w:sz w:val="24"/>
        </w:rPr>
        <w:t>TTM: 生产的技术专家面板数量</w:t>
      </w:r>
    </w:p>
    <w:p w14:paraId="39B65416" w14:textId="77777777" w:rsidR="003733F8" w:rsidRPr="003733F8" w:rsidRDefault="003733F8" w:rsidP="003733F8">
      <w:pPr>
        <w:widowControl/>
        <w:numPr>
          <w:ilvl w:val="0"/>
          <w:numId w:val="3"/>
        </w:numPr>
        <w:spacing w:before="100" w:beforeAutospacing="1" w:after="100" w:afterAutospacing="1"/>
        <w:jc w:val="left"/>
        <w:rPr>
          <w:rFonts w:ascii="宋体" w:hAnsi="宋体" w:cs="宋体"/>
          <w:kern w:val="0"/>
          <w:sz w:val="24"/>
        </w:rPr>
      </w:pPr>
      <w:r w:rsidRPr="003733F8">
        <w:rPr>
          <w:rFonts w:ascii="宋体" w:hAnsi="宋体" w:cs="宋体"/>
          <w:kern w:val="0"/>
          <w:sz w:val="24"/>
        </w:rPr>
        <w:t>TTP: 购买的技术专家面板数量</w:t>
      </w:r>
    </w:p>
    <w:p w14:paraId="22C4A8C9" w14:textId="77777777" w:rsidR="003733F8" w:rsidRPr="003733F8" w:rsidRDefault="003733F8" w:rsidP="003733F8">
      <w:pPr>
        <w:widowControl/>
        <w:spacing w:before="100" w:beforeAutospacing="1" w:after="100" w:afterAutospacing="1"/>
        <w:jc w:val="left"/>
        <w:rPr>
          <w:rFonts w:ascii="宋体" w:hAnsi="宋体" w:cs="宋体"/>
          <w:kern w:val="0"/>
          <w:sz w:val="24"/>
        </w:rPr>
      </w:pPr>
      <w:r w:rsidRPr="003733F8">
        <w:rPr>
          <w:rFonts w:ascii="宋体" w:hAnsi="宋体" w:cs="宋体"/>
          <w:b/>
          <w:bCs/>
          <w:kern w:val="0"/>
          <w:sz w:val="24"/>
        </w:rPr>
        <w:t>目标函数：</w:t>
      </w:r>
      <w:r w:rsidRPr="003733F8">
        <w:rPr>
          <w:rFonts w:ascii="宋体" w:hAnsi="宋体" w:cs="宋体"/>
          <w:kern w:val="0"/>
          <w:sz w:val="24"/>
        </w:rPr>
        <w:t xml:space="preserve"> 最小化总成本，包括生产成本、采购成本和加班成本：</w:t>
      </w:r>
    </w:p>
    <w:p w14:paraId="6D8BE3DC" w14:textId="77777777" w:rsidR="003733F8" w:rsidRPr="003733F8" w:rsidRDefault="003733F8" w:rsidP="003733F8">
      <w:pPr>
        <w:widowControl/>
        <w:spacing w:before="100" w:beforeAutospacing="1" w:after="100" w:afterAutospacing="1"/>
        <w:jc w:val="left"/>
        <w:rPr>
          <w:rFonts w:ascii="宋体" w:hAnsi="宋体" w:cs="宋体"/>
          <w:kern w:val="0"/>
          <w:sz w:val="24"/>
        </w:rPr>
      </w:pPr>
      <w:r w:rsidRPr="003733F8">
        <w:rPr>
          <w:rFonts w:ascii="宋体" w:hAnsi="宋体" w:cs="宋体"/>
          <w:kern w:val="0"/>
          <w:sz w:val="24"/>
        </w:rPr>
        <w:t>$minimize$</w:t>
      </w:r>
    </w:p>
    <w:p w14:paraId="2AB15BA5" w14:textId="77777777" w:rsidR="003733F8" w:rsidRPr="003733F8" w:rsidRDefault="003733F8" w:rsidP="003733F8">
      <w:pPr>
        <w:widowControl/>
        <w:spacing w:before="100" w:beforeAutospacing="1" w:after="100" w:afterAutospacing="1"/>
        <w:jc w:val="left"/>
        <w:rPr>
          <w:rFonts w:ascii="宋体" w:hAnsi="宋体" w:cs="宋体"/>
          <w:kern w:val="0"/>
          <w:sz w:val="24"/>
        </w:rPr>
      </w:pPr>
      <w:r w:rsidRPr="003733F8">
        <w:rPr>
          <w:rFonts w:ascii="宋体" w:hAnsi="宋体" w:cs="宋体"/>
          <w:kern w:val="0"/>
          <w:sz w:val="24"/>
        </w:rPr>
        <w:t>$0.5BM + 0.6BP + 3.75FCM + 4FCP + 3.3TCM + 3.9TCP + 0.6FTM + 0.65FTP + 0.75TTM + 0.78TTP + 90OT$</w:t>
      </w:r>
    </w:p>
    <w:p w14:paraId="711591FE" w14:textId="77777777" w:rsidR="003733F8" w:rsidRPr="003733F8" w:rsidRDefault="003733F8" w:rsidP="003733F8">
      <w:pPr>
        <w:widowControl/>
        <w:spacing w:before="100" w:beforeAutospacing="1" w:after="100" w:afterAutospacing="1"/>
        <w:jc w:val="left"/>
        <w:rPr>
          <w:rFonts w:ascii="宋体" w:hAnsi="宋体" w:cs="宋体"/>
          <w:kern w:val="0"/>
          <w:sz w:val="24"/>
        </w:rPr>
      </w:pPr>
      <w:r w:rsidRPr="003733F8">
        <w:rPr>
          <w:rFonts w:ascii="宋体" w:hAnsi="宋体" w:cs="宋体"/>
          <w:b/>
          <w:bCs/>
          <w:kern w:val="0"/>
          <w:sz w:val="24"/>
        </w:rPr>
        <w:t>约束条件：</w:t>
      </w:r>
    </w:p>
    <w:p w14:paraId="638EC14C" w14:textId="77777777" w:rsidR="003733F8" w:rsidRPr="003733F8" w:rsidRDefault="003733F8" w:rsidP="003733F8">
      <w:pPr>
        <w:widowControl/>
        <w:numPr>
          <w:ilvl w:val="0"/>
          <w:numId w:val="4"/>
        </w:numPr>
        <w:spacing w:before="100" w:beforeAutospacing="1" w:after="100" w:afterAutospacing="1"/>
        <w:jc w:val="left"/>
        <w:rPr>
          <w:rFonts w:ascii="宋体" w:hAnsi="宋体" w:cs="宋体"/>
          <w:kern w:val="0"/>
          <w:sz w:val="24"/>
        </w:rPr>
      </w:pPr>
      <w:r w:rsidRPr="003733F8">
        <w:rPr>
          <w:rFonts w:ascii="宋体" w:hAnsi="宋体" w:cs="宋体"/>
          <w:kern w:val="0"/>
          <w:sz w:val="24"/>
        </w:rPr>
        <w:t>基座数量约束： $BM + BP = 5000$</w:t>
      </w:r>
    </w:p>
    <w:p w14:paraId="769A5C8B" w14:textId="77777777" w:rsidR="003733F8" w:rsidRPr="003733F8" w:rsidRDefault="003733F8" w:rsidP="003733F8">
      <w:pPr>
        <w:widowControl/>
        <w:numPr>
          <w:ilvl w:val="0"/>
          <w:numId w:val="4"/>
        </w:numPr>
        <w:spacing w:before="100" w:beforeAutospacing="1" w:after="100" w:afterAutospacing="1"/>
        <w:jc w:val="left"/>
        <w:rPr>
          <w:rFonts w:ascii="宋体" w:hAnsi="宋体" w:cs="宋体"/>
          <w:kern w:val="0"/>
          <w:sz w:val="24"/>
        </w:rPr>
      </w:pPr>
      <w:r w:rsidRPr="003733F8">
        <w:rPr>
          <w:rFonts w:ascii="宋体" w:hAnsi="宋体" w:cs="宋体"/>
          <w:kern w:val="0"/>
          <w:sz w:val="24"/>
        </w:rPr>
        <w:t>电子管数量约束： $FCM + FCP = 3000$</w:t>
      </w:r>
    </w:p>
    <w:p w14:paraId="1ADD3BD5" w14:textId="77777777" w:rsidR="003733F8" w:rsidRPr="003733F8" w:rsidRDefault="003733F8" w:rsidP="003733F8">
      <w:pPr>
        <w:widowControl/>
        <w:spacing w:before="100" w:beforeAutospacing="1" w:after="100" w:afterAutospacing="1"/>
        <w:ind w:left="720"/>
        <w:jc w:val="left"/>
        <w:rPr>
          <w:rFonts w:ascii="宋体" w:hAnsi="宋体" w:cs="宋体"/>
          <w:kern w:val="0"/>
          <w:sz w:val="24"/>
        </w:rPr>
      </w:pPr>
      <w:r w:rsidRPr="003733F8">
        <w:rPr>
          <w:rFonts w:ascii="宋体" w:hAnsi="宋体" w:cs="宋体"/>
          <w:kern w:val="0"/>
          <w:sz w:val="24"/>
        </w:rPr>
        <w:t>$TCM + TCP = 2000$</w:t>
      </w:r>
    </w:p>
    <w:p w14:paraId="344D0D42" w14:textId="77777777" w:rsidR="003733F8" w:rsidRPr="003733F8" w:rsidRDefault="003733F8" w:rsidP="003733F8">
      <w:pPr>
        <w:widowControl/>
        <w:numPr>
          <w:ilvl w:val="0"/>
          <w:numId w:val="4"/>
        </w:numPr>
        <w:spacing w:before="100" w:beforeAutospacing="1" w:after="100" w:afterAutospacing="1"/>
        <w:jc w:val="left"/>
        <w:rPr>
          <w:rFonts w:ascii="宋体" w:hAnsi="宋体" w:cs="宋体"/>
          <w:kern w:val="0"/>
          <w:sz w:val="24"/>
        </w:rPr>
      </w:pPr>
      <w:r w:rsidRPr="003733F8">
        <w:rPr>
          <w:rFonts w:ascii="宋体" w:hAnsi="宋体" w:cs="宋体"/>
          <w:kern w:val="0"/>
          <w:sz w:val="24"/>
        </w:rPr>
        <w:t>面板数量约束： $FTM + FTP = 3000$ $TTM + TTP = 2000$</w:t>
      </w:r>
    </w:p>
    <w:p w14:paraId="0B025D45" w14:textId="77777777" w:rsidR="003733F8" w:rsidRPr="003733F8" w:rsidRDefault="003733F8" w:rsidP="003733F8">
      <w:pPr>
        <w:widowControl/>
        <w:numPr>
          <w:ilvl w:val="0"/>
          <w:numId w:val="4"/>
        </w:numPr>
        <w:spacing w:before="100" w:beforeAutospacing="1" w:after="100" w:afterAutospacing="1"/>
        <w:jc w:val="left"/>
        <w:rPr>
          <w:rFonts w:ascii="宋体" w:hAnsi="宋体" w:cs="宋体"/>
          <w:kern w:val="0"/>
          <w:sz w:val="24"/>
        </w:rPr>
      </w:pPr>
      <w:r w:rsidRPr="003733F8">
        <w:rPr>
          <w:rFonts w:ascii="宋体" w:hAnsi="宋体" w:cs="宋体"/>
          <w:kern w:val="0"/>
          <w:sz w:val="24"/>
        </w:rPr>
        <w:t>加班时间约束： $OT ≤ 50$</w:t>
      </w:r>
    </w:p>
    <w:p w14:paraId="74C0CDB2" w14:textId="77777777" w:rsidR="003733F8" w:rsidRPr="003733F8" w:rsidRDefault="003733F8" w:rsidP="003733F8">
      <w:pPr>
        <w:widowControl/>
        <w:numPr>
          <w:ilvl w:val="0"/>
          <w:numId w:val="4"/>
        </w:numPr>
        <w:spacing w:before="100" w:beforeAutospacing="1" w:after="100" w:afterAutospacing="1"/>
        <w:jc w:val="left"/>
        <w:rPr>
          <w:rFonts w:ascii="宋体" w:hAnsi="宋体" w:cs="宋体"/>
          <w:kern w:val="0"/>
          <w:sz w:val="24"/>
        </w:rPr>
      </w:pPr>
      <w:r w:rsidRPr="003733F8">
        <w:rPr>
          <w:rFonts w:ascii="宋体" w:hAnsi="宋体" w:cs="宋体"/>
          <w:kern w:val="0"/>
          <w:sz w:val="24"/>
        </w:rPr>
        <w:t>生产时间约束： $BM + 3FCM + 2.5TCM + FTM + 1.5TTM ≤ 12000 + 600OT$</w:t>
      </w:r>
    </w:p>
    <w:p w14:paraId="23A01742" w14:textId="77777777" w:rsidR="003733F8" w:rsidRPr="003733F8" w:rsidRDefault="003733F8" w:rsidP="003733F8">
      <w:pPr>
        <w:widowControl/>
        <w:spacing w:before="100" w:beforeAutospacing="1" w:after="100" w:afterAutospacing="1"/>
        <w:jc w:val="left"/>
        <w:rPr>
          <w:rFonts w:ascii="宋体" w:hAnsi="宋体" w:cs="宋体"/>
          <w:kern w:val="0"/>
          <w:sz w:val="24"/>
        </w:rPr>
      </w:pPr>
      <w:r w:rsidRPr="003733F8">
        <w:rPr>
          <w:rFonts w:ascii="宋体" w:hAnsi="宋体" w:cs="宋体"/>
          <w:b/>
          <w:bCs/>
          <w:kern w:val="0"/>
          <w:sz w:val="24"/>
        </w:rPr>
        <w:t>非负性约束：</w:t>
      </w:r>
      <w:r w:rsidRPr="003733F8">
        <w:rPr>
          <w:rFonts w:ascii="宋体" w:hAnsi="宋体" w:cs="宋体"/>
          <w:kern w:val="0"/>
          <w:sz w:val="24"/>
        </w:rPr>
        <w:t xml:space="preserve"> 所有决策变量必须为非负数： $BM, BP, FCM, FCP, TCM, TCP, FTM, FTP, TTM, TTP, OT ≥ 0$</w:t>
      </w:r>
    </w:p>
    <w:p w14:paraId="4FA9008A" w14:textId="77777777" w:rsidR="003733F8" w:rsidRPr="003733F8" w:rsidRDefault="003733F8" w:rsidP="003733F8">
      <w:pPr>
        <w:widowControl/>
        <w:spacing w:before="100" w:beforeAutospacing="1" w:after="100" w:afterAutospacing="1"/>
        <w:jc w:val="left"/>
        <w:rPr>
          <w:rFonts w:ascii="宋体" w:hAnsi="宋体" w:cs="宋体"/>
          <w:kern w:val="0"/>
          <w:sz w:val="24"/>
        </w:rPr>
      </w:pPr>
      <w:r w:rsidRPr="003733F8">
        <w:rPr>
          <w:rFonts w:ascii="宋体" w:hAnsi="宋体" w:cs="宋体"/>
          <w:kern w:val="0"/>
          <w:sz w:val="24"/>
        </w:rPr>
        <w:t>这个模型的目标是找到最优的决策变量值，以最小化总成本，同时满足市场需求和公司的生产能力。线性规划求解器可以用来求解这个问题，找到最佳的决策方案。</w:t>
      </w:r>
    </w:p>
    <w:p w14:paraId="21868580" w14:textId="77777777" w:rsidR="003733F8" w:rsidRPr="003733F8" w:rsidRDefault="003733F8" w:rsidP="003733F8">
      <w:pPr>
        <w:widowControl/>
        <w:spacing w:before="100" w:beforeAutospacing="1" w:after="100" w:afterAutospacing="1"/>
        <w:jc w:val="left"/>
        <w:outlineLvl w:val="1"/>
        <w:rPr>
          <w:rFonts w:ascii="宋体" w:hAnsi="宋体" w:cs="宋体"/>
          <w:kern w:val="0"/>
          <w:sz w:val="24"/>
        </w:rPr>
      </w:pPr>
      <w:r w:rsidRPr="003733F8">
        <w:rPr>
          <w:rFonts w:ascii="宋体" w:hAnsi="宋体" w:cs="宋体"/>
          <w:kern w:val="0"/>
          <w:sz w:val="24"/>
        </w:rPr>
        <w:t>4.3.2 生产计划</w:t>
      </w:r>
    </w:p>
    <w:p w14:paraId="40BC5166" w14:textId="77777777" w:rsidR="003733F8" w:rsidRPr="003733F8" w:rsidRDefault="003733F8" w:rsidP="003733F8">
      <w:pPr>
        <w:widowControl/>
        <w:spacing w:before="100" w:beforeAutospacing="1" w:after="100" w:afterAutospacing="1"/>
        <w:jc w:val="left"/>
        <w:rPr>
          <w:rFonts w:ascii="宋体" w:hAnsi="宋体" w:cs="宋体"/>
          <w:kern w:val="0"/>
          <w:sz w:val="24"/>
        </w:rPr>
      </w:pPr>
      <w:r w:rsidRPr="003733F8">
        <w:rPr>
          <w:rFonts w:ascii="宋体" w:hAnsi="宋体" w:cs="宋体"/>
          <w:kern w:val="0"/>
          <w:sz w:val="24"/>
        </w:rPr>
        <w:t>对于Bollinger电子公司的生产和库存线性规划模型，包括总生产成本、库存成本和生产水平变化成本，可以表示为以下模型：</w:t>
      </w:r>
    </w:p>
    <w:p w14:paraId="138B7DFD" w14:textId="77777777" w:rsidR="003733F8" w:rsidRPr="003733F8" w:rsidRDefault="003733F8" w:rsidP="003733F8">
      <w:pPr>
        <w:widowControl/>
        <w:spacing w:before="100" w:beforeAutospacing="1" w:after="100" w:afterAutospacing="1"/>
        <w:jc w:val="left"/>
        <w:rPr>
          <w:rFonts w:ascii="宋体" w:hAnsi="宋体" w:cs="宋体"/>
          <w:kern w:val="0"/>
          <w:sz w:val="24"/>
        </w:rPr>
      </w:pPr>
      <w:r w:rsidRPr="003733F8">
        <w:rPr>
          <w:rFonts w:ascii="宋体" w:hAnsi="宋体" w:cs="宋体"/>
          <w:b/>
          <w:bCs/>
          <w:kern w:val="0"/>
          <w:sz w:val="24"/>
        </w:rPr>
        <w:t>决策变量：</w:t>
      </w:r>
    </w:p>
    <w:p w14:paraId="696D14C5" w14:textId="77777777" w:rsidR="003733F8" w:rsidRPr="003733F8" w:rsidRDefault="003733F8" w:rsidP="003733F8">
      <w:pPr>
        <w:widowControl/>
        <w:numPr>
          <w:ilvl w:val="0"/>
          <w:numId w:val="5"/>
        </w:numPr>
        <w:spacing w:before="100" w:beforeAutospacing="1" w:after="100" w:afterAutospacing="1"/>
        <w:jc w:val="left"/>
        <w:rPr>
          <w:rFonts w:ascii="宋体" w:hAnsi="宋体" w:cs="宋体"/>
          <w:kern w:val="0"/>
          <w:sz w:val="24"/>
        </w:rPr>
      </w:pPr>
      <w:r w:rsidRPr="003733F8">
        <w:rPr>
          <w:rFonts w:ascii="宋体" w:hAnsi="宋体" w:cs="宋体"/>
          <w:kern w:val="0"/>
          <w:sz w:val="24"/>
        </w:rPr>
        <w:t>x11: 322A组件在4月的生产数量</w:t>
      </w:r>
    </w:p>
    <w:p w14:paraId="18C2BCCF" w14:textId="77777777" w:rsidR="003733F8" w:rsidRPr="003733F8" w:rsidRDefault="003733F8" w:rsidP="003733F8">
      <w:pPr>
        <w:widowControl/>
        <w:numPr>
          <w:ilvl w:val="0"/>
          <w:numId w:val="5"/>
        </w:numPr>
        <w:spacing w:before="100" w:beforeAutospacing="1" w:after="100" w:afterAutospacing="1"/>
        <w:jc w:val="left"/>
        <w:rPr>
          <w:rFonts w:ascii="宋体" w:hAnsi="宋体" w:cs="宋体"/>
          <w:kern w:val="0"/>
          <w:sz w:val="24"/>
        </w:rPr>
      </w:pPr>
      <w:r w:rsidRPr="003733F8">
        <w:rPr>
          <w:rFonts w:ascii="宋体" w:hAnsi="宋体" w:cs="宋体"/>
          <w:kern w:val="0"/>
          <w:sz w:val="24"/>
        </w:rPr>
        <w:t>x12: 322A组件在5月的生产数量</w:t>
      </w:r>
    </w:p>
    <w:p w14:paraId="01D2129E" w14:textId="77777777" w:rsidR="003733F8" w:rsidRPr="003733F8" w:rsidRDefault="003733F8" w:rsidP="003733F8">
      <w:pPr>
        <w:widowControl/>
        <w:numPr>
          <w:ilvl w:val="0"/>
          <w:numId w:val="5"/>
        </w:numPr>
        <w:spacing w:before="100" w:beforeAutospacing="1" w:after="100" w:afterAutospacing="1"/>
        <w:jc w:val="left"/>
        <w:rPr>
          <w:rFonts w:ascii="宋体" w:hAnsi="宋体" w:cs="宋体"/>
          <w:kern w:val="0"/>
          <w:sz w:val="24"/>
        </w:rPr>
      </w:pPr>
      <w:r w:rsidRPr="003733F8">
        <w:rPr>
          <w:rFonts w:ascii="宋体" w:hAnsi="宋体" w:cs="宋体"/>
          <w:kern w:val="0"/>
          <w:sz w:val="24"/>
        </w:rPr>
        <w:t>x13: 322A组件在6月的生产数量</w:t>
      </w:r>
    </w:p>
    <w:p w14:paraId="7320DA76" w14:textId="77777777" w:rsidR="003733F8" w:rsidRPr="003733F8" w:rsidRDefault="003733F8" w:rsidP="003733F8">
      <w:pPr>
        <w:widowControl/>
        <w:numPr>
          <w:ilvl w:val="0"/>
          <w:numId w:val="5"/>
        </w:numPr>
        <w:spacing w:before="100" w:beforeAutospacing="1" w:after="100" w:afterAutospacing="1"/>
        <w:jc w:val="left"/>
        <w:rPr>
          <w:rFonts w:ascii="宋体" w:hAnsi="宋体" w:cs="宋体"/>
          <w:kern w:val="0"/>
          <w:sz w:val="24"/>
        </w:rPr>
      </w:pPr>
      <w:r w:rsidRPr="003733F8">
        <w:rPr>
          <w:rFonts w:ascii="宋体" w:hAnsi="宋体" w:cs="宋体"/>
          <w:kern w:val="0"/>
          <w:sz w:val="24"/>
        </w:rPr>
        <w:t>x21: 802B组件在4月的生产数量</w:t>
      </w:r>
    </w:p>
    <w:p w14:paraId="4E69E15F" w14:textId="77777777" w:rsidR="003733F8" w:rsidRPr="003733F8" w:rsidRDefault="003733F8" w:rsidP="003733F8">
      <w:pPr>
        <w:widowControl/>
        <w:numPr>
          <w:ilvl w:val="0"/>
          <w:numId w:val="5"/>
        </w:numPr>
        <w:spacing w:before="100" w:beforeAutospacing="1" w:after="100" w:afterAutospacing="1"/>
        <w:jc w:val="left"/>
        <w:rPr>
          <w:rFonts w:ascii="宋体" w:hAnsi="宋体" w:cs="宋体"/>
          <w:kern w:val="0"/>
          <w:sz w:val="24"/>
        </w:rPr>
      </w:pPr>
      <w:r w:rsidRPr="003733F8">
        <w:rPr>
          <w:rFonts w:ascii="宋体" w:hAnsi="宋体" w:cs="宋体"/>
          <w:kern w:val="0"/>
          <w:sz w:val="24"/>
        </w:rPr>
        <w:t>x22: 802B组件在5月的生产数量</w:t>
      </w:r>
    </w:p>
    <w:p w14:paraId="4EF7D7B2" w14:textId="77777777" w:rsidR="003733F8" w:rsidRPr="003733F8" w:rsidRDefault="003733F8" w:rsidP="003733F8">
      <w:pPr>
        <w:widowControl/>
        <w:numPr>
          <w:ilvl w:val="0"/>
          <w:numId w:val="5"/>
        </w:numPr>
        <w:spacing w:before="100" w:beforeAutospacing="1" w:after="100" w:afterAutospacing="1"/>
        <w:jc w:val="left"/>
        <w:rPr>
          <w:rFonts w:ascii="宋体" w:hAnsi="宋体" w:cs="宋体"/>
          <w:kern w:val="0"/>
          <w:sz w:val="24"/>
        </w:rPr>
      </w:pPr>
      <w:r w:rsidRPr="003733F8">
        <w:rPr>
          <w:rFonts w:ascii="宋体" w:hAnsi="宋体" w:cs="宋体"/>
          <w:kern w:val="0"/>
          <w:sz w:val="24"/>
        </w:rPr>
        <w:t>x23: 802B组件在6月的生产数量</w:t>
      </w:r>
    </w:p>
    <w:p w14:paraId="151AADDF" w14:textId="77777777" w:rsidR="003733F8" w:rsidRPr="003733F8" w:rsidRDefault="003733F8" w:rsidP="003733F8">
      <w:pPr>
        <w:widowControl/>
        <w:numPr>
          <w:ilvl w:val="0"/>
          <w:numId w:val="5"/>
        </w:numPr>
        <w:spacing w:before="100" w:beforeAutospacing="1" w:after="100" w:afterAutospacing="1"/>
        <w:jc w:val="left"/>
        <w:rPr>
          <w:rFonts w:ascii="宋体" w:hAnsi="宋体" w:cs="宋体"/>
          <w:kern w:val="0"/>
          <w:sz w:val="24"/>
        </w:rPr>
      </w:pPr>
      <w:r w:rsidRPr="003733F8">
        <w:rPr>
          <w:rFonts w:ascii="宋体" w:hAnsi="宋体" w:cs="宋体"/>
          <w:kern w:val="0"/>
          <w:sz w:val="24"/>
        </w:rPr>
        <w:t>s11: 322A组件在4月末的库存量</w:t>
      </w:r>
    </w:p>
    <w:p w14:paraId="3B8CEE32" w14:textId="77777777" w:rsidR="003733F8" w:rsidRPr="003733F8" w:rsidRDefault="003733F8" w:rsidP="003733F8">
      <w:pPr>
        <w:widowControl/>
        <w:numPr>
          <w:ilvl w:val="0"/>
          <w:numId w:val="5"/>
        </w:numPr>
        <w:spacing w:before="100" w:beforeAutospacing="1" w:after="100" w:afterAutospacing="1"/>
        <w:jc w:val="left"/>
        <w:rPr>
          <w:rFonts w:ascii="宋体" w:hAnsi="宋体" w:cs="宋体"/>
          <w:kern w:val="0"/>
          <w:sz w:val="24"/>
        </w:rPr>
      </w:pPr>
      <w:r w:rsidRPr="003733F8">
        <w:rPr>
          <w:rFonts w:ascii="宋体" w:hAnsi="宋体" w:cs="宋体"/>
          <w:kern w:val="0"/>
          <w:sz w:val="24"/>
        </w:rPr>
        <w:t>s12: 322A组件在5月末的库存量</w:t>
      </w:r>
    </w:p>
    <w:p w14:paraId="289AD81F" w14:textId="77777777" w:rsidR="003733F8" w:rsidRPr="003733F8" w:rsidRDefault="003733F8" w:rsidP="003733F8">
      <w:pPr>
        <w:widowControl/>
        <w:numPr>
          <w:ilvl w:val="0"/>
          <w:numId w:val="5"/>
        </w:numPr>
        <w:spacing w:before="100" w:beforeAutospacing="1" w:after="100" w:afterAutospacing="1"/>
        <w:jc w:val="left"/>
        <w:rPr>
          <w:rFonts w:ascii="宋体" w:hAnsi="宋体" w:cs="宋体"/>
          <w:kern w:val="0"/>
          <w:sz w:val="24"/>
        </w:rPr>
      </w:pPr>
      <w:r w:rsidRPr="003733F8">
        <w:rPr>
          <w:rFonts w:ascii="宋体" w:hAnsi="宋体" w:cs="宋体"/>
          <w:kern w:val="0"/>
          <w:sz w:val="24"/>
        </w:rPr>
        <w:t>D2: 322A组件在5月和6月的生产水平减少量</w:t>
      </w:r>
    </w:p>
    <w:p w14:paraId="5761DC93" w14:textId="77777777" w:rsidR="003733F8" w:rsidRPr="003733F8" w:rsidRDefault="003733F8" w:rsidP="003733F8">
      <w:pPr>
        <w:widowControl/>
        <w:numPr>
          <w:ilvl w:val="0"/>
          <w:numId w:val="5"/>
        </w:numPr>
        <w:spacing w:before="100" w:beforeAutospacing="1" w:after="100" w:afterAutospacing="1"/>
        <w:jc w:val="left"/>
        <w:rPr>
          <w:rFonts w:ascii="宋体" w:hAnsi="宋体" w:cs="宋体"/>
          <w:kern w:val="0"/>
          <w:sz w:val="24"/>
        </w:rPr>
      </w:pPr>
      <w:r w:rsidRPr="003733F8">
        <w:rPr>
          <w:rFonts w:ascii="宋体" w:hAnsi="宋体" w:cs="宋体"/>
          <w:kern w:val="0"/>
          <w:sz w:val="24"/>
        </w:rPr>
        <w:t>s13: 322A组件在6月末的库存量</w:t>
      </w:r>
    </w:p>
    <w:p w14:paraId="6057DFE6" w14:textId="77777777" w:rsidR="003733F8" w:rsidRPr="003733F8" w:rsidRDefault="003733F8" w:rsidP="003733F8">
      <w:pPr>
        <w:widowControl/>
        <w:numPr>
          <w:ilvl w:val="0"/>
          <w:numId w:val="5"/>
        </w:numPr>
        <w:spacing w:before="100" w:beforeAutospacing="1" w:after="100" w:afterAutospacing="1"/>
        <w:jc w:val="left"/>
        <w:rPr>
          <w:rFonts w:ascii="宋体" w:hAnsi="宋体" w:cs="宋体"/>
          <w:kern w:val="0"/>
          <w:sz w:val="24"/>
        </w:rPr>
      </w:pPr>
      <w:r w:rsidRPr="003733F8">
        <w:rPr>
          <w:rFonts w:ascii="宋体" w:hAnsi="宋体" w:cs="宋体"/>
          <w:kern w:val="0"/>
          <w:sz w:val="24"/>
        </w:rPr>
        <w:t>s21: 802B组件在4月末的库存量</w:t>
      </w:r>
    </w:p>
    <w:p w14:paraId="263554FF" w14:textId="77777777" w:rsidR="003733F8" w:rsidRPr="003733F8" w:rsidRDefault="003733F8" w:rsidP="003733F8">
      <w:pPr>
        <w:widowControl/>
        <w:numPr>
          <w:ilvl w:val="0"/>
          <w:numId w:val="5"/>
        </w:numPr>
        <w:spacing w:before="100" w:beforeAutospacing="1" w:after="100" w:afterAutospacing="1"/>
        <w:jc w:val="left"/>
        <w:rPr>
          <w:rFonts w:ascii="宋体" w:hAnsi="宋体" w:cs="宋体"/>
          <w:kern w:val="0"/>
          <w:sz w:val="24"/>
        </w:rPr>
      </w:pPr>
      <w:r w:rsidRPr="003733F8">
        <w:rPr>
          <w:rFonts w:ascii="宋体" w:hAnsi="宋体" w:cs="宋体"/>
          <w:kern w:val="0"/>
          <w:sz w:val="24"/>
        </w:rPr>
        <w:t>s22: 802B组件在5月末的库存量</w:t>
      </w:r>
    </w:p>
    <w:p w14:paraId="670A7754" w14:textId="77777777" w:rsidR="003733F8" w:rsidRPr="003733F8" w:rsidRDefault="003733F8" w:rsidP="003733F8">
      <w:pPr>
        <w:widowControl/>
        <w:numPr>
          <w:ilvl w:val="0"/>
          <w:numId w:val="5"/>
        </w:numPr>
        <w:spacing w:before="100" w:beforeAutospacing="1" w:after="100" w:afterAutospacing="1"/>
        <w:jc w:val="left"/>
        <w:rPr>
          <w:rFonts w:ascii="宋体" w:hAnsi="宋体" w:cs="宋体"/>
          <w:kern w:val="0"/>
          <w:sz w:val="24"/>
        </w:rPr>
      </w:pPr>
      <w:r w:rsidRPr="003733F8">
        <w:rPr>
          <w:rFonts w:ascii="宋体" w:hAnsi="宋体" w:cs="宋体"/>
          <w:kern w:val="0"/>
          <w:sz w:val="24"/>
        </w:rPr>
        <w:t>s23: 802B组件在6月末的库存量</w:t>
      </w:r>
    </w:p>
    <w:p w14:paraId="1790B04D" w14:textId="77777777" w:rsidR="003733F8" w:rsidRPr="003733F8" w:rsidRDefault="003733F8" w:rsidP="003733F8">
      <w:pPr>
        <w:widowControl/>
        <w:numPr>
          <w:ilvl w:val="0"/>
          <w:numId w:val="5"/>
        </w:numPr>
        <w:spacing w:before="100" w:beforeAutospacing="1" w:after="100" w:afterAutospacing="1"/>
        <w:jc w:val="left"/>
        <w:rPr>
          <w:rFonts w:ascii="宋体" w:hAnsi="宋体" w:cs="宋体"/>
          <w:kern w:val="0"/>
          <w:sz w:val="24"/>
        </w:rPr>
      </w:pPr>
      <w:r w:rsidRPr="003733F8">
        <w:rPr>
          <w:rFonts w:ascii="宋体" w:hAnsi="宋体" w:cs="宋体"/>
          <w:kern w:val="0"/>
          <w:sz w:val="24"/>
        </w:rPr>
        <w:t>I1: 322A组件在4月和5月的生产水平增加量</w:t>
      </w:r>
    </w:p>
    <w:p w14:paraId="24C84B32" w14:textId="77777777" w:rsidR="003733F8" w:rsidRPr="003733F8" w:rsidRDefault="003733F8" w:rsidP="003733F8">
      <w:pPr>
        <w:widowControl/>
        <w:numPr>
          <w:ilvl w:val="0"/>
          <w:numId w:val="5"/>
        </w:numPr>
        <w:spacing w:before="100" w:beforeAutospacing="1" w:after="100" w:afterAutospacing="1"/>
        <w:jc w:val="left"/>
        <w:rPr>
          <w:rFonts w:ascii="宋体" w:hAnsi="宋体" w:cs="宋体"/>
          <w:kern w:val="0"/>
          <w:sz w:val="24"/>
        </w:rPr>
      </w:pPr>
      <w:r w:rsidRPr="003733F8">
        <w:rPr>
          <w:rFonts w:ascii="宋体" w:hAnsi="宋体" w:cs="宋体"/>
          <w:kern w:val="0"/>
          <w:sz w:val="24"/>
        </w:rPr>
        <w:t>I2: 322A组件在5月和6月的生产水平增加量</w:t>
      </w:r>
    </w:p>
    <w:p w14:paraId="32F9931C" w14:textId="77777777" w:rsidR="003733F8" w:rsidRPr="003733F8" w:rsidRDefault="003733F8" w:rsidP="003733F8">
      <w:pPr>
        <w:widowControl/>
        <w:numPr>
          <w:ilvl w:val="0"/>
          <w:numId w:val="5"/>
        </w:numPr>
        <w:spacing w:before="100" w:beforeAutospacing="1" w:after="100" w:afterAutospacing="1"/>
        <w:jc w:val="left"/>
        <w:rPr>
          <w:rFonts w:ascii="宋体" w:hAnsi="宋体" w:cs="宋体"/>
          <w:kern w:val="0"/>
          <w:sz w:val="24"/>
        </w:rPr>
      </w:pPr>
      <w:r w:rsidRPr="003733F8">
        <w:rPr>
          <w:rFonts w:ascii="宋体" w:hAnsi="宋体" w:cs="宋体"/>
          <w:kern w:val="0"/>
          <w:sz w:val="24"/>
        </w:rPr>
        <w:t>I3: 802B组件在4月和5月的生产水平增加量</w:t>
      </w:r>
    </w:p>
    <w:p w14:paraId="2B8D59C3" w14:textId="77777777" w:rsidR="003733F8" w:rsidRPr="003733F8" w:rsidRDefault="003733F8" w:rsidP="003733F8">
      <w:pPr>
        <w:widowControl/>
        <w:numPr>
          <w:ilvl w:val="0"/>
          <w:numId w:val="5"/>
        </w:numPr>
        <w:spacing w:before="100" w:beforeAutospacing="1" w:after="100" w:afterAutospacing="1"/>
        <w:jc w:val="left"/>
        <w:rPr>
          <w:rFonts w:ascii="宋体" w:hAnsi="宋体" w:cs="宋体"/>
          <w:kern w:val="0"/>
          <w:sz w:val="24"/>
        </w:rPr>
      </w:pPr>
      <w:r w:rsidRPr="003733F8">
        <w:rPr>
          <w:rFonts w:ascii="宋体" w:hAnsi="宋体" w:cs="宋体"/>
          <w:kern w:val="0"/>
          <w:sz w:val="24"/>
        </w:rPr>
        <w:t>D1: 322A组件在4月和5月的生产水平减少量</w:t>
      </w:r>
    </w:p>
    <w:p w14:paraId="68B95758" w14:textId="77777777" w:rsidR="003733F8" w:rsidRPr="003733F8" w:rsidRDefault="003733F8" w:rsidP="003733F8">
      <w:pPr>
        <w:widowControl/>
        <w:numPr>
          <w:ilvl w:val="0"/>
          <w:numId w:val="5"/>
        </w:numPr>
        <w:spacing w:before="100" w:beforeAutospacing="1" w:after="100" w:afterAutospacing="1"/>
        <w:jc w:val="left"/>
        <w:rPr>
          <w:rFonts w:ascii="宋体" w:hAnsi="宋体" w:cs="宋体"/>
          <w:kern w:val="0"/>
          <w:sz w:val="24"/>
        </w:rPr>
      </w:pPr>
      <w:r w:rsidRPr="003733F8">
        <w:rPr>
          <w:rFonts w:ascii="宋体" w:hAnsi="宋体" w:cs="宋体"/>
          <w:kern w:val="0"/>
          <w:sz w:val="24"/>
        </w:rPr>
        <w:t>D3: 802B组件在4月和5月的生产水平减少量</w:t>
      </w:r>
    </w:p>
    <w:p w14:paraId="2958AC14" w14:textId="77777777" w:rsidR="003733F8" w:rsidRPr="003733F8" w:rsidRDefault="003733F8" w:rsidP="003733F8">
      <w:pPr>
        <w:widowControl/>
        <w:spacing w:before="100" w:beforeAutospacing="1" w:after="100" w:afterAutospacing="1"/>
        <w:jc w:val="left"/>
        <w:rPr>
          <w:rFonts w:ascii="宋体" w:hAnsi="宋体" w:cs="宋体"/>
          <w:kern w:val="0"/>
          <w:sz w:val="24"/>
        </w:rPr>
      </w:pPr>
      <w:r w:rsidRPr="003733F8">
        <w:rPr>
          <w:rFonts w:ascii="宋体" w:hAnsi="宋体" w:cs="宋体"/>
          <w:b/>
          <w:bCs/>
          <w:kern w:val="0"/>
          <w:sz w:val="24"/>
        </w:rPr>
        <w:t>目标函数：</w:t>
      </w:r>
      <w:r w:rsidRPr="003733F8">
        <w:rPr>
          <w:rFonts w:ascii="宋体" w:hAnsi="宋体" w:cs="宋体"/>
          <w:kern w:val="0"/>
          <w:sz w:val="24"/>
        </w:rPr>
        <w:t xml:space="preserve"> 总成本包括生产成本、库存成本和生产水平变化成本： minimize 20x11 + 20x12 + 20x13 + 10x21 + 10x22 + 10x23 + 0.30s11 + 0.30s12 + 0.30s13 + 0.15s21 + 0.15s22 + 0.15s23 + 0.50I1 + 0.50I2 + 0.50I3 + 0.20D1 + 0.20D2 + 0.20D3</w:t>
      </w:r>
    </w:p>
    <w:p w14:paraId="49CE3E54" w14:textId="77777777" w:rsidR="003733F8" w:rsidRPr="003733F8" w:rsidRDefault="003733F8" w:rsidP="003733F8">
      <w:pPr>
        <w:widowControl/>
        <w:spacing w:before="100" w:beforeAutospacing="1" w:after="100" w:afterAutospacing="1"/>
        <w:jc w:val="left"/>
        <w:rPr>
          <w:rFonts w:ascii="宋体" w:hAnsi="宋体" w:cs="宋体"/>
          <w:kern w:val="0"/>
          <w:sz w:val="24"/>
        </w:rPr>
      </w:pPr>
      <w:r w:rsidRPr="003733F8">
        <w:rPr>
          <w:rFonts w:ascii="宋体" w:hAnsi="宋体" w:cs="宋体"/>
          <w:b/>
          <w:bCs/>
          <w:kern w:val="0"/>
          <w:sz w:val="24"/>
        </w:rPr>
        <w:t>约束条件：</w:t>
      </w:r>
    </w:p>
    <w:p w14:paraId="0839E5CD" w14:textId="77777777" w:rsidR="003733F8" w:rsidRPr="003733F8" w:rsidRDefault="003733F8" w:rsidP="003733F8">
      <w:pPr>
        <w:widowControl/>
        <w:numPr>
          <w:ilvl w:val="0"/>
          <w:numId w:val="6"/>
        </w:numPr>
        <w:spacing w:before="100" w:beforeAutospacing="1" w:after="100" w:afterAutospacing="1"/>
        <w:jc w:val="left"/>
        <w:rPr>
          <w:rFonts w:ascii="宋体" w:hAnsi="宋体" w:cs="宋体"/>
          <w:kern w:val="0"/>
          <w:sz w:val="24"/>
        </w:rPr>
      </w:pPr>
      <w:r w:rsidRPr="003733F8">
        <w:rPr>
          <w:rFonts w:ascii="宋体" w:hAnsi="宋体" w:cs="宋体"/>
          <w:b/>
          <w:bCs/>
          <w:kern w:val="0"/>
          <w:sz w:val="24"/>
        </w:rPr>
        <w:t>生产数量约束：</w:t>
      </w:r>
      <w:r w:rsidRPr="003733F8">
        <w:rPr>
          <w:rFonts w:ascii="宋体" w:hAnsi="宋体" w:cs="宋体"/>
          <w:kern w:val="0"/>
          <w:sz w:val="24"/>
        </w:rPr>
        <w:t xml:space="preserve"> </w:t>
      </w:r>
    </w:p>
    <w:p w14:paraId="30318F50" w14:textId="77777777" w:rsidR="003733F8" w:rsidRPr="003733F8" w:rsidRDefault="003733F8" w:rsidP="003733F8">
      <w:pPr>
        <w:widowControl/>
        <w:numPr>
          <w:ilvl w:val="1"/>
          <w:numId w:val="6"/>
        </w:numPr>
        <w:spacing w:before="100" w:beforeAutospacing="1" w:after="100" w:afterAutospacing="1"/>
        <w:jc w:val="left"/>
        <w:rPr>
          <w:rFonts w:ascii="宋体" w:hAnsi="宋体" w:cs="宋体"/>
          <w:kern w:val="0"/>
          <w:sz w:val="24"/>
        </w:rPr>
      </w:pPr>
      <w:r w:rsidRPr="003733F8">
        <w:rPr>
          <w:rFonts w:ascii="宋体" w:hAnsi="宋体" w:cs="宋体"/>
          <w:kern w:val="0"/>
          <w:sz w:val="24"/>
        </w:rPr>
        <w:t>每个月的322A组件生产数量之和必须等于飞机引擎制造商的相应月份需求。</w:t>
      </w:r>
    </w:p>
    <w:p w14:paraId="7853BF7C" w14:textId="77777777" w:rsidR="003733F8" w:rsidRPr="003733F8" w:rsidRDefault="003733F8" w:rsidP="003733F8">
      <w:pPr>
        <w:widowControl/>
        <w:numPr>
          <w:ilvl w:val="1"/>
          <w:numId w:val="6"/>
        </w:numPr>
        <w:spacing w:before="100" w:beforeAutospacing="1" w:after="100" w:afterAutospacing="1"/>
        <w:jc w:val="left"/>
        <w:rPr>
          <w:rFonts w:ascii="宋体" w:hAnsi="宋体" w:cs="宋体"/>
          <w:kern w:val="0"/>
          <w:sz w:val="24"/>
        </w:rPr>
      </w:pPr>
      <w:r w:rsidRPr="003733F8">
        <w:rPr>
          <w:rFonts w:ascii="宋体" w:hAnsi="宋体" w:cs="宋体"/>
          <w:kern w:val="0"/>
          <w:sz w:val="24"/>
        </w:rPr>
        <w:t>每个月的802B组件生产数量之和必须等于飞机引擎制造商的相应月份需求。</w:t>
      </w:r>
    </w:p>
    <w:p w14:paraId="3FE5E691" w14:textId="77777777" w:rsidR="003733F8" w:rsidRPr="003733F8" w:rsidRDefault="003733F8" w:rsidP="003733F8">
      <w:pPr>
        <w:widowControl/>
        <w:numPr>
          <w:ilvl w:val="0"/>
          <w:numId w:val="6"/>
        </w:numPr>
        <w:spacing w:before="100" w:beforeAutospacing="1" w:after="100" w:afterAutospacing="1"/>
        <w:jc w:val="left"/>
        <w:rPr>
          <w:rFonts w:ascii="宋体" w:hAnsi="宋体" w:cs="宋体"/>
          <w:kern w:val="0"/>
          <w:sz w:val="24"/>
        </w:rPr>
      </w:pPr>
      <w:r w:rsidRPr="003733F8">
        <w:rPr>
          <w:rFonts w:ascii="宋体" w:hAnsi="宋体" w:cs="宋体"/>
          <w:b/>
          <w:bCs/>
          <w:kern w:val="0"/>
          <w:sz w:val="24"/>
        </w:rPr>
        <w:t>初始库存量约束：</w:t>
      </w:r>
      <w:r w:rsidRPr="003733F8">
        <w:rPr>
          <w:rFonts w:ascii="宋体" w:hAnsi="宋体" w:cs="宋体"/>
          <w:kern w:val="0"/>
          <w:sz w:val="24"/>
        </w:rPr>
        <w:t xml:space="preserve"> </w:t>
      </w:r>
    </w:p>
    <w:p w14:paraId="71CB1F84" w14:textId="77777777" w:rsidR="003733F8" w:rsidRPr="003733F8" w:rsidRDefault="003733F8" w:rsidP="003733F8">
      <w:pPr>
        <w:widowControl/>
        <w:numPr>
          <w:ilvl w:val="1"/>
          <w:numId w:val="6"/>
        </w:numPr>
        <w:spacing w:before="100" w:beforeAutospacing="1" w:after="100" w:afterAutospacing="1"/>
        <w:jc w:val="left"/>
        <w:rPr>
          <w:rFonts w:ascii="宋体" w:hAnsi="宋体" w:cs="宋体"/>
          <w:kern w:val="0"/>
          <w:sz w:val="24"/>
        </w:rPr>
      </w:pPr>
      <w:r w:rsidRPr="003733F8">
        <w:rPr>
          <w:rFonts w:ascii="宋体" w:hAnsi="宋体" w:cs="宋体"/>
          <w:kern w:val="0"/>
          <w:sz w:val="24"/>
        </w:rPr>
        <w:t>初始322A组件库存数量（4月初）必须等于给定的初始库存水平。</w:t>
      </w:r>
    </w:p>
    <w:p w14:paraId="1884F8CD" w14:textId="77777777" w:rsidR="003733F8" w:rsidRPr="003733F8" w:rsidRDefault="003733F8" w:rsidP="003733F8">
      <w:pPr>
        <w:widowControl/>
        <w:numPr>
          <w:ilvl w:val="1"/>
          <w:numId w:val="6"/>
        </w:numPr>
        <w:spacing w:before="100" w:beforeAutospacing="1" w:after="100" w:afterAutospacing="1"/>
        <w:jc w:val="left"/>
        <w:rPr>
          <w:rFonts w:ascii="宋体" w:hAnsi="宋体" w:cs="宋体"/>
          <w:kern w:val="0"/>
          <w:sz w:val="24"/>
        </w:rPr>
      </w:pPr>
      <w:r w:rsidRPr="003733F8">
        <w:rPr>
          <w:rFonts w:ascii="宋体" w:hAnsi="宋体" w:cs="宋体"/>
          <w:kern w:val="0"/>
          <w:sz w:val="24"/>
        </w:rPr>
        <w:t>初始802B组件库存数量（4月初）必须等于给定的初始库存水平。</w:t>
      </w:r>
    </w:p>
    <w:p w14:paraId="40498F0A" w14:textId="77777777" w:rsidR="003733F8" w:rsidRPr="003733F8" w:rsidRDefault="003733F8" w:rsidP="003733F8">
      <w:pPr>
        <w:widowControl/>
        <w:numPr>
          <w:ilvl w:val="0"/>
          <w:numId w:val="6"/>
        </w:numPr>
        <w:spacing w:before="100" w:beforeAutospacing="1" w:after="100" w:afterAutospacing="1"/>
        <w:jc w:val="left"/>
        <w:rPr>
          <w:rFonts w:ascii="宋体" w:hAnsi="宋体" w:cs="宋体"/>
          <w:kern w:val="0"/>
          <w:sz w:val="24"/>
        </w:rPr>
      </w:pPr>
      <w:r w:rsidRPr="003733F8">
        <w:rPr>
          <w:rFonts w:ascii="宋体" w:hAnsi="宋体" w:cs="宋体"/>
          <w:b/>
          <w:bCs/>
          <w:kern w:val="0"/>
          <w:sz w:val="24"/>
        </w:rPr>
        <w:t>月末库存量约束：</w:t>
      </w:r>
      <w:r w:rsidRPr="003733F8">
        <w:rPr>
          <w:rFonts w:ascii="宋体" w:hAnsi="宋体" w:cs="宋体"/>
          <w:kern w:val="0"/>
          <w:sz w:val="24"/>
        </w:rPr>
        <w:t xml:space="preserve"> </w:t>
      </w:r>
    </w:p>
    <w:p w14:paraId="61013FCF" w14:textId="77777777" w:rsidR="003733F8" w:rsidRPr="003733F8" w:rsidRDefault="003733F8" w:rsidP="003733F8">
      <w:pPr>
        <w:widowControl/>
        <w:numPr>
          <w:ilvl w:val="1"/>
          <w:numId w:val="6"/>
        </w:numPr>
        <w:spacing w:before="100" w:beforeAutospacing="1" w:after="100" w:afterAutospacing="1"/>
        <w:jc w:val="left"/>
        <w:rPr>
          <w:rFonts w:ascii="宋体" w:hAnsi="宋体" w:cs="宋体"/>
          <w:kern w:val="0"/>
          <w:sz w:val="24"/>
        </w:rPr>
      </w:pPr>
      <w:r w:rsidRPr="003733F8">
        <w:rPr>
          <w:rFonts w:ascii="宋体" w:hAnsi="宋体" w:cs="宋体"/>
          <w:kern w:val="0"/>
          <w:sz w:val="24"/>
        </w:rPr>
        <w:t>每个月末的322A组件库存数量必须等于上个月末的库存量加上当月生产的数量减去飞机引擎制造商的相应月份需求。</w:t>
      </w:r>
    </w:p>
    <w:p w14:paraId="07F9C57D" w14:textId="77777777" w:rsidR="003733F8" w:rsidRPr="003733F8" w:rsidRDefault="003733F8" w:rsidP="003733F8">
      <w:pPr>
        <w:widowControl/>
        <w:numPr>
          <w:ilvl w:val="1"/>
          <w:numId w:val="6"/>
        </w:numPr>
        <w:spacing w:before="100" w:beforeAutospacing="1" w:after="100" w:afterAutospacing="1"/>
        <w:jc w:val="left"/>
        <w:rPr>
          <w:rFonts w:ascii="宋体" w:hAnsi="宋体" w:cs="宋体"/>
          <w:kern w:val="0"/>
          <w:sz w:val="24"/>
        </w:rPr>
      </w:pPr>
      <w:r w:rsidRPr="003733F8">
        <w:rPr>
          <w:rFonts w:ascii="宋体" w:hAnsi="宋体" w:cs="宋体"/>
          <w:kern w:val="0"/>
          <w:sz w:val="24"/>
        </w:rPr>
        <w:t>每个月末的802B组件库存数量必须等于上个月末的库存量加上当月生产的数量减去飞机引擎制造商的相应月份需求。</w:t>
      </w:r>
    </w:p>
    <w:p w14:paraId="141A055C" w14:textId="77777777" w:rsidR="003733F8" w:rsidRPr="003733F8" w:rsidRDefault="003733F8" w:rsidP="003733F8">
      <w:pPr>
        <w:widowControl/>
        <w:numPr>
          <w:ilvl w:val="0"/>
          <w:numId w:val="6"/>
        </w:numPr>
        <w:spacing w:before="100" w:beforeAutospacing="1" w:after="100" w:afterAutospacing="1"/>
        <w:jc w:val="left"/>
        <w:rPr>
          <w:rFonts w:ascii="宋体" w:hAnsi="宋体" w:cs="宋体"/>
          <w:kern w:val="0"/>
          <w:sz w:val="24"/>
        </w:rPr>
      </w:pPr>
      <w:r w:rsidRPr="003733F8">
        <w:rPr>
          <w:rFonts w:ascii="宋体" w:hAnsi="宋体" w:cs="宋体"/>
          <w:b/>
          <w:bCs/>
          <w:kern w:val="0"/>
          <w:sz w:val="24"/>
        </w:rPr>
        <w:t>生产水平增加和减少约束：</w:t>
      </w:r>
      <w:r w:rsidRPr="003733F8">
        <w:rPr>
          <w:rFonts w:ascii="宋体" w:hAnsi="宋体" w:cs="宋体"/>
          <w:kern w:val="0"/>
          <w:sz w:val="24"/>
        </w:rPr>
        <w:t xml:space="preserve"> </w:t>
      </w:r>
    </w:p>
    <w:p w14:paraId="454C4FB2" w14:textId="77777777" w:rsidR="003733F8" w:rsidRPr="003733F8" w:rsidRDefault="003733F8" w:rsidP="003733F8">
      <w:pPr>
        <w:widowControl/>
        <w:numPr>
          <w:ilvl w:val="1"/>
          <w:numId w:val="6"/>
        </w:numPr>
        <w:spacing w:before="100" w:beforeAutospacing="1" w:after="100" w:afterAutospacing="1"/>
        <w:jc w:val="left"/>
        <w:rPr>
          <w:rFonts w:ascii="宋体" w:hAnsi="宋体" w:cs="宋体"/>
          <w:kern w:val="0"/>
          <w:sz w:val="24"/>
        </w:rPr>
      </w:pPr>
      <w:r w:rsidRPr="003733F8">
        <w:rPr>
          <w:rFonts w:ascii="宋体" w:hAnsi="宋体" w:cs="宋体"/>
          <w:kern w:val="0"/>
          <w:sz w:val="24"/>
        </w:rPr>
        <w:t>生产水平的增加和减少数量分别等于两个连续月份的生产数量之差。例如，I1表示322A组件的生产水平在4月和5月之间的增加量，D1表示322A组件的生产水平在4月和5月之间的减少量。</w:t>
      </w:r>
    </w:p>
    <w:p w14:paraId="1B9A3F20" w14:textId="77777777" w:rsidR="003733F8" w:rsidRPr="003733F8" w:rsidRDefault="003733F8" w:rsidP="003733F8">
      <w:pPr>
        <w:widowControl/>
        <w:numPr>
          <w:ilvl w:val="0"/>
          <w:numId w:val="6"/>
        </w:numPr>
        <w:spacing w:before="100" w:beforeAutospacing="1" w:after="100" w:afterAutospacing="1"/>
        <w:jc w:val="left"/>
        <w:rPr>
          <w:rFonts w:ascii="宋体" w:hAnsi="宋体" w:cs="宋体"/>
          <w:kern w:val="0"/>
          <w:sz w:val="24"/>
        </w:rPr>
      </w:pPr>
      <w:r w:rsidRPr="003733F8">
        <w:rPr>
          <w:rFonts w:ascii="宋体" w:hAnsi="宋体" w:cs="宋体"/>
          <w:b/>
          <w:bCs/>
          <w:kern w:val="0"/>
          <w:sz w:val="24"/>
        </w:rPr>
        <w:t>非负性约束：</w:t>
      </w:r>
      <w:r w:rsidRPr="003733F8">
        <w:rPr>
          <w:rFonts w:ascii="宋体" w:hAnsi="宋体" w:cs="宋体"/>
          <w:kern w:val="0"/>
          <w:sz w:val="24"/>
        </w:rPr>
        <w:t xml:space="preserve"> </w:t>
      </w:r>
    </w:p>
    <w:p w14:paraId="077471D7" w14:textId="77777777" w:rsidR="003733F8" w:rsidRPr="003733F8" w:rsidRDefault="003733F8" w:rsidP="003733F8">
      <w:pPr>
        <w:widowControl/>
        <w:numPr>
          <w:ilvl w:val="1"/>
          <w:numId w:val="6"/>
        </w:numPr>
        <w:spacing w:before="100" w:beforeAutospacing="1" w:after="100" w:afterAutospacing="1"/>
        <w:jc w:val="left"/>
        <w:rPr>
          <w:rFonts w:ascii="宋体" w:hAnsi="宋体" w:cs="宋体"/>
          <w:kern w:val="0"/>
          <w:sz w:val="24"/>
        </w:rPr>
      </w:pPr>
      <w:r w:rsidRPr="003733F8">
        <w:rPr>
          <w:rFonts w:ascii="宋体" w:hAnsi="宋体" w:cs="宋体"/>
          <w:kern w:val="0"/>
          <w:sz w:val="24"/>
        </w:rPr>
        <w:t>所有的决策变量，包括生产数量、库存数量、生产水平增加和减少数量，都必须是非负数。</w:t>
      </w:r>
    </w:p>
    <w:p w14:paraId="4C1FA608" w14:textId="3088B660" w:rsidR="003733F8" w:rsidRDefault="003733F8" w:rsidP="003733F8">
      <w:pPr>
        <w:widowControl/>
        <w:spacing w:before="100" w:beforeAutospacing="1" w:after="100" w:afterAutospacing="1"/>
        <w:jc w:val="left"/>
        <w:rPr>
          <w:rFonts w:ascii="宋体" w:hAnsi="宋体" w:cs="宋体" w:hint="eastAsia"/>
          <w:kern w:val="0"/>
          <w:sz w:val="24"/>
        </w:rPr>
      </w:pPr>
      <w:r w:rsidRPr="003733F8">
        <w:rPr>
          <w:rFonts w:ascii="宋体" w:hAnsi="宋体" w:cs="宋体"/>
          <w:kern w:val="0"/>
          <w:sz w:val="24"/>
        </w:rPr>
        <w:t>这些约束条件确保了生产计划满足飞机引擎制造商的需求、库存水平受到控制，并考虑了生产水平的变化成本。通过线性规划，可以找到最佳的决策变量值，以满足这些约束条件，并以最小化总成本为目标。</w:t>
      </w:r>
    </w:p>
    <w:p w14:paraId="753165D5" w14:textId="77777777" w:rsidR="003733F8" w:rsidRDefault="003733F8" w:rsidP="003733F8">
      <w:pPr>
        <w:spacing w:beforeLines="25" w:before="78"/>
        <w:ind w:firstLine="480"/>
        <w:rPr>
          <w:rFonts w:ascii="宋体" w:hAnsi="宋体" w:cs="宋体"/>
          <w:kern w:val="0"/>
          <w:sz w:val="24"/>
        </w:rPr>
      </w:pPr>
      <w:r>
        <w:rPr>
          <w:rFonts w:ascii="宋体" w:hAnsi="宋体" w:cs="宋体" w:hint="eastAsia"/>
          <w:kern w:val="0"/>
          <w:sz w:val="24"/>
        </w:rPr>
        <w:t>5</w:t>
      </w:r>
      <w:r>
        <w:rPr>
          <w:rFonts w:ascii="宋体" w:hAnsi="宋体" w:cs="宋体"/>
          <w:kern w:val="0"/>
          <w:sz w:val="24"/>
        </w:rPr>
        <w:t>.3.3</w:t>
      </w:r>
    </w:p>
    <w:p w14:paraId="031C8FEC" w14:textId="77777777" w:rsidR="003733F8" w:rsidRPr="0006099C" w:rsidRDefault="003733F8" w:rsidP="003733F8">
      <w:pPr>
        <w:spacing w:beforeLines="25" w:before="78"/>
        <w:ind w:firstLine="480"/>
        <w:rPr>
          <w:rFonts w:ascii="宋体" w:hAnsi="宋体" w:cs="宋体" w:hint="eastAsia"/>
          <w:kern w:val="0"/>
          <w:sz w:val="24"/>
        </w:rPr>
      </w:pPr>
      <w:r w:rsidRPr="0006099C">
        <w:rPr>
          <w:rFonts w:ascii="宋体" w:hAnsi="宋体" w:cs="宋体" w:hint="eastAsia"/>
          <w:kern w:val="0"/>
          <w:sz w:val="24"/>
        </w:rPr>
        <w:t>Hauck的教资组合经理也愿意为这样一类客户建立一个投资组合，这类客户为了试图获得更好的收益而愿意接受中等程度的风险。假定这种风险分类的客户愿意接受一些风险，但是不愿意投资组合的年收益低于2%。通过设定最大最小模型中的最低收益约束条件M=2，我们能约束模型来提供一个年收益最少2%的解。提供年收益最少2%的最低收益约束条件，如下所示</w:t>
      </w:r>
    </w:p>
    <w:p w14:paraId="79CA07CE" w14:textId="77777777" w:rsidR="003733F8" w:rsidRDefault="003733F8" w:rsidP="003733F8">
      <w:pPr>
        <w:spacing w:beforeLines="25" w:before="78"/>
        <w:ind w:firstLine="480"/>
        <w:rPr>
          <w:rFonts w:ascii="宋体" w:hAnsi="宋体" w:cs="宋体"/>
          <w:kern w:val="0"/>
          <w:sz w:val="24"/>
        </w:rPr>
      </w:pPr>
      <w:r w:rsidRPr="0006099C">
        <w:rPr>
          <w:rFonts w:ascii="宋体" w:hAnsi="宋体" w:cs="宋体" w:hint="eastAsia"/>
          <w:kern w:val="0"/>
          <w:sz w:val="24"/>
        </w:rPr>
        <w:t>R1≥2方案1的最低收益</w:t>
      </w:r>
    </w:p>
    <w:p w14:paraId="569A5715" w14:textId="77777777" w:rsidR="003733F8" w:rsidRPr="0006099C" w:rsidRDefault="003733F8" w:rsidP="003733F8">
      <w:pPr>
        <w:spacing w:beforeLines="25" w:before="78"/>
        <w:ind w:firstLine="480"/>
        <w:rPr>
          <w:rFonts w:ascii="宋体" w:hAnsi="宋体" w:cs="宋体" w:hint="eastAsia"/>
          <w:kern w:val="0"/>
          <w:sz w:val="24"/>
        </w:rPr>
      </w:pPr>
      <w:r w:rsidRPr="0006099C">
        <w:rPr>
          <w:rFonts w:ascii="宋体" w:hAnsi="宋体" w:cs="宋体" w:hint="eastAsia"/>
          <w:kern w:val="0"/>
          <w:sz w:val="24"/>
        </w:rPr>
        <w:t>R</w:t>
      </w:r>
      <w:r>
        <w:rPr>
          <w:rFonts w:ascii="宋体" w:hAnsi="宋体" w:cs="宋体"/>
          <w:kern w:val="0"/>
          <w:sz w:val="24"/>
        </w:rPr>
        <w:t>2</w:t>
      </w:r>
      <w:r w:rsidRPr="0006099C">
        <w:rPr>
          <w:rFonts w:ascii="宋体" w:hAnsi="宋体" w:cs="宋体" w:hint="eastAsia"/>
          <w:kern w:val="0"/>
          <w:sz w:val="24"/>
        </w:rPr>
        <w:t>≥2方案2的最低收益</w:t>
      </w:r>
    </w:p>
    <w:p w14:paraId="7A0BAB19" w14:textId="77777777" w:rsidR="003733F8" w:rsidRPr="0006099C" w:rsidRDefault="003733F8" w:rsidP="003733F8">
      <w:pPr>
        <w:spacing w:beforeLines="25" w:before="78"/>
        <w:ind w:firstLine="480"/>
        <w:rPr>
          <w:rFonts w:ascii="宋体" w:hAnsi="宋体" w:cs="宋体" w:hint="eastAsia"/>
          <w:kern w:val="0"/>
          <w:sz w:val="24"/>
        </w:rPr>
      </w:pPr>
      <w:r w:rsidRPr="0006099C">
        <w:rPr>
          <w:rFonts w:ascii="宋体" w:hAnsi="宋体" w:cs="宋体" w:hint="eastAsia"/>
          <w:kern w:val="0"/>
          <w:sz w:val="24"/>
        </w:rPr>
        <w:t>R3≥2方案3的最低收益</w:t>
      </w:r>
    </w:p>
    <w:p w14:paraId="2CAFE28F" w14:textId="77777777" w:rsidR="003733F8" w:rsidRDefault="003733F8" w:rsidP="003733F8">
      <w:pPr>
        <w:spacing w:beforeLines="25" w:before="78"/>
        <w:ind w:firstLine="480"/>
        <w:rPr>
          <w:rFonts w:ascii="宋体" w:hAnsi="宋体" w:cs="宋体"/>
          <w:kern w:val="0"/>
          <w:sz w:val="24"/>
        </w:rPr>
      </w:pPr>
      <w:r w:rsidRPr="0006099C">
        <w:rPr>
          <w:rFonts w:ascii="宋体" w:hAnsi="宋体" w:cs="宋体" w:hint="eastAsia"/>
          <w:kern w:val="0"/>
          <w:sz w:val="24"/>
        </w:rPr>
        <w:t>R4≥2方案4的最低收益</w:t>
      </w:r>
    </w:p>
    <w:p w14:paraId="729340D1" w14:textId="77777777" w:rsidR="003733F8" w:rsidRPr="0006099C" w:rsidRDefault="003733F8" w:rsidP="003733F8">
      <w:pPr>
        <w:spacing w:beforeLines="25" w:before="78"/>
        <w:ind w:firstLine="480"/>
        <w:rPr>
          <w:rFonts w:ascii="宋体" w:hAnsi="宋体" w:cs="宋体" w:hint="eastAsia"/>
          <w:kern w:val="0"/>
          <w:sz w:val="24"/>
        </w:rPr>
      </w:pPr>
      <w:r w:rsidRPr="0006099C">
        <w:rPr>
          <w:rFonts w:ascii="宋体" w:hAnsi="宋体" w:cs="宋体" w:hint="eastAsia"/>
          <w:kern w:val="0"/>
          <w:sz w:val="24"/>
        </w:rPr>
        <w:t>R</w:t>
      </w:r>
      <w:r>
        <w:rPr>
          <w:rFonts w:ascii="宋体" w:hAnsi="宋体" w:cs="宋体"/>
          <w:kern w:val="0"/>
          <w:sz w:val="24"/>
        </w:rPr>
        <w:t>5</w:t>
      </w:r>
      <w:r w:rsidRPr="0006099C">
        <w:rPr>
          <w:rFonts w:ascii="宋体" w:hAnsi="宋体" w:cs="宋体" w:hint="eastAsia"/>
          <w:kern w:val="0"/>
          <w:sz w:val="24"/>
        </w:rPr>
        <w:t>≥2方案5的最低收益</w:t>
      </w:r>
    </w:p>
    <w:p w14:paraId="162A8CF6" w14:textId="77777777" w:rsidR="003733F8" w:rsidRPr="0006099C" w:rsidRDefault="003733F8" w:rsidP="003733F8">
      <w:pPr>
        <w:spacing w:beforeLines="25" w:before="78"/>
        <w:ind w:firstLine="480"/>
        <w:rPr>
          <w:rFonts w:ascii="宋体" w:hAnsi="宋体" w:cs="宋体" w:hint="eastAsia"/>
          <w:kern w:val="0"/>
          <w:sz w:val="24"/>
        </w:rPr>
      </w:pPr>
      <w:r w:rsidRPr="0006099C">
        <w:rPr>
          <w:rFonts w:ascii="宋体" w:hAnsi="宋体" w:cs="宋体" w:hint="eastAsia"/>
          <w:kern w:val="0"/>
          <w:sz w:val="24"/>
        </w:rPr>
        <w:t>除了这5个最低收益约束条件，我们也需要一个约束条件来要求投入每个共同基金的比例之和为1。</w:t>
      </w:r>
    </w:p>
    <w:p w14:paraId="796E76BB" w14:textId="77777777" w:rsidR="003733F8" w:rsidRPr="0006099C" w:rsidRDefault="003733F8" w:rsidP="003733F8">
      <w:pPr>
        <w:spacing w:beforeLines="25" w:before="78"/>
        <w:ind w:firstLine="480"/>
        <w:rPr>
          <w:rFonts w:ascii="宋体" w:hAnsi="宋体" w:cs="宋体"/>
          <w:kern w:val="0"/>
          <w:sz w:val="24"/>
        </w:rPr>
      </w:pPr>
      <w:r w:rsidRPr="0006099C">
        <w:rPr>
          <w:rFonts w:ascii="宋体" w:hAnsi="宋体" w:cs="宋体"/>
          <w:kern w:val="0"/>
          <w:sz w:val="24"/>
        </w:rPr>
        <w:t>FS +IB + LG +LV+SG+SV=1</w:t>
      </w:r>
    </w:p>
    <w:p w14:paraId="1DCDDB12" w14:textId="77777777" w:rsidR="003733F8" w:rsidRPr="0006099C" w:rsidRDefault="003733F8" w:rsidP="003733F8">
      <w:pPr>
        <w:spacing w:beforeLines="25" w:before="78"/>
        <w:ind w:firstLine="480"/>
        <w:rPr>
          <w:rFonts w:ascii="宋体" w:hAnsi="宋体" w:cs="宋体" w:hint="eastAsia"/>
          <w:kern w:val="0"/>
          <w:sz w:val="24"/>
        </w:rPr>
      </w:pPr>
      <w:r w:rsidRPr="0006099C">
        <w:rPr>
          <w:rFonts w:ascii="宋体" w:hAnsi="宋体" w:cs="宋体" w:hint="eastAsia"/>
          <w:kern w:val="0"/>
          <w:sz w:val="24"/>
        </w:rPr>
        <w:t>这个投资组合最优化问题需要一个不同的目标。一个普遍方法是最大化投资组合的收益预期值。例如，如果我们假定计划方案等可能性发生，我们为每种方案分配一个0.20 的概率。在这种情形下使目标函数最大化:</w:t>
      </w:r>
    </w:p>
    <w:p w14:paraId="7D5A142E" w14:textId="77777777" w:rsidR="003733F8" w:rsidRPr="0006099C" w:rsidRDefault="003733F8" w:rsidP="003733F8">
      <w:pPr>
        <w:spacing w:beforeLines="25" w:before="78"/>
        <w:ind w:firstLine="480"/>
        <w:rPr>
          <w:rFonts w:ascii="宋体" w:hAnsi="宋体" w:cs="宋体" w:hint="eastAsia"/>
          <w:kern w:val="0"/>
          <w:sz w:val="24"/>
        </w:rPr>
      </w:pPr>
      <w:r w:rsidRPr="0006099C">
        <w:rPr>
          <w:rFonts w:ascii="宋体" w:hAnsi="宋体" w:cs="宋体" w:hint="eastAsia"/>
          <w:kern w:val="0"/>
          <w:sz w:val="24"/>
        </w:rPr>
        <w:t>收益的预期值=0.2R1+0.2R2 +0.2R3 +0. 2R4 +0. 2R5</w:t>
      </w:r>
    </w:p>
    <w:p w14:paraId="03C53654" w14:textId="77777777" w:rsidR="003733F8" w:rsidRPr="0006099C" w:rsidRDefault="003733F8" w:rsidP="003733F8">
      <w:pPr>
        <w:spacing w:beforeLines="25" w:before="78"/>
        <w:ind w:firstLine="480"/>
        <w:rPr>
          <w:rFonts w:ascii="宋体" w:hAnsi="宋体" w:cs="宋体" w:hint="eastAsia"/>
          <w:kern w:val="0"/>
          <w:sz w:val="24"/>
        </w:rPr>
      </w:pPr>
      <w:r w:rsidRPr="0006099C">
        <w:rPr>
          <w:rFonts w:ascii="宋体" w:hAnsi="宋体" w:cs="宋体" w:hint="eastAsia"/>
          <w:kern w:val="0"/>
          <w:sz w:val="24"/>
        </w:rPr>
        <w:t>因为目标是最大化收益的预期值,我们写出Hauck 的目标如下:</w:t>
      </w:r>
    </w:p>
    <w:p w14:paraId="3FC1F3AE" w14:textId="77777777" w:rsidR="003733F8" w:rsidRPr="0006099C" w:rsidRDefault="003733F8" w:rsidP="003733F8">
      <w:pPr>
        <w:spacing w:beforeLines="25" w:before="78"/>
        <w:ind w:firstLine="480"/>
        <w:rPr>
          <w:rFonts w:ascii="宋体" w:hAnsi="宋体" w:cs="宋体"/>
          <w:kern w:val="0"/>
          <w:sz w:val="24"/>
        </w:rPr>
      </w:pPr>
      <w:r w:rsidRPr="0006099C">
        <w:rPr>
          <w:rFonts w:ascii="宋体" w:hAnsi="宋体" w:cs="宋体"/>
          <w:kern w:val="0"/>
          <w:sz w:val="24"/>
        </w:rPr>
        <w:t>max 0.2R1 +0.2R2 +0.23+0.2R4 +0.2R5</w:t>
      </w:r>
    </w:p>
    <w:p w14:paraId="0EAE38C6" w14:textId="77777777" w:rsidR="003733F8" w:rsidRDefault="003733F8" w:rsidP="003733F8">
      <w:pPr>
        <w:spacing w:beforeLines="25" w:before="78"/>
        <w:ind w:firstLine="480"/>
        <w:rPr>
          <w:rFonts w:ascii="宋体" w:hAnsi="宋体" w:cs="宋体"/>
          <w:kern w:val="0"/>
          <w:sz w:val="24"/>
        </w:rPr>
      </w:pPr>
      <w:r w:rsidRPr="0006099C">
        <w:rPr>
          <w:rFonts w:ascii="宋体" w:hAnsi="宋体" w:cs="宋体" w:hint="eastAsia"/>
          <w:kern w:val="0"/>
          <w:sz w:val="24"/>
        </w:rPr>
        <w:t>这个投资组合最优化问题完整的线性规划表达式包含6个变量和6个约束条件</w:t>
      </w:r>
      <w:r>
        <w:rPr>
          <w:rFonts w:ascii="宋体" w:hAnsi="宋体" w:cs="宋体" w:hint="eastAsia"/>
          <w:kern w:val="0"/>
          <w:sz w:val="24"/>
        </w:rPr>
        <w:t>：</w:t>
      </w:r>
    </w:p>
    <w:p w14:paraId="4CC4C03F" w14:textId="77777777" w:rsidR="003733F8" w:rsidRDefault="003733F8" w:rsidP="003733F8">
      <w:pPr>
        <w:spacing w:beforeLines="25" w:before="78"/>
        <w:ind w:firstLine="480"/>
        <w:rPr>
          <w:rFonts w:ascii="宋体" w:hAnsi="宋体" w:cs="宋体"/>
          <w:kern w:val="0"/>
          <w:sz w:val="24"/>
        </w:rPr>
      </w:pPr>
      <w:r w:rsidRPr="0006099C">
        <w:rPr>
          <w:rFonts w:ascii="宋体" w:hAnsi="宋体" w:cs="宋体"/>
          <w:kern w:val="0"/>
          <w:sz w:val="24"/>
        </w:rPr>
        <w:t>max0.2R1 +0.2R2 +0.2R3 +0. 2R4 +0.2R5</w:t>
      </w:r>
      <w:r>
        <w:rPr>
          <w:rFonts w:ascii="宋体" w:hAnsi="宋体" w:cs="宋体" w:hint="eastAsia"/>
          <w:kern w:val="0"/>
          <w:sz w:val="24"/>
        </w:rPr>
        <w:t>+</w:t>
      </w:r>
    </w:p>
    <w:p w14:paraId="33101332" w14:textId="77777777" w:rsidR="003733F8" w:rsidRDefault="003733F8" w:rsidP="003733F8">
      <w:pPr>
        <w:spacing w:beforeLines="25" w:before="78"/>
        <w:ind w:firstLine="480"/>
        <w:rPr>
          <w:rFonts w:ascii="宋体" w:hAnsi="宋体" w:cs="宋体"/>
          <w:kern w:val="0"/>
          <w:sz w:val="24"/>
        </w:rPr>
      </w:pPr>
      <w:r w:rsidRPr="0006099C">
        <w:rPr>
          <w:rFonts w:ascii="宋体" w:hAnsi="宋体" w:cs="宋体"/>
          <w:kern w:val="0"/>
          <w:sz w:val="24"/>
        </w:rPr>
        <w:t>10. 06FS + 17.64IB + 32.41LG + 32.36LV + 33.44SG +24</w:t>
      </w:r>
      <w:r>
        <w:rPr>
          <w:rFonts w:ascii="宋体" w:hAnsi="宋体" w:cs="宋体"/>
          <w:kern w:val="0"/>
          <w:sz w:val="24"/>
        </w:rPr>
        <w:t>.</w:t>
      </w:r>
      <w:r w:rsidRPr="0006099C">
        <w:rPr>
          <w:rFonts w:ascii="宋体" w:hAnsi="宋体" w:cs="宋体"/>
          <w:kern w:val="0"/>
          <w:sz w:val="24"/>
        </w:rPr>
        <w:t>56SV =R1</w:t>
      </w:r>
    </w:p>
    <w:p w14:paraId="0ABD24A2" w14:textId="77777777" w:rsidR="003733F8" w:rsidRPr="0006099C" w:rsidRDefault="003733F8" w:rsidP="003733F8">
      <w:pPr>
        <w:spacing w:beforeLines="25" w:before="78"/>
        <w:ind w:firstLine="480"/>
        <w:rPr>
          <w:rFonts w:ascii="宋体" w:hAnsi="宋体" w:cs="宋体" w:hint="eastAsia"/>
          <w:kern w:val="0"/>
          <w:sz w:val="24"/>
        </w:rPr>
      </w:pPr>
      <w:r w:rsidRPr="0006099C">
        <w:rPr>
          <w:rFonts w:ascii="宋体" w:hAnsi="宋体" w:cs="宋体"/>
          <w:kern w:val="0"/>
          <w:sz w:val="24"/>
        </w:rPr>
        <w:t>13.12FS + 3.25IB +18.71LG +20. 61LV +19. 40SG + 25</w:t>
      </w:r>
      <w:r>
        <w:rPr>
          <w:rFonts w:ascii="宋体" w:hAnsi="宋体" w:cs="宋体"/>
          <w:kern w:val="0"/>
          <w:sz w:val="24"/>
        </w:rPr>
        <w:t>.</w:t>
      </w:r>
      <w:r w:rsidRPr="0006099C">
        <w:rPr>
          <w:rFonts w:ascii="宋体" w:hAnsi="宋体" w:cs="宋体"/>
          <w:kern w:val="0"/>
          <w:sz w:val="24"/>
        </w:rPr>
        <w:t>32SV =R2</w:t>
      </w:r>
    </w:p>
    <w:p w14:paraId="15330890" w14:textId="77777777" w:rsidR="003733F8" w:rsidRDefault="003733F8" w:rsidP="003733F8">
      <w:pPr>
        <w:spacing w:beforeLines="25" w:before="78"/>
        <w:ind w:firstLine="480"/>
        <w:rPr>
          <w:rFonts w:ascii="宋体" w:hAnsi="宋体" w:cs="宋体"/>
          <w:kern w:val="0"/>
          <w:sz w:val="24"/>
        </w:rPr>
      </w:pPr>
      <w:r w:rsidRPr="0006099C">
        <w:rPr>
          <w:rFonts w:ascii="宋体" w:hAnsi="宋体" w:cs="宋体"/>
          <w:kern w:val="0"/>
          <w:sz w:val="24"/>
        </w:rPr>
        <w:t>13.47FS+ 7.51IB +33.28LG+ 12.93LV + 3.85sG - 6. 70SV =R3</w:t>
      </w:r>
    </w:p>
    <w:p w14:paraId="61DC2825" w14:textId="77777777" w:rsidR="003733F8" w:rsidRDefault="003733F8" w:rsidP="003733F8">
      <w:pPr>
        <w:spacing w:beforeLines="25" w:before="78"/>
        <w:ind w:firstLine="480"/>
        <w:rPr>
          <w:rFonts w:ascii="宋体" w:hAnsi="宋体" w:cs="宋体"/>
          <w:kern w:val="0"/>
          <w:sz w:val="24"/>
        </w:rPr>
      </w:pPr>
      <w:r w:rsidRPr="0006099C">
        <w:rPr>
          <w:rFonts w:ascii="宋体" w:hAnsi="宋体" w:cs="宋体"/>
          <w:kern w:val="0"/>
          <w:sz w:val="24"/>
        </w:rPr>
        <w:t>45.42FS - 1.33IB +41.46LG +7.06LV +58.68SG +5.43SV = R4</w:t>
      </w:r>
    </w:p>
    <w:p w14:paraId="55FCF73F" w14:textId="77777777" w:rsidR="003733F8" w:rsidRPr="0006099C" w:rsidRDefault="003733F8" w:rsidP="003733F8">
      <w:pPr>
        <w:spacing w:beforeLines="25" w:before="78"/>
        <w:ind w:firstLine="480"/>
        <w:rPr>
          <w:rFonts w:ascii="宋体" w:hAnsi="宋体" w:cs="宋体"/>
          <w:kern w:val="0"/>
          <w:sz w:val="24"/>
        </w:rPr>
      </w:pPr>
      <w:r w:rsidRPr="0006099C">
        <w:rPr>
          <w:rFonts w:ascii="宋体" w:hAnsi="宋体" w:cs="宋体"/>
          <w:kern w:val="0"/>
          <w:sz w:val="24"/>
        </w:rPr>
        <w:t>-21. 93FS + 7.36IB -23. 26LG - 5.37LV - 9. 02SG + 17.31SV=R5</w:t>
      </w:r>
    </w:p>
    <w:p w14:paraId="64A603A0" w14:textId="77777777" w:rsidR="003733F8" w:rsidRDefault="003733F8" w:rsidP="003733F8">
      <w:pPr>
        <w:spacing w:beforeLines="25" w:before="78"/>
        <w:ind w:firstLine="480"/>
        <w:rPr>
          <w:rFonts w:ascii="宋体" w:hAnsi="宋体" w:cs="宋体"/>
          <w:kern w:val="0"/>
          <w:sz w:val="24"/>
        </w:rPr>
      </w:pPr>
      <w:r w:rsidRPr="0006099C">
        <w:rPr>
          <w:rFonts w:ascii="宋体" w:hAnsi="宋体" w:cs="宋体" w:hint="eastAsia"/>
          <w:kern w:val="0"/>
          <w:sz w:val="24"/>
        </w:rPr>
        <w:t>R1≥2</w:t>
      </w:r>
    </w:p>
    <w:p w14:paraId="4FE605DD" w14:textId="77777777" w:rsidR="003733F8" w:rsidRDefault="003733F8" w:rsidP="003733F8">
      <w:pPr>
        <w:spacing w:beforeLines="25" w:before="78"/>
        <w:ind w:firstLine="480"/>
        <w:rPr>
          <w:rFonts w:ascii="宋体" w:hAnsi="宋体" w:cs="宋体"/>
          <w:kern w:val="0"/>
          <w:sz w:val="24"/>
        </w:rPr>
      </w:pPr>
      <w:r w:rsidRPr="0006099C">
        <w:rPr>
          <w:rFonts w:ascii="宋体" w:hAnsi="宋体" w:cs="宋体" w:hint="eastAsia"/>
          <w:kern w:val="0"/>
          <w:sz w:val="24"/>
        </w:rPr>
        <w:t>R2≥2</w:t>
      </w:r>
    </w:p>
    <w:p w14:paraId="467BC8F9" w14:textId="77777777" w:rsidR="003733F8" w:rsidRDefault="003733F8" w:rsidP="003733F8">
      <w:pPr>
        <w:spacing w:beforeLines="25" w:before="78"/>
        <w:ind w:firstLine="480"/>
        <w:rPr>
          <w:rFonts w:ascii="宋体" w:hAnsi="宋体" w:cs="宋体"/>
          <w:kern w:val="0"/>
          <w:sz w:val="24"/>
        </w:rPr>
      </w:pPr>
      <w:r w:rsidRPr="0006099C">
        <w:rPr>
          <w:rFonts w:ascii="宋体" w:hAnsi="宋体" w:cs="宋体" w:hint="eastAsia"/>
          <w:kern w:val="0"/>
          <w:sz w:val="24"/>
        </w:rPr>
        <w:t>R3≥2</w:t>
      </w:r>
    </w:p>
    <w:p w14:paraId="15D9E28F" w14:textId="77777777" w:rsidR="003733F8" w:rsidRDefault="003733F8" w:rsidP="003733F8">
      <w:pPr>
        <w:spacing w:beforeLines="25" w:before="78"/>
        <w:ind w:firstLine="480"/>
        <w:rPr>
          <w:rFonts w:ascii="宋体" w:hAnsi="宋体" w:cs="宋体"/>
          <w:kern w:val="0"/>
          <w:sz w:val="24"/>
        </w:rPr>
      </w:pPr>
      <w:r w:rsidRPr="0006099C">
        <w:rPr>
          <w:rFonts w:ascii="宋体" w:hAnsi="宋体" w:cs="宋体" w:hint="eastAsia"/>
          <w:kern w:val="0"/>
          <w:sz w:val="24"/>
        </w:rPr>
        <w:t>R4≥2</w:t>
      </w:r>
    </w:p>
    <w:p w14:paraId="62D54337" w14:textId="77777777" w:rsidR="003733F8" w:rsidRDefault="003733F8" w:rsidP="003733F8">
      <w:pPr>
        <w:spacing w:beforeLines="25" w:before="78"/>
        <w:ind w:firstLine="480"/>
        <w:rPr>
          <w:rFonts w:ascii="宋体" w:hAnsi="宋体" w:cs="宋体"/>
          <w:kern w:val="0"/>
          <w:sz w:val="24"/>
        </w:rPr>
      </w:pPr>
      <w:r w:rsidRPr="0006099C">
        <w:rPr>
          <w:rFonts w:ascii="宋体" w:hAnsi="宋体" w:cs="宋体" w:hint="eastAsia"/>
          <w:kern w:val="0"/>
          <w:sz w:val="24"/>
        </w:rPr>
        <w:t>R5≥2</w:t>
      </w:r>
    </w:p>
    <w:p w14:paraId="2A8088D2" w14:textId="77777777" w:rsidR="003733F8" w:rsidRPr="00B54A4C" w:rsidRDefault="003733F8" w:rsidP="003733F8">
      <w:pPr>
        <w:spacing w:beforeLines="25" w:before="78"/>
        <w:ind w:firstLine="480"/>
        <w:rPr>
          <w:rFonts w:ascii="宋体" w:hAnsi="宋体" w:cs="宋体" w:hint="eastAsia"/>
          <w:kern w:val="0"/>
          <w:sz w:val="24"/>
        </w:rPr>
      </w:pPr>
      <w:r w:rsidRPr="00B54A4C">
        <w:rPr>
          <w:rFonts w:ascii="宋体" w:hAnsi="宋体" w:cs="宋体"/>
          <w:kern w:val="0"/>
          <w:sz w:val="24"/>
        </w:rPr>
        <w:t xml:space="preserve">FS + IB+ LG +LV +SG+ SV </w:t>
      </w:r>
      <w:r>
        <w:rPr>
          <w:rFonts w:ascii="宋体" w:hAnsi="宋体" w:cs="宋体"/>
          <w:kern w:val="0"/>
          <w:sz w:val="24"/>
        </w:rPr>
        <w:t>=</w:t>
      </w:r>
      <w:r w:rsidRPr="00B54A4C">
        <w:rPr>
          <w:rFonts w:ascii="宋体" w:hAnsi="宋体" w:cs="宋体"/>
          <w:kern w:val="0"/>
          <w:sz w:val="24"/>
        </w:rPr>
        <w:t>1</w:t>
      </w:r>
    </w:p>
    <w:p w14:paraId="200DB316" w14:textId="77777777" w:rsidR="003733F8" w:rsidRPr="00B54A4C" w:rsidRDefault="003733F8" w:rsidP="003733F8">
      <w:pPr>
        <w:spacing w:beforeLines="25" w:before="78"/>
        <w:ind w:firstLine="480"/>
        <w:rPr>
          <w:rFonts w:ascii="宋体" w:hAnsi="宋体" w:cs="宋体"/>
          <w:kern w:val="0"/>
          <w:sz w:val="24"/>
        </w:rPr>
      </w:pPr>
      <w:r w:rsidRPr="00B54A4C">
        <w:rPr>
          <w:rFonts w:ascii="宋体" w:hAnsi="宋体" w:cs="宋体"/>
          <w:kern w:val="0"/>
          <w:sz w:val="24"/>
        </w:rPr>
        <w:t>FS</w:t>
      </w:r>
      <w:r>
        <w:rPr>
          <w:rFonts w:ascii="宋体" w:hAnsi="宋体" w:cs="宋体"/>
          <w:kern w:val="0"/>
          <w:sz w:val="24"/>
        </w:rPr>
        <w:t>,</w:t>
      </w:r>
      <w:r w:rsidRPr="00B54A4C">
        <w:rPr>
          <w:rFonts w:ascii="宋体" w:hAnsi="宋体" w:cs="宋体" w:hint="eastAsia"/>
          <w:kern w:val="0"/>
          <w:sz w:val="24"/>
        </w:rPr>
        <w:t>IB，LG, LV,SG,SV≥0</w:t>
      </w:r>
    </w:p>
    <w:p w14:paraId="489C21D1" w14:textId="77777777" w:rsidR="003733F8" w:rsidRDefault="003733F8" w:rsidP="003733F8">
      <w:pPr>
        <w:spacing w:beforeLines="25" w:before="78"/>
        <w:ind w:firstLine="480"/>
        <w:rPr>
          <w:rFonts w:ascii="宋体" w:hAnsi="宋体" w:cs="宋体"/>
          <w:kern w:val="0"/>
          <w:sz w:val="24"/>
        </w:rPr>
      </w:pPr>
      <w:r w:rsidRPr="00B54A4C">
        <w:rPr>
          <w:rFonts w:ascii="宋体" w:hAnsi="宋体" w:cs="宋体" w:hint="eastAsia"/>
          <w:kern w:val="0"/>
          <w:sz w:val="24"/>
        </w:rPr>
        <w:t>最优解如图5-7所示。最优分配是投资10. 8%资金在大市值成长共同基金，41.5%在小市值成长共同基金，47.7%在小市值价值共同基金。目标函数值表明这样分配提供了17.33%的最大预期收益。从剩余变量中,我们看到如果方案3或5发生(约束条件3和5是有效的)，投资组合的收益将只是2%。如果方案1、2或4发生，收益将非常好:如果方案1发生投资组合收益将是29. 093%，如果方案2发生投资组合收益为22. 149%，如果方案4发生投资组合收益为31.417%。</w:t>
      </w:r>
    </w:p>
    <w:p w14:paraId="28CA2C10" w14:textId="77777777" w:rsidR="003733F8" w:rsidRDefault="003733F8" w:rsidP="003733F8">
      <w:pPr>
        <w:spacing w:beforeLines="25" w:before="78"/>
        <w:ind w:firstLine="480"/>
        <w:rPr>
          <w:rFonts w:ascii="宋体" w:hAnsi="宋体" w:cs="宋体"/>
          <w:kern w:val="0"/>
          <w:sz w:val="24"/>
        </w:rPr>
      </w:pPr>
    </w:p>
    <w:p w14:paraId="6F09332F" w14:textId="77777777" w:rsidR="003733F8" w:rsidRDefault="003733F8" w:rsidP="003733F8">
      <w:pPr>
        <w:spacing w:beforeLines="25" w:before="78"/>
        <w:ind w:firstLine="480"/>
        <w:rPr>
          <w:rFonts w:ascii="宋体" w:hAnsi="宋体" w:cs="宋体"/>
          <w:kern w:val="0"/>
          <w:sz w:val="24"/>
        </w:rPr>
      </w:pPr>
      <w:r>
        <w:rPr>
          <w:rFonts w:ascii="宋体" w:hAnsi="宋体" w:cs="宋体" w:hint="eastAsia"/>
          <w:kern w:val="0"/>
          <w:sz w:val="24"/>
        </w:rPr>
        <w:t>7</w:t>
      </w:r>
      <w:r>
        <w:rPr>
          <w:rFonts w:ascii="宋体" w:hAnsi="宋体" w:cs="宋体"/>
          <w:kern w:val="0"/>
          <w:sz w:val="24"/>
        </w:rPr>
        <w:t>.3.3</w:t>
      </w:r>
    </w:p>
    <w:p w14:paraId="4EFD75F4" w14:textId="77777777" w:rsidR="003733F8" w:rsidRDefault="003733F8" w:rsidP="003733F8">
      <w:pPr>
        <w:spacing w:beforeLines="25" w:before="78"/>
        <w:ind w:firstLine="480"/>
        <w:rPr>
          <w:rFonts w:ascii="宋体" w:hAnsi="宋体" w:cs="宋体"/>
          <w:kern w:val="0"/>
          <w:sz w:val="24"/>
        </w:rPr>
      </w:pPr>
      <w:r w:rsidRPr="00B54A4C">
        <w:rPr>
          <w:rFonts w:ascii="宋体" w:hAnsi="宋体" w:cs="宋体" w:hint="eastAsia"/>
          <w:kern w:val="0"/>
          <w:sz w:val="24"/>
        </w:rPr>
        <w:t>马丁贝克公司在圣路易斯经营-家年产量为30000件产品的工厂。产品被运输到位于波士顿、亚特兰大和休斯敦的地区分销中心。由于预期将有需求的增长，马丁贝克公司计划在底特律、托莱多、丹佛和堪萨斯城中的一个或多个城市建立新工.厂以增加生产力。在上述4个城市中建立工厂的年固定成本和年生产能力如下表所示。</w:t>
      </w:r>
    </w:p>
    <w:p w14:paraId="6CA2F06C" w14:textId="08689379" w:rsidR="003733F8" w:rsidRDefault="003733F8" w:rsidP="003733F8">
      <w:pPr>
        <w:spacing w:beforeLines="25" w:before="78"/>
        <w:ind w:firstLine="480"/>
        <w:rPr>
          <w:rFonts w:ascii="宋体" w:hAnsi="宋体" w:cs="宋体"/>
          <w:noProof/>
          <w:kern w:val="0"/>
          <w:sz w:val="24"/>
        </w:rPr>
      </w:pPr>
      <w:r w:rsidRPr="00B54A4C">
        <w:rPr>
          <w:rFonts w:ascii="宋体" w:hAnsi="宋体" w:cs="宋体"/>
          <w:noProof/>
          <w:kern w:val="0"/>
          <w:sz w:val="24"/>
        </w:rPr>
        <w:drawing>
          <wp:inline distT="0" distB="0" distL="0" distR="0" wp14:anchorId="6554CEBF" wp14:editId="773F00FB">
            <wp:extent cx="5277485" cy="1410970"/>
            <wp:effectExtent l="0" t="0" r="0" b="0"/>
            <wp:docPr id="1415290449" name="图片 1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90449" name="图片 10" descr="表格&#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7485" cy="1410970"/>
                    </a:xfrm>
                    <a:prstGeom prst="rect">
                      <a:avLst/>
                    </a:prstGeom>
                    <a:noFill/>
                    <a:ln>
                      <a:noFill/>
                    </a:ln>
                  </pic:spPr>
                </pic:pic>
              </a:graphicData>
            </a:graphic>
          </wp:inline>
        </w:drawing>
      </w:r>
    </w:p>
    <w:p w14:paraId="41EE56D2" w14:textId="77777777" w:rsidR="003733F8" w:rsidRDefault="003733F8" w:rsidP="003733F8">
      <w:pPr>
        <w:spacing w:beforeLines="25" w:before="78"/>
        <w:ind w:firstLine="480"/>
        <w:rPr>
          <w:rFonts w:ascii="宋体" w:hAnsi="宋体" w:cs="宋体" w:hint="eastAsia"/>
          <w:kern w:val="0"/>
          <w:sz w:val="24"/>
        </w:rPr>
      </w:pPr>
      <w:r w:rsidRPr="00B54A4C">
        <w:rPr>
          <w:rFonts w:ascii="宋体" w:hAnsi="宋体" w:cs="宋体" w:hint="eastAsia"/>
          <w:kern w:val="0"/>
          <w:sz w:val="24"/>
        </w:rPr>
        <w:t>每件产品从各工厂到各分销中心的运费如表7-2所示。图7-7描述了马丁贝克公司可能的分销系统网络图,其中包含了每一个可能的工厂地点、生产能力和需求量，均以1000为单位。这一网络演示图针对的是圣路易斯一个工厂和4个拟议工厂选址的运输问题。但是,将建立哪一个或哪些工厂，还未最后决定。</w:t>
      </w:r>
    </w:p>
    <w:p w14:paraId="6F858C3B" w14:textId="317BE20C" w:rsidR="003733F8" w:rsidRDefault="003733F8" w:rsidP="003733F8">
      <w:pPr>
        <w:spacing w:beforeLines="25" w:before="78"/>
        <w:ind w:firstLine="480"/>
        <w:jc w:val="center"/>
        <w:rPr>
          <w:rFonts w:ascii="宋体" w:hAnsi="宋体" w:cs="宋体"/>
          <w:noProof/>
          <w:kern w:val="0"/>
          <w:sz w:val="24"/>
        </w:rPr>
      </w:pPr>
      <w:r w:rsidRPr="00B54A4C">
        <w:rPr>
          <w:rFonts w:ascii="宋体" w:hAnsi="宋体" w:cs="宋体"/>
          <w:noProof/>
          <w:kern w:val="0"/>
          <w:sz w:val="24"/>
        </w:rPr>
        <w:drawing>
          <wp:inline distT="0" distB="0" distL="0" distR="0" wp14:anchorId="018C579F" wp14:editId="5C244A30">
            <wp:extent cx="3312160" cy="1828800"/>
            <wp:effectExtent l="0" t="0" r="0" b="0"/>
            <wp:docPr id="395498587" name="图片 9"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98587" name="图片 9" descr="手机屏幕截图&#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2160" cy="1828800"/>
                    </a:xfrm>
                    <a:prstGeom prst="rect">
                      <a:avLst/>
                    </a:prstGeom>
                    <a:noFill/>
                    <a:ln>
                      <a:noFill/>
                    </a:ln>
                  </pic:spPr>
                </pic:pic>
              </a:graphicData>
            </a:graphic>
          </wp:inline>
        </w:drawing>
      </w:r>
    </w:p>
    <w:p w14:paraId="71619A62" w14:textId="77777777" w:rsidR="003733F8" w:rsidRPr="00B54A4C" w:rsidRDefault="003733F8" w:rsidP="003733F8">
      <w:pPr>
        <w:spacing w:beforeLines="25" w:before="78"/>
        <w:ind w:firstLine="480"/>
        <w:rPr>
          <w:rFonts w:ascii="宋体" w:hAnsi="宋体" w:cs="宋体" w:hint="eastAsia"/>
          <w:kern w:val="0"/>
          <w:sz w:val="24"/>
        </w:rPr>
      </w:pPr>
      <w:r w:rsidRPr="00B54A4C">
        <w:rPr>
          <w:rFonts w:ascii="宋体" w:hAnsi="宋体" w:cs="宋体" w:hint="eastAsia"/>
          <w:kern w:val="0"/>
          <w:sz w:val="24"/>
        </w:rPr>
        <w:t>现在说明在该分布系统设计问题（ distribution system design problem）中如何应用O-1变量建立模型来选择最优的厂址、确定从各工厂到各分销中心的运输量。我们可以用以下的0-1变量来表示建立工厂的决策。</w:t>
      </w:r>
    </w:p>
    <w:p w14:paraId="486C919F" w14:textId="77777777" w:rsidR="003733F8" w:rsidRDefault="003733F8" w:rsidP="003733F8">
      <w:pPr>
        <w:spacing w:beforeLines="25" w:before="78"/>
        <w:ind w:firstLine="480"/>
        <w:rPr>
          <w:rFonts w:ascii="宋体" w:hAnsi="宋体" w:cs="宋体"/>
          <w:kern w:val="0"/>
          <w:sz w:val="24"/>
        </w:rPr>
      </w:pPr>
      <w:r w:rsidRPr="00B54A4C">
        <w:rPr>
          <w:rFonts w:ascii="宋体" w:hAnsi="宋体" w:cs="宋体" w:hint="eastAsia"/>
          <w:kern w:val="0"/>
          <w:sz w:val="24"/>
        </w:rPr>
        <w:t>如果在底特律建厂</w:t>
      </w:r>
      <w:r>
        <w:rPr>
          <w:rFonts w:ascii="宋体" w:hAnsi="宋体" w:cs="宋体" w:hint="eastAsia"/>
          <w:kern w:val="0"/>
          <w:sz w:val="24"/>
        </w:rPr>
        <w:t>,</w:t>
      </w:r>
      <w:r w:rsidRPr="00B54A4C">
        <w:rPr>
          <w:rFonts w:ascii="宋体" w:hAnsi="宋体" w:cs="宋体" w:hint="eastAsia"/>
          <w:kern w:val="0"/>
          <w:sz w:val="24"/>
        </w:rPr>
        <w:t>y1 =1;否则</w:t>
      </w:r>
      <w:r>
        <w:rPr>
          <w:rFonts w:ascii="宋体" w:hAnsi="宋体" w:cs="宋体" w:hint="eastAsia"/>
          <w:kern w:val="0"/>
          <w:sz w:val="24"/>
        </w:rPr>
        <w:t>,</w:t>
      </w:r>
      <w:r w:rsidRPr="00B54A4C">
        <w:rPr>
          <w:rFonts w:ascii="宋体" w:hAnsi="宋体" w:cs="宋体" w:hint="eastAsia"/>
          <w:kern w:val="0"/>
          <w:sz w:val="24"/>
        </w:rPr>
        <w:t>y</w:t>
      </w:r>
      <w:r>
        <w:rPr>
          <w:rFonts w:ascii="宋体" w:hAnsi="宋体" w:cs="宋体"/>
          <w:kern w:val="0"/>
          <w:sz w:val="24"/>
        </w:rPr>
        <w:t>1</w:t>
      </w:r>
      <w:r w:rsidRPr="00B54A4C">
        <w:rPr>
          <w:rFonts w:ascii="宋体" w:hAnsi="宋体" w:cs="宋体" w:hint="eastAsia"/>
          <w:kern w:val="0"/>
          <w:sz w:val="24"/>
        </w:rPr>
        <w:t>=0。</w:t>
      </w:r>
    </w:p>
    <w:p w14:paraId="081B4985" w14:textId="77777777" w:rsidR="003733F8" w:rsidRDefault="003733F8" w:rsidP="003733F8">
      <w:pPr>
        <w:spacing w:beforeLines="25" w:before="78"/>
        <w:ind w:firstLine="480"/>
        <w:rPr>
          <w:rFonts w:ascii="宋体" w:hAnsi="宋体" w:cs="宋体"/>
          <w:kern w:val="0"/>
          <w:sz w:val="24"/>
        </w:rPr>
      </w:pPr>
      <w:r w:rsidRPr="00B54A4C">
        <w:rPr>
          <w:rFonts w:ascii="宋体" w:hAnsi="宋体" w:cs="宋体" w:hint="eastAsia"/>
          <w:kern w:val="0"/>
          <w:sz w:val="24"/>
        </w:rPr>
        <w:t>如果在托莱多建厂,y2</w:t>
      </w:r>
      <w:r>
        <w:rPr>
          <w:rFonts w:ascii="宋体" w:hAnsi="宋体" w:cs="宋体"/>
          <w:kern w:val="0"/>
          <w:sz w:val="24"/>
        </w:rPr>
        <w:t xml:space="preserve"> =</w:t>
      </w:r>
      <w:r w:rsidRPr="00B54A4C">
        <w:rPr>
          <w:rFonts w:ascii="宋体" w:hAnsi="宋体" w:cs="宋体" w:hint="eastAsia"/>
          <w:kern w:val="0"/>
          <w:sz w:val="24"/>
        </w:rPr>
        <w:t>1;否则</w:t>
      </w:r>
      <w:r>
        <w:rPr>
          <w:rFonts w:ascii="宋体" w:hAnsi="宋体" w:cs="宋体" w:hint="eastAsia"/>
          <w:kern w:val="0"/>
          <w:sz w:val="24"/>
        </w:rPr>
        <w:t>,</w:t>
      </w:r>
      <w:r w:rsidRPr="00B54A4C">
        <w:rPr>
          <w:rFonts w:ascii="宋体" w:hAnsi="宋体" w:cs="宋体" w:hint="eastAsia"/>
          <w:kern w:val="0"/>
          <w:sz w:val="24"/>
        </w:rPr>
        <w:t>y2=0。</w:t>
      </w:r>
    </w:p>
    <w:p w14:paraId="19E0351B" w14:textId="77777777" w:rsidR="003733F8" w:rsidRDefault="003733F8" w:rsidP="003733F8">
      <w:pPr>
        <w:spacing w:beforeLines="25" w:before="78"/>
        <w:ind w:firstLine="480"/>
        <w:rPr>
          <w:rFonts w:ascii="宋体" w:hAnsi="宋体" w:cs="宋体"/>
          <w:kern w:val="0"/>
          <w:sz w:val="24"/>
        </w:rPr>
      </w:pPr>
      <w:r w:rsidRPr="00B54A4C">
        <w:rPr>
          <w:rFonts w:ascii="宋体" w:hAnsi="宋体" w:cs="宋体" w:hint="eastAsia"/>
          <w:kern w:val="0"/>
          <w:sz w:val="24"/>
        </w:rPr>
        <w:t>如果在丹佛建厂,y</w:t>
      </w:r>
      <w:r>
        <w:rPr>
          <w:rFonts w:ascii="宋体" w:hAnsi="宋体" w:cs="宋体"/>
          <w:kern w:val="0"/>
          <w:sz w:val="24"/>
        </w:rPr>
        <w:t>3</w:t>
      </w:r>
      <w:r w:rsidRPr="00B54A4C">
        <w:rPr>
          <w:rFonts w:ascii="宋体" w:hAnsi="宋体" w:cs="宋体" w:hint="eastAsia"/>
          <w:kern w:val="0"/>
          <w:sz w:val="24"/>
        </w:rPr>
        <w:t>=1;否则，y</w:t>
      </w:r>
      <w:r>
        <w:rPr>
          <w:rFonts w:ascii="宋体" w:hAnsi="宋体" w:cs="宋体"/>
          <w:kern w:val="0"/>
          <w:sz w:val="24"/>
        </w:rPr>
        <w:t>3</w:t>
      </w:r>
      <w:r w:rsidRPr="00B54A4C">
        <w:rPr>
          <w:rFonts w:ascii="宋体" w:hAnsi="宋体" w:cs="宋体" w:hint="eastAsia"/>
          <w:kern w:val="0"/>
          <w:sz w:val="24"/>
        </w:rPr>
        <w:t>=0。</w:t>
      </w:r>
    </w:p>
    <w:p w14:paraId="496212B7" w14:textId="77777777" w:rsidR="003733F8" w:rsidRPr="00B54A4C" w:rsidRDefault="003733F8" w:rsidP="003733F8">
      <w:pPr>
        <w:spacing w:beforeLines="25" w:before="78"/>
        <w:ind w:firstLine="480"/>
        <w:rPr>
          <w:rFonts w:ascii="宋体" w:hAnsi="宋体" w:cs="宋体" w:hint="eastAsia"/>
          <w:kern w:val="0"/>
          <w:sz w:val="24"/>
        </w:rPr>
      </w:pPr>
      <w:r w:rsidRPr="00B54A4C">
        <w:rPr>
          <w:rFonts w:ascii="宋体" w:hAnsi="宋体" w:cs="宋体" w:hint="eastAsia"/>
          <w:kern w:val="0"/>
          <w:sz w:val="24"/>
        </w:rPr>
        <w:t>如果在堪萨斯城建厂,y</w:t>
      </w:r>
      <w:r>
        <w:rPr>
          <w:rFonts w:ascii="宋体" w:hAnsi="宋体" w:cs="宋体"/>
          <w:kern w:val="0"/>
          <w:sz w:val="24"/>
        </w:rPr>
        <w:t>4</w:t>
      </w:r>
      <w:r w:rsidRPr="00B54A4C">
        <w:rPr>
          <w:rFonts w:ascii="宋体" w:hAnsi="宋体" w:cs="宋体" w:hint="eastAsia"/>
          <w:kern w:val="0"/>
          <w:sz w:val="24"/>
        </w:rPr>
        <w:t>=1;否则,y</w:t>
      </w:r>
      <w:r>
        <w:rPr>
          <w:rFonts w:ascii="宋体" w:hAnsi="宋体" w:cs="宋体"/>
          <w:kern w:val="0"/>
          <w:sz w:val="24"/>
        </w:rPr>
        <w:t>4</w:t>
      </w:r>
      <w:r w:rsidRPr="00B54A4C">
        <w:rPr>
          <w:rFonts w:ascii="宋体" w:hAnsi="宋体" w:cs="宋体" w:hint="eastAsia"/>
          <w:kern w:val="0"/>
          <w:sz w:val="24"/>
        </w:rPr>
        <w:t>=0。</w:t>
      </w:r>
    </w:p>
    <w:p w14:paraId="5274E260" w14:textId="77777777" w:rsidR="003733F8" w:rsidRDefault="003733F8" w:rsidP="003733F8">
      <w:pPr>
        <w:spacing w:beforeLines="25" w:before="78"/>
        <w:ind w:firstLine="480"/>
        <w:rPr>
          <w:rFonts w:ascii="宋体" w:hAnsi="宋体" w:cs="宋体"/>
          <w:kern w:val="0"/>
          <w:sz w:val="24"/>
        </w:rPr>
      </w:pPr>
      <w:r w:rsidRPr="00B54A4C">
        <w:rPr>
          <w:rFonts w:ascii="宋体" w:hAnsi="宋体" w:cs="宋体" w:hint="eastAsia"/>
          <w:kern w:val="0"/>
          <w:sz w:val="24"/>
        </w:rPr>
        <w:t>对各工厂到每个各中心的运输量变量的定义和运输问题中的相同。</w:t>
      </w:r>
    </w:p>
    <w:p w14:paraId="691D6C4B" w14:textId="77777777" w:rsidR="003733F8" w:rsidRPr="00B54A4C" w:rsidRDefault="003733F8" w:rsidP="003733F8">
      <w:pPr>
        <w:spacing w:beforeLines="25" w:before="78"/>
        <w:ind w:firstLine="480"/>
        <w:rPr>
          <w:rFonts w:ascii="宋体" w:hAnsi="宋体" w:cs="宋体" w:hint="eastAsia"/>
          <w:kern w:val="0"/>
          <w:sz w:val="24"/>
        </w:rPr>
      </w:pPr>
      <w:r>
        <w:rPr>
          <w:rFonts w:ascii="宋体" w:hAnsi="宋体" w:cs="宋体"/>
          <w:kern w:val="0"/>
          <w:sz w:val="24"/>
        </w:rPr>
        <w:t>xij</w:t>
      </w:r>
      <w:r w:rsidRPr="00B54A4C">
        <w:rPr>
          <w:rFonts w:ascii="宋体" w:hAnsi="宋体" w:cs="宋体" w:hint="eastAsia"/>
          <w:kern w:val="0"/>
          <w:sz w:val="24"/>
        </w:rPr>
        <w:t>——</w:t>
      </w:r>
      <w:r>
        <w:rPr>
          <w:rFonts w:ascii="宋体" w:hAnsi="宋体" w:cs="宋体" w:hint="eastAsia"/>
          <w:kern w:val="0"/>
          <w:sz w:val="24"/>
        </w:rPr>
        <w:t>工厂i</w:t>
      </w:r>
      <w:r w:rsidRPr="00B54A4C">
        <w:rPr>
          <w:rFonts w:ascii="宋体" w:hAnsi="宋体" w:cs="宋体" w:hint="eastAsia"/>
          <w:kern w:val="0"/>
          <w:sz w:val="24"/>
        </w:rPr>
        <w:t>到分销中心j的运输量，i=1，2，3，4，5且j=1，2，3。利用表</w:t>
      </w:r>
      <w:r>
        <w:rPr>
          <w:rFonts w:ascii="宋体" w:hAnsi="宋体" w:cs="宋体"/>
          <w:kern w:val="0"/>
          <w:sz w:val="24"/>
        </w:rPr>
        <w:t>7</w:t>
      </w:r>
      <w:r w:rsidRPr="00B54A4C">
        <w:rPr>
          <w:rFonts w:ascii="宋体" w:hAnsi="宋体" w:cs="宋体" w:hint="eastAsia"/>
          <w:kern w:val="0"/>
          <w:sz w:val="24"/>
        </w:rPr>
        <w:t>-2中的运输数据,年运输成本为:</w:t>
      </w:r>
    </w:p>
    <w:p w14:paraId="28D056E8" w14:textId="77777777" w:rsidR="003733F8" w:rsidRDefault="003733F8" w:rsidP="003733F8">
      <w:pPr>
        <w:spacing w:beforeLines="25" w:before="78"/>
        <w:ind w:firstLine="480"/>
        <w:rPr>
          <w:rFonts w:ascii="宋体" w:hAnsi="宋体" w:cs="宋体"/>
          <w:kern w:val="0"/>
          <w:sz w:val="24"/>
        </w:rPr>
      </w:pPr>
      <w:r w:rsidRPr="00B54A4C">
        <w:rPr>
          <w:rFonts w:ascii="宋体" w:hAnsi="宋体" w:cs="宋体" w:hint="eastAsia"/>
          <w:kern w:val="0"/>
          <w:sz w:val="24"/>
        </w:rPr>
        <w:t>5x11+2x</w:t>
      </w:r>
      <w:r>
        <w:rPr>
          <w:rFonts w:ascii="宋体" w:hAnsi="宋体" w:cs="宋体"/>
          <w:kern w:val="0"/>
          <w:sz w:val="24"/>
        </w:rPr>
        <w:t>12</w:t>
      </w:r>
      <w:r w:rsidRPr="00B54A4C">
        <w:rPr>
          <w:rFonts w:ascii="宋体" w:hAnsi="宋体" w:cs="宋体" w:hint="eastAsia"/>
          <w:kern w:val="0"/>
          <w:sz w:val="24"/>
        </w:rPr>
        <w:t>+3x13+4</w:t>
      </w:r>
      <w:r>
        <w:rPr>
          <w:rFonts w:ascii="宋体" w:hAnsi="宋体" w:cs="宋体" w:hint="eastAsia"/>
          <w:kern w:val="0"/>
          <w:sz w:val="24"/>
        </w:rPr>
        <w:t>x</w:t>
      </w:r>
      <w:r>
        <w:rPr>
          <w:rFonts w:ascii="宋体" w:hAnsi="宋体" w:cs="宋体"/>
          <w:kern w:val="0"/>
          <w:sz w:val="24"/>
        </w:rPr>
        <w:t>12</w:t>
      </w:r>
      <w:r w:rsidRPr="00B54A4C">
        <w:rPr>
          <w:rFonts w:ascii="宋体" w:hAnsi="宋体" w:cs="宋体" w:hint="eastAsia"/>
          <w:kern w:val="0"/>
          <w:sz w:val="24"/>
        </w:rPr>
        <w:t>+3x2</w:t>
      </w:r>
      <w:r>
        <w:rPr>
          <w:rFonts w:ascii="宋体" w:hAnsi="宋体" w:cs="宋体"/>
          <w:kern w:val="0"/>
          <w:sz w:val="24"/>
        </w:rPr>
        <w:t>2</w:t>
      </w:r>
      <w:r w:rsidRPr="00B54A4C">
        <w:rPr>
          <w:rFonts w:ascii="宋体" w:hAnsi="宋体" w:cs="宋体" w:hint="eastAsia"/>
          <w:kern w:val="0"/>
          <w:sz w:val="24"/>
        </w:rPr>
        <w:t>+4x23+9x</w:t>
      </w:r>
      <w:r>
        <w:rPr>
          <w:rFonts w:ascii="宋体" w:hAnsi="宋体" w:cs="宋体"/>
          <w:kern w:val="0"/>
          <w:sz w:val="24"/>
        </w:rPr>
        <w:t>31</w:t>
      </w:r>
      <w:r w:rsidRPr="00B54A4C">
        <w:rPr>
          <w:rFonts w:ascii="宋体" w:hAnsi="宋体" w:cs="宋体" w:hint="eastAsia"/>
          <w:kern w:val="0"/>
          <w:sz w:val="24"/>
        </w:rPr>
        <w:t>+7x</w:t>
      </w:r>
      <w:r>
        <w:rPr>
          <w:rFonts w:ascii="宋体" w:hAnsi="宋体" w:cs="宋体"/>
          <w:kern w:val="0"/>
          <w:sz w:val="24"/>
        </w:rPr>
        <w:t>32</w:t>
      </w:r>
      <w:r w:rsidRPr="00B54A4C">
        <w:rPr>
          <w:rFonts w:ascii="宋体" w:hAnsi="宋体" w:cs="宋体" w:hint="eastAsia"/>
          <w:kern w:val="0"/>
          <w:sz w:val="24"/>
        </w:rPr>
        <w:t>+5x</w:t>
      </w:r>
      <w:r>
        <w:rPr>
          <w:rFonts w:ascii="宋体" w:hAnsi="宋体" w:cs="宋体"/>
          <w:kern w:val="0"/>
          <w:sz w:val="24"/>
        </w:rPr>
        <w:t>3</w:t>
      </w:r>
      <w:r w:rsidRPr="00B54A4C">
        <w:rPr>
          <w:rFonts w:ascii="宋体" w:hAnsi="宋体" w:cs="宋体" w:hint="eastAsia"/>
          <w:kern w:val="0"/>
          <w:sz w:val="24"/>
        </w:rPr>
        <w:t>3</w:t>
      </w:r>
      <w:r>
        <w:rPr>
          <w:rFonts w:ascii="宋体" w:hAnsi="宋体" w:cs="宋体"/>
          <w:kern w:val="0"/>
          <w:sz w:val="24"/>
        </w:rPr>
        <w:t>+</w:t>
      </w:r>
      <w:r w:rsidRPr="00B54A4C">
        <w:rPr>
          <w:rFonts w:ascii="宋体" w:hAnsi="宋体" w:cs="宋体" w:hint="eastAsia"/>
          <w:kern w:val="0"/>
          <w:sz w:val="24"/>
        </w:rPr>
        <w:t>10x</w:t>
      </w:r>
      <w:r>
        <w:rPr>
          <w:rFonts w:ascii="宋体" w:hAnsi="宋体" w:cs="宋体"/>
          <w:kern w:val="0"/>
          <w:sz w:val="24"/>
        </w:rPr>
        <w:t>41</w:t>
      </w:r>
      <w:r w:rsidRPr="00B54A4C">
        <w:rPr>
          <w:rFonts w:ascii="宋体" w:hAnsi="宋体" w:cs="宋体" w:hint="eastAsia"/>
          <w:kern w:val="0"/>
          <w:sz w:val="24"/>
        </w:rPr>
        <w:t>+4x</w:t>
      </w:r>
      <w:r>
        <w:rPr>
          <w:rFonts w:ascii="宋体" w:hAnsi="宋体" w:cs="宋体"/>
          <w:kern w:val="0"/>
          <w:sz w:val="24"/>
        </w:rPr>
        <w:t>42</w:t>
      </w:r>
      <w:r w:rsidRPr="00B54A4C">
        <w:rPr>
          <w:rFonts w:ascii="宋体" w:hAnsi="宋体" w:cs="宋体" w:hint="eastAsia"/>
          <w:kern w:val="0"/>
          <w:sz w:val="24"/>
        </w:rPr>
        <w:t>+2x</w:t>
      </w:r>
      <w:r>
        <w:rPr>
          <w:rFonts w:ascii="宋体" w:hAnsi="宋体" w:cs="宋体"/>
          <w:kern w:val="0"/>
          <w:sz w:val="24"/>
        </w:rPr>
        <w:t>43</w:t>
      </w:r>
    </w:p>
    <w:p w14:paraId="5BA2DE11" w14:textId="77777777" w:rsidR="003733F8" w:rsidRDefault="003733F8" w:rsidP="003733F8">
      <w:pPr>
        <w:spacing w:beforeLines="25" w:before="78"/>
        <w:ind w:firstLine="480"/>
        <w:rPr>
          <w:rFonts w:ascii="宋体" w:hAnsi="宋体" w:cs="宋体"/>
          <w:kern w:val="0"/>
          <w:sz w:val="24"/>
        </w:rPr>
      </w:pPr>
      <w:r w:rsidRPr="00B54A4C">
        <w:rPr>
          <w:rFonts w:ascii="宋体" w:hAnsi="宋体" w:cs="宋体" w:hint="eastAsia"/>
          <w:kern w:val="0"/>
          <w:sz w:val="24"/>
        </w:rPr>
        <w:t>+8x</w:t>
      </w:r>
      <w:r>
        <w:rPr>
          <w:rFonts w:ascii="宋体" w:hAnsi="宋体" w:cs="宋体"/>
          <w:kern w:val="0"/>
          <w:sz w:val="24"/>
        </w:rPr>
        <w:t>51</w:t>
      </w:r>
      <w:r w:rsidRPr="00B54A4C">
        <w:rPr>
          <w:rFonts w:ascii="宋体" w:hAnsi="宋体" w:cs="宋体" w:hint="eastAsia"/>
          <w:kern w:val="0"/>
          <w:sz w:val="24"/>
        </w:rPr>
        <w:t>+4x</w:t>
      </w:r>
      <w:r>
        <w:rPr>
          <w:rFonts w:ascii="宋体" w:hAnsi="宋体" w:cs="宋体"/>
          <w:kern w:val="0"/>
          <w:sz w:val="24"/>
        </w:rPr>
        <w:t>52</w:t>
      </w:r>
      <w:r w:rsidRPr="00B54A4C">
        <w:rPr>
          <w:rFonts w:ascii="宋体" w:hAnsi="宋体" w:cs="宋体" w:hint="eastAsia"/>
          <w:kern w:val="0"/>
          <w:sz w:val="24"/>
        </w:rPr>
        <w:t>+3x</w:t>
      </w:r>
      <w:r>
        <w:rPr>
          <w:rFonts w:ascii="宋体" w:hAnsi="宋体" w:cs="宋体"/>
          <w:kern w:val="0"/>
          <w:sz w:val="24"/>
        </w:rPr>
        <w:t>53</w:t>
      </w:r>
    </w:p>
    <w:p w14:paraId="122E1F93" w14:textId="77777777" w:rsidR="003733F8" w:rsidRDefault="003733F8" w:rsidP="003733F8">
      <w:pPr>
        <w:spacing w:beforeLines="25" w:before="78"/>
        <w:ind w:firstLine="480"/>
        <w:rPr>
          <w:rFonts w:ascii="宋体" w:hAnsi="宋体" w:cs="宋体" w:hint="eastAsia"/>
          <w:kern w:val="0"/>
          <w:sz w:val="24"/>
        </w:rPr>
      </w:pPr>
      <w:r w:rsidRPr="00B54A4C">
        <w:rPr>
          <w:rFonts w:ascii="宋体" w:hAnsi="宋体" w:cs="宋体" w:hint="eastAsia"/>
          <w:kern w:val="0"/>
          <w:sz w:val="24"/>
        </w:rPr>
        <w:t>经营新工厂的年固定成本为:</w:t>
      </w:r>
    </w:p>
    <w:p w14:paraId="0E7E0560" w14:textId="77777777" w:rsidR="003733F8" w:rsidRPr="00B54A4C" w:rsidRDefault="003733F8" w:rsidP="003733F8">
      <w:pPr>
        <w:spacing w:beforeLines="25" w:before="78"/>
        <w:ind w:firstLine="480"/>
        <w:rPr>
          <w:rFonts w:ascii="宋体" w:hAnsi="宋体" w:cs="宋体"/>
          <w:kern w:val="0"/>
          <w:sz w:val="24"/>
        </w:rPr>
      </w:pPr>
      <w:r w:rsidRPr="00B54A4C">
        <w:rPr>
          <w:rFonts w:ascii="宋体" w:hAnsi="宋体" w:cs="宋体"/>
          <w:kern w:val="0"/>
          <w:sz w:val="24"/>
        </w:rPr>
        <w:t>175y</w:t>
      </w:r>
      <w:r>
        <w:rPr>
          <w:rFonts w:ascii="宋体" w:hAnsi="宋体" w:cs="宋体"/>
          <w:kern w:val="0"/>
          <w:sz w:val="24"/>
        </w:rPr>
        <w:t>1</w:t>
      </w:r>
      <w:r w:rsidRPr="00B54A4C">
        <w:rPr>
          <w:rFonts w:ascii="宋体" w:hAnsi="宋体" w:cs="宋体"/>
          <w:kern w:val="0"/>
          <w:sz w:val="24"/>
        </w:rPr>
        <w:t>+ 300y</w:t>
      </w:r>
      <w:r>
        <w:rPr>
          <w:rFonts w:ascii="宋体" w:hAnsi="宋体" w:cs="宋体"/>
          <w:kern w:val="0"/>
          <w:sz w:val="24"/>
        </w:rPr>
        <w:t>2</w:t>
      </w:r>
      <w:r w:rsidRPr="00B54A4C">
        <w:rPr>
          <w:rFonts w:ascii="宋体" w:hAnsi="宋体" w:cs="宋体"/>
          <w:kern w:val="0"/>
          <w:sz w:val="24"/>
        </w:rPr>
        <w:t>+375y</w:t>
      </w:r>
      <w:r>
        <w:rPr>
          <w:rFonts w:ascii="宋体" w:hAnsi="宋体" w:cs="宋体"/>
          <w:kern w:val="0"/>
          <w:sz w:val="24"/>
        </w:rPr>
        <w:t>3</w:t>
      </w:r>
      <w:r w:rsidRPr="00B54A4C">
        <w:rPr>
          <w:rFonts w:ascii="宋体" w:hAnsi="宋体" w:cs="宋体"/>
          <w:kern w:val="0"/>
          <w:sz w:val="24"/>
        </w:rPr>
        <w:t>+500y4</w:t>
      </w:r>
    </w:p>
    <w:p w14:paraId="13A0E57B" w14:textId="77777777" w:rsidR="003733F8" w:rsidRPr="00B54A4C" w:rsidRDefault="003733F8" w:rsidP="003733F8">
      <w:pPr>
        <w:spacing w:beforeLines="25" w:before="78"/>
        <w:ind w:firstLine="480"/>
        <w:rPr>
          <w:rFonts w:ascii="宋体" w:hAnsi="宋体" w:cs="宋体" w:hint="eastAsia"/>
          <w:kern w:val="0"/>
          <w:sz w:val="24"/>
        </w:rPr>
      </w:pPr>
      <w:r w:rsidRPr="00B54A4C">
        <w:rPr>
          <w:rFonts w:ascii="宋体" w:hAnsi="宋体" w:cs="宋体" w:hint="eastAsia"/>
          <w:kern w:val="0"/>
          <w:sz w:val="24"/>
        </w:rPr>
        <w:t>注意，根据0 -1变量的定义，只有当建立某个工厂（如y</w:t>
      </w:r>
      <w:r>
        <w:rPr>
          <w:rFonts w:ascii="宋体" w:hAnsi="宋体" w:cs="宋体"/>
          <w:kern w:val="0"/>
          <w:sz w:val="24"/>
        </w:rPr>
        <w:t>i</w:t>
      </w:r>
      <w:r w:rsidRPr="00B54A4C">
        <w:rPr>
          <w:rFonts w:ascii="宋体" w:hAnsi="宋体" w:cs="宋体" w:hint="eastAsia"/>
          <w:kern w:val="0"/>
          <w:sz w:val="24"/>
        </w:rPr>
        <w:t>=1)时，才计算经营该新工厂的固定成本;而如果没有建立该工厂(即y</w:t>
      </w:r>
      <w:r>
        <w:rPr>
          <w:rFonts w:ascii="宋体" w:hAnsi="宋体" w:cs="宋体"/>
          <w:kern w:val="0"/>
          <w:sz w:val="24"/>
        </w:rPr>
        <w:t>i</w:t>
      </w:r>
      <w:r w:rsidRPr="00B54A4C">
        <w:rPr>
          <w:rFonts w:ascii="宋体" w:hAnsi="宋体" w:cs="宋体" w:hint="eastAsia"/>
          <w:kern w:val="0"/>
          <w:sz w:val="24"/>
        </w:rPr>
        <w:t>=0)，则相应的年固定成本为0。</w:t>
      </w:r>
    </w:p>
    <w:p w14:paraId="1E905C9A" w14:textId="77777777" w:rsidR="003733F8" w:rsidRDefault="003733F8" w:rsidP="003733F8">
      <w:pPr>
        <w:spacing w:beforeLines="25" w:before="78"/>
        <w:ind w:firstLine="480"/>
        <w:rPr>
          <w:rFonts w:ascii="宋体" w:hAnsi="宋体" w:cs="宋体"/>
          <w:kern w:val="0"/>
          <w:sz w:val="24"/>
        </w:rPr>
      </w:pPr>
      <w:r w:rsidRPr="00B54A4C">
        <w:rPr>
          <w:rFonts w:ascii="宋体" w:hAnsi="宋体" w:cs="宋体" w:hint="eastAsia"/>
          <w:kern w:val="0"/>
          <w:sz w:val="24"/>
        </w:rPr>
        <w:t>马丁贝克公司的目标函数为:年运输成本与经营新建立的工厂的年固定成本之和最小化。</w:t>
      </w:r>
    </w:p>
    <w:p w14:paraId="233D4D46" w14:textId="35024E21" w:rsidR="003733F8" w:rsidRDefault="003733F8" w:rsidP="003733F8">
      <w:pPr>
        <w:spacing w:beforeLines="25" w:before="78"/>
        <w:ind w:firstLine="480"/>
        <w:jc w:val="center"/>
        <w:rPr>
          <w:rFonts w:ascii="宋体" w:hAnsi="宋体" w:cs="宋体"/>
          <w:noProof/>
          <w:kern w:val="0"/>
          <w:sz w:val="24"/>
        </w:rPr>
      </w:pPr>
      <w:r w:rsidRPr="00B54A4C">
        <w:rPr>
          <w:rFonts w:ascii="宋体" w:hAnsi="宋体" w:cs="宋体"/>
          <w:noProof/>
          <w:kern w:val="0"/>
          <w:sz w:val="24"/>
        </w:rPr>
        <w:drawing>
          <wp:inline distT="0" distB="0" distL="0" distR="0" wp14:anchorId="000A2743" wp14:editId="5FB4C54F">
            <wp:extent cx="2822575" cy="4312920"/>
            <wp:effectExtent l="0" t="0" r="0" b="0"/>
            <wp:docPr id="1188627781"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27781" name="图片 8"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2575" cy="4312920"/>
                    </a:xfrm>
                    <a:prstGeom prst="rect">
                      <a:avLst/>
                    </a:prstGeom>
                    <a:noFill/>
                    <a:ln>
                      <a:noFill/>
                    </a:ln>
                  </pic:spPr>
                </pic:pic>
              </a:graphicData>
            </a:graphic>
          </wp:inline>
        </w:drawing>
      </w:r>
    </w:p>
    <w:p w14:paraId="01CA3B4B" w14:textId="77777777" w:rsidR="003733F8" w:rsidRPr="001515D3" w:rsidRDefault="003733F8" w:rsidP="003733F8">
      <w:pPr>
        <w:spacing w:beforeLines="25" w:before="78"/>
        <w:ind w:firstLine="480"/>
        <w:rPr>
          <w:rFonts w:ascii="宋体" w:hAnsi="宋体" w:cs="宋体" w:hint="eastAsia"/>
          <w:kern w:val="0"/>
          <w:sz w:val="24"/>
        </w:rPr>
      </w:pPr>
      <w:r w:rsidRPr="001515D3">
        <w:rPr>
          <w:rFonts w:ascii="宋体" w:hAnsi="宋体" w:cs="宋体" w:hint="eastAsia"/>
          <w:kern w:val="0"/>
          <w:sz w:val="24"/>
        </w:rPr>
        <w:t>现在我们考虑--下4个拟议工厂的生产能力约束条件。以底特律为例，可以得出如下约束条件:</w:t>
      </w:r>
    </w:p>
    <w:p w14:paraId="46515CF3" w14:textId="77777777" w:rsidR="003733F8" w:rsidRPr="001515D3" w:rsidRDefault="003733F8" w:rsidP="003733F8">
      <w:pPr>
        <w:spacing w:beforeLines="25" w:before="78"/>
        <w:ind w:firstLine="480"/>
        <w:rPr>
          <w:rFonts w:ascii="宋体" w:hAnsi="宋体" w:cs="宋体" w:hint="eastAsia"/>
          <w:kern w:val="0"/>
          <w:sz w:val="24"/>
        </w:rPr>
      </w:pPr>
      <w:r>
        <w:rPr>
          <w:rFonts w:ascii="宋体" w:hAnsi="宋体" w:cs="宋体"/>
          <w:kern w:val="0"/>
          <w:sz w:val="24"/>
        </w:rPr>
        <w:t>X11</w:t>
      </w:r>
      <w:r w:rsidRPr="001515D3">
        <w:rPr>
          <w:rFonts w:ascii="宋体" w:hAnsi="宋体" w:cs="宋体" w:hint="eastAsia"/>
          <w:kern w:val="0"/>
          <w:sz w:val="24"/>
        </w:rPr>
        <w:t>+X12+ X13</w:t>
      </w:r>
      <w:r>
        <w:rPr>
          <w:rFonts w:ascii="宋体" w:hAnsi="宋体" w:cs="宋体" w:hint="eastAsia"/>
          <w:kern w:val="0"/>
          <w:sz w:val="24"/>
        </w:rPr>
        <w:t>≦</w:t>
      </w:r>
      <w:r w:rsidRPr="001515D3">
        <w:rPr>
          <w:rFonts w:ascii="宋体" w:hAnsi="宋体" w:cs="宋体" w:hint="eastAsia"/>
          <w:kern w:val="0"/>
          <w:sz w:val="24"/>
        </w:rPr>
        <w:t>10y</w:t>
      </w:r>
      <w:r>
        <w:rPr>
          <w:rFonts w:ascii="宋体" w:hAnsi="宋体" w:cs="宋体"/>
          <w:kern w:val="0"/>
          <w:sz w:val="24"/>
        </w:rPr>
        <w:t>1</w:t>
      </w:r>
      <w:r w:rsidRPr="001515D3">
        <w:rPr>
          <w:rFonts w:ascii="宋体" w:hAnsi="宋体" w:cs="宋体" w:hint="eastAsia"/>
          <w:kern w:val="0"/>
          <w:sz w:val="24"/>
        </w:rPr>
        <w:t>底特律的生产能力</w:t>
      </w:r>
    </w:p>
    <w:p w14:paraId="3A67B2AB" w14:textId="77777777" w:rsidR="003733F8" w:rsidRPr="001515D3" w:rsidRDefault="003733F8" w:rsidP="003733F8">
      <w:pPr>
        <w:spacing w:beforeLines="25" w:before="78"/>
        <w:ind w:firstLine="480"/>
        <w:rPr>
          <w:rFonts w:ascii="宋体" w:hAnsi="宋体" w:cs="宋体" w:hint="eastAsia"/>
          <w:kern w:val="0"/>
          <w:sz w:val="24"/>
        </w:rPr>
      </w:pPr>
      <w:r w:rsidRPr="001515D3">
        <w:rPr>
          <w:rFonts w:ascii="宋体" w:hAnsi="宋体" w:cs="宋体" w:hint="eastAsia"/>
          <w:kern w:val="0"/>
          <w:sz w:val="24"/>
        </w:rPr>
        <w:t>如果底特律的工厂建立了，即y</w:t>
      </w:r>
      <w:r>
        <w:rPr>
          <w:rFonts w:ascii="宋体" w:hAnsi="宋体" w:cs="宋体"/>
          <w:kern w:val="0"/>
          <w:sz w:val="24"/>
        </w:rPr>
        <w:t>1</w:t>
      </w:r>
      <w:r w:rsidRPr="001515D3">
        <w:rPr>
          <w:rFonts w:ascii="宋体" w:hAnsi="宋体" w:cs="宋体" w:hint="eastAsia"/>
          <w:kern w:val="0"/>
          <w:sz w:val="24"/>
        </w:rPr>
        <w:t>=1，那么从底特律运到3个分销中心的总量必须小于或等于底特律的生产能力，即10000件。如果底特律的工厂没有建立，即y</w:t>
      </w:r>
      <w:r>
        <w:rPr>
          <w:rFonts w:ascii="宋体" w:hAnsi="宋体" w:cs="宋体"/>
          <w:kern w:val="0"/>
          <w:sz w:val="24"/>
        </w:rPr>
        <w:t>1</w:t>
      </w:r>
      <w:r w:rsidRPr="001515D3">
        <w:rPr>
          <w:rFonts w:ascii="宋体" w:hAnsi="宋体" w:cs="宋体" w:hint="eastAsia"/>
          <w:kern w:val="0"/>
          <w:sz w:val="24"/>
        </w:rPr>
        <w:t>=0，则意味着底特律的生产能力为0。这样，相应得出自底特律的运输量均等于0:x</w:t>
      </w:r>
      <w:r>
        <w:rPr>
          <w:rFonts w:ascii="宋体" w:hAnsi="宋体" w:cs="宋体"/>
          <w:kern w:val="0"/>
          <w:sz w:val="24"/>
        </w:rPr>
        <w:t>11</w:t>
      </w:r>
      <w:r w:rsidRPr="001515D3">
        <w:rPr>
          <w:rFonts w:ascii="宋体" w:hAnsi="宋体" w:cs="宋体" w:hint="eastAsia"/>
          <w:kern w:val="0"/>
          <w:sz w:val="24"/>
        </w:rPr>
        <w:t>=0，x</w:t>
      </w:r>
      <w:r>
        <w:rPr>
          <w:rFonts w:ascii="宋体" w:hAnsi="宋体" w:cs="宋体"/>
          <w:kern w:val="0"/>
          <w:sz w:val="24"/>
        </w:rPr>
        <w:t>12</w:t>
      </w:r>
      <w:r w:rsidRPr="001515D3">
        <w:rPr>
          <w:rFonts w:ascii="宋体" w:hAnsi="宋体" w:cs="宋体" w:hint="eastAsia"/>
          <w:kern w:val="0"/>
          <w:sz w:val="24"/>
        </w:rPr>
        <w:t>=0且x</w:t>
      </w:r>
      <w:r>
        <w:rPr>
          <w:rFonts w:ascii="宋体" w:hAnsi="宋体" w:cs="宋体"/>
          <w:kern w:val="0"/>
          <w:sz w:val="24"/>
        </w:rPr>
        <w:t>13</w:t>
      </w:r>
      <w:r w:rsidRPr="001515D3">
        <w:rPr>
          <w:rFonts w:ascii="宋体" w:hAnsi="宋体" w:cs="宋体" w:hint="eastAsia"/>
          <w:kern w:val="0"/>
          <w:sz w:val="24"/>
        </w:rPr>
        <w:t>=0。</w:t>
      </w:r>
    </w:p>
    <w:p w14:paraId="373E132D" w14:textId="77777777" w:rsidR="003733F8" w:rsidRPr="001515D3" w:rsidRDefault="003733F8" w:rsidP="003733F8">
      <w:pPr>
        <w:spacing w:beforeLines="25" w:before="78"/>
        <w:ind w:firstLine="480"/>
        <w:rPr>
          <w:rFonts w:ascii="宋体" w:hAnsi="宋体" w:cs="宋体" w:hint="eastAsia"/>
          <w:kern w:val="0"/>
          <w:sz w:val="24"/>
        </w:rPr>
      </w:pPr>
      <w:r w:rsidRPr="001515D3">
        <w:rPr>
          <w:rFonts w:ascii="宋体" w:hAnsi="宋体" w:cs="宋体" w:hint="eastAsia"/>
          <w:kern w:val="0"/>
          <w:sz w:val="24"/>
        </w:rPr>
        <w:t>以类似的方式，可以求出托莱多工厂的生产能力约束条件如下:</w:t>
      </w:r>
    </w:p>
    <w:p w14:paraId="63728302" w14:textId="77777777" w:rsidR="003733F8" w:rsidRPr="001515D3" w:rsidRDefault="003733F8" w:rsidP="003733F8">
      <w:pPr>
        <w:spacing w:beforeLines="25" w:before="78"/>
        <w:ind w:firstLine="480"/>
        <w:rPr>
          <w:rFonts w:ascii="宋体" w:hAnsi="宋体" w:cs="宋体" w:hint="eastAsia"/>
          <w:kern w:val="0"/>
          <w:sz w:val="24"/>
        </w:rPr>
      </w:pPr>
      <w:r>
        <w:rPr>
          <w:rFonts w:ascii="宋体" w:hAnsi="宋体" w:cs="宋体"/>
          <w:kern w:val="0"/>
          <w:sz w:val="24"/>
        </w:rPr>
        <w:t>X</w:t>
      </w:r>
      <w:r w:rsidRPr="001515D3">
        <w:rPr>
          <w:rFonts w:ascii="宋体" w:hAnsi="宋体" w:cs="宋体" w:hint="eastAsia"/>
          <w:kern w:val="0"/>
          <w:sz w:val="24"/>
        </w:rPr>
        <w:t>21+X22+</w:t>
      </w:r>
      <w:r>
        <w:rPr>
          <w:rFonts w:ascii="宋体" w:hAnsi="宋体" w:cs="宋体"/>
          <w:kern w:val="0"/>
          <w:sz w:val="24"/>
        </w:rPr>
        <w:t>X</w:t>
      </w:r>
      <w:r w:rsidRPr="001515D3">
        <w:rPr>
          <w:rFonts w:ascii="宋体" w:hAnsi="宋体" w:cs="宋体" w:hint="eastAsia"/>
          <w:kern w:val="0"/>
          <w:sz w:val="24"/>
        </w:rPr>
        <w:t>23</w:t>
      </w:r>
      <w:r w:rsidRPr="00E31EB7">
        <w:rPr>
          <w:rFonts w:ascii="宋体" w:hAnsi="宋体" w:cs="宋体" w:hint="eastAsia"/>
          <w:kern w:val="0"/>
          <w:sz w:val="24"/>
        </w:rPr>
        <w:t>≦</w:t>
      </w:r>
      <w:r w:rsidRPr="001515D3">
        <w:rPr>
          <w:rFonts w:ascii="宋体" w:hAnsi="宋体" w:cs="宋体" w:hint="eastAsia"/>
          <w:kern w:val="0"/>
          <w:sz w:val="24"/>
        </w:rPr>
        <w:t>20y2托莱多的生产能力</w:t>
      </w:r>
    </w:p>
    <w:p w14:paraId="3B18BF84" w14:textId="77777777" w:rsidR="003733F8" w:rsidRPr="001515D3" w:rsidRDefault="003733F8" w:rsidP="003733F8">
      <w:pPr>
        <w:spacing w:beforeLines="25" w:before="78"/>
        <w:ind w:firstLine="480"/>
        <w:rPr>
          <w:rFonts w:ascii="宋体" w:hAnsi="宋体" w:cs="宋体" w:hint="eastAsia"/>
          <w:kern w:val="0"/>
          <w:sz w:val="24"/>
        </w:rPr>
      </w:pPr>
      <w:r w:rsidRPr="001515D3">
        <w:rPr>
          <w:rFonts w:ascii="宋体" w:hAnsi="宋体" w:cs="宋体" w:hint="eastAsia"/>
          <w:kern w:val="0"/>
          <w:sz w:val="24"/>
        </w:rPr>
        <w:t>丹佛和堪萨斯城的也是完全类似的。考虑到圣路易斯已经存在工厂，我们把其定义为0-1变量。其生产能力约束条件可写为:</w:t>
      </w:r>
    </w:p>
    <w:p w14:paraId="3F77F1FC" w14:textId="77777777" w:rsidR="003733F8" w:rsidRPr="001515D3" w:rsidRDefault="003733F8" w:rsidP="003733F8">
      <w:pPr>
        <w:spacing w:beforeLines="25" w:before="78"/>
        <w:ind w:firstLine="480"/>
        <w:rPr>
          <w:rFonts w:ascii="宋体" w:hAnsi="宋体" w:cs="宋体" w:hint="eastAsia"/>
          <w:kern w:val="0"/>
          <w:sz w:val="24"/>
        </w:rPr>
      </w:pPr>
      <w:r>
        <w:rPr>
          <w:rFonts w:ascii="宋体" w:hAnsi="宋体" w:cs="宋体"/>
          <w:kern w:val="0"/>
          <w:sz w:val="24"/>
        </w:rPr>
        <w:t>X</w:t>
      </w:r>
      <w:r w:rsidRPr="001515D3">
        <w:rPr>
          <w:rFonts w:ascii="宋体" w:hAnsi="宋体" w:cs="宋体" w:hint="eastAsia"/>
          <w:kern w:val="0"/>
          <w:sz w:val="24"/>
        </w:rPr>
        <w:t>51+</w:t>
      </w:r>
      <w:r>
        <w:rPr>
          <w:rFonts w:ascii="宋体" w:hAnsi="宋体" w:cs="宋体" w:hint="eastAsia"/>
          <w:kern w:val="0"/>
          <w:sz w:val="24"/>
        </w:rPr>
        <w:t>X</w:t>
      </w:r>
      <w:r w:rsidRPr="001515D3">
        <w:rPr>
          <w:rFonts w:ascii="宋体" w:hAnsi="宋体" w:cs="宋体" w:hint="eastAsia"/>
          <w:kern w:val="0"/>
          <w:sz w:val="24"/>
        </w:rPr>
        <w:t>52+X53</w:t>
      </w:r>
      <w:r w:rsidRPr="006B18B8">
        <w:rPr>
          <w:rFonts w:ascii="宋体" w:hAnsi="宋体" w:cs="宋体" w:hint="eastAsia"/>
          <w:kern w:val="0"/>
          <w:sz w:val="24"/>
        </w:rPr>
        <w:t>≦</w:t>
      </w:r>
      <w:r w:rsidRPr="001515D3">
        <w:rPr>
          <w:rFonts w:ascii="宋体" w:hAnsi="宋体" w:cs="宋体" w:hint="eastAsia"/>
          <w:kern w:val="0"/>
          <w:sz w:val="24"/>
        </w:rPr>
        <w:t>30圣路易斯的生产能力</w:t>
      </w:r>
    </w:p>
    <w:p w14:paraId="778B31E0" w14:textId="77777777" w:rsidR="003733F8" w:rsidRPr="001515D3" w:rsidRDefault="003733F8" w:rsidP="003733F8">
      <w:pPr>
        <w:spacing w:beforeLines="25" w:before="78"/>
        <w:ind w:firstLine="480"/>
        <w:rPr>
          <w:rFonts w:ascii="宋体" w:hAnsi="宋体" w:cs="宋体" w:hint="eastAsia"/>
          <w:kern w:val="0"/>
          <w:sz w:val="24"/>
        </w:rPr>
      </w:pPr>
      <w:r w:rsidRPr="001515D3">
        <w:rPr>
          <w:rFonts w:ascii="宋体" w:hAnsi="宋体" w:cs="宋体" w:hint="eastAsia"/>
          <w:kern w:val="0"/>
          <w:sz w:val="24"/>
        </w:rPr>
        <w:t>还需要为3个分销中心的需求量各自设定--个约束条件。波士顿分销中心的需求量的约束条件可写为:</w:t>
      </w:r>
    </w:p>
    <w:p w14:paraId="32055CB5" w14:textId="77777777" w:rsidR="003733F8" w:rsidRPr="001515D3" w:rsidRDefault="003733F8" w:rsidP="003733F8">
      <w:pPr>
        <w:spacing w:beforeLines="25" w:before="78"/>
        <w:ind w:firstLine="480"/>
        <w:rPr>
          <w:rFonts w:ascii="宋体" w:hAnsi="宋体" w:cs="宋体" w:hint="eastAsia"/>
          <w:kern w:val="0"/>
          <w:sz w:val="24"/>
        </w:rPr>
      </w:pPr>
      <w:r>
        <w:rPr>
          <w:rFonts w:ascii="宋体" w:hAnsi="宋体" w:cs="宋体"/>
          <w:kern w:val="0"/>
          <w:sz w:val="24"/>
        </w:rPr>
        <w:t>X11</w:t>
      </w:r>
      <w:r w:rsidRPr="001515D3">
        <w:rPr>
          <w:rFonts w:ascii="宋体" w:hAnsi="宋体" w:cs="宋体" w:hint="eastAsia"/>
          <w:kern w:val="0"/>
          <w:sz w:val="24"/>
        </w:rPr>
        <w:t>+X21+X3</w:t>
      </w:r>
      <w:r>
        <w:rPr>
          <w:rFonts w:ascii="宋体" w:hAnsi="宋体" w:cs="宋体"/>
          <w:kern w:val="0"/>
          <w:sz w:val="24"/>
        </w:rPr>
        <w:t>1+X51</w:t>
      </w:r>
      <w:r w:rsidRPr="001515D3">
        <w:rPr>
          <w:rFonts w:ascii="宋体" w:hAnsi="宋体" w:cs="宋体" w:hint="eastAsia"/>
          <w:kern w:val="0"/>
          <w:sz w:val="24"/>
        </w:rPr>
        <w:t>=30波士顿的需求</w:t>
      </w:r>
    </w:p>
    <w:p w14:paraId="12C248D3" w14:textId="77777777" w:rsidR="003733F8" w:rsidRPr="001515D3" w:rsidRDefault="003733F8" w:rsidP="003733F8">
      <w:pPr>
        <w:spacing w:beforeLines="25" w:before="78"/>
        <w:ind w:firstLine="480"/>
        <w:rPr>
          <w:rFonts w:ascii="宋体" w:hAnsi="宋体" w:cs="宋体" w:hint="eastAsia"/>
          <w:kern w:val="0"/>
          <w:sz w:val="24"/>
        </w:rPr>
      </w:pPr>
      <w:r w:rsidRPr="001515D3">
        <w:rPr>
          <w:rFonts w:ascii="宋体" w:hAnsi="宋体" w:cs="宋体" w:hint="eastAsia"/>
          <w:kern w:val="0"/>
          <w:sz w:val="24"/>
        </w:rPr>
        <w:t>亚特兰大和休斯敦分销中心的也是类似的。</w:t>
      </w:r>
    </w:p>
    <w:p w14:paraId="42707B8D" w14:textId="77777777" w:rsidR="003733F8" w:rsidRPr="001515D3" w:rsidRDefault="003733F8" w:rsidP="003733F8">
      <w:pPr>
        <w:spacing w:beforeLines="25" w:before="78"/>
        <w:ind w:firstLine="480"/>
        <w:rPr>
          <w:rFonts w:ascii="宋体" w:hAnsi="宋体" w:cs="宋体" w:hint="eastAsia"/>
          <w:kern w:val="0"/>
          <w:sz w:val="24"/>
        </w:rPr>
      </w:pPr>
      <w:r w:rsidRPr="001515D3">
        <w:rPr>
          <w:rFonts w:ascii="宋体" w:hAnsi="宋体" w:cs="宋体" w:hint="eastAsia"/>
          <w:kern w:val="0"/>
          <w:sz w:val="24"/>
        </w:rPr>
        <w:t>于是,我们得到了马丁贝克公司的分布系统设计问题的完整模型:</w:t>
      </w:r>
    </w:p>
    <w:p w14:paraId="7040B333" w14:textId="77777777" w:rsidR="003733F8" w:rsidRDefault="003733F8" w:rsidP="003733F8">
      <w:pPr>
        <w:spacing w:beforeLines="25" w:before="78"/>
        <w:ind w:firstLine="480"/>
        <w:rPr>
          <w:rFonts w:ascii="宋体" w:hAnsi="宋体" w:cs="宋体"/>
          <w:kern w:val="0"/>
          <w:sz w:val="24"/>
        </w:rPr>
      </w:pPr>
      <w:r w:rsidRPr="001515D3">
        <w:rPr>
          <w:rFonts w:ascii="宋体" w:hAnsi="宋体" w:cs="宋体"/>
          <w:kern w:val="0"/>
          <w:sz w:val="24"/>
        </w:rPr>
        <w:t>Min</w:t>
      </w:r>
      <w:r>
        <w:rPr>
          <w:rFonts w:ascii="宋体" w:hAnsi="宋体" w:cs="宋体"/>
          <w:kern w:val="0"/>
          <w:sz w:val="24"/>
        </w:rPr>
        <w:t xml:space="preserve"> </w:t>
      </w:r>
      <w:r w:rsidRPr="001515D3">
        <w:rPr>
          <w:rFonts w:ascii="宋体" w:hAnsi="宋体" w:cs="宋体"/>
          <w:kern w:val="0"/>
          <w:sz w:val="24"/>
        </w:rPr>
        <w:t>5x1</w:t>
      </w:r>
      <w:r>
        <w:rPr>
          <w:rFonts w:ascii="宋体" w:hAnsi="宋体" w:cs="宋体"/>
          <w:kern w:val="0"/>
          <w:sz w:val="24"/>
        </w:rPr>
        <w:t>1</w:t>
      </w:r>
      <w:r w:rsidRPr="001515D3">
        <w:rPr>
          <w:rFonts w:ascii="宋体" w:hAnsi="宋体" w:cs="宋体"/>
          <w:kern w:val="0"/>
          <w:sz w:val="24"/>
        </w:rPr>
        <w:t>+2x12+3x13+4x2</w:t>
      </w:r>
      <w:r>
        <w:rPr>
          <w:rFonts w:ascii="宋体" w:hAnsi="宋体" w:cs="宋体"/>
          <w:kern w:val="0"/>
          <w:sz w:val="24"/>
        </w:rPr>
        <w:t>1</w:t>
      </w:r>
      <w:r w:rsidRPr="001515D3">
        <w:rPr>
          <w:rFonts w:ascii="宋体" w:hAnsi="宋体" w:cs="宋体"/>
          <w:kern w:val="0"/>
          <w:sz w:val="24"/>
        </w:rPr>
        <w:t>+3x2</w:t>
      </w:r>
      <w:r>
        <w:rPr>
          <w:rFonts w:ascii="宋体" w:hAnsi="宋体" w:cs="宋体"/>
          <w:kern w:val="0"/>
          <w:sz w:val="24"/>
        </w:rPr>
        <w:t>2</w:t>
      </w:r>
      <w:r w:rsidRPr="001515D3">
        <w:rPr>
          <w:rFonts w:ascii="宋体" w:hAnsi="宋体" w:cs="宋体"/>
          <w:kern w:val="0"/>
          <w:sz w:val="24"/>
        </w:rPr>
        <w:t>+4x23+9x31+7x32+5</w:t>
      </w:r>
      <w:r>
        <w:rPr>
          <w:rFonts w:ascii="宋体" w:hAnsi="宋体" w:cs="宋体"/>
          <w:kern w:val="0"/>
          <w:sz w:val="24"/>
        </w:rPr>
        <w:t>x</w:t>
      </w:r>
      <w:r w:rsidRPr="001515D3">
        <w:rPr>
          <w:rFonts w:ascii="宋体" w:hAnsi="宋体" w:cs="宋体"/>
          <w:kern w:val="0"/>
          <w:sz w:val="24"/>
        </w:rPr>
        <w:t>33+10x41</w:t>
      </w:r>
      <w:r>
        <w:rPr>
          <w:rFonts w:ascii="宋体" w:hAnsi="宋体" w:cs="宋体"/>
          <w:kern w:val="0"/>
          <w:sz w:val="24"/>
        </w:rPr>
        <w:t>+4x42</w:t>
      </w:r>
      <w:r w:rsidRPr="001515D3">
        <w:rPr>
          <w:rFonts w:ascii="宋体" w:hAnsi="宋体" w:cs="宋体"/>
          <w:kern w:val="0"/>
          <w:sz w:val="24"/>
        </w:rPr>
        <w:t>+2x</w:t>
      </w:r>
      <w:r>
        <w:rPr>
          <w:rFonts w:ascii="宋体" w:hAnsi="宋体" w:cs="宋体"/>
          <w:kern w:val="0"/>
          <w:sz w:val="24"/>
        </w:rPr>
        <w:t>43</w:t>
      </w:r>
      <w:r w:rsidRPr="001515D3">
        <w:rPr>
          <w:rFonts w:ascii="宋体" w:hAnsi="宋体" w:cs="宋体"/>
          <w:kern w:val="0"/>
          <w:sz w:val="24"/>
        </w:rPr>
        <w:t>+8x5</w:t>
      </w:r>
      <w:r>
        <w:rPr>
          <w:rFonts w:ascii="宋体" w:hAnsi="宋体" w:cs="宋体"/>
          <w:kern w:val="0"/>
          <w:sz w:val="24"/>
        </w:rPr>
        <w:t>1</w:t>
      </w:r>
      <w:r w:rsidRPr="001515D3">
        <w:rPr>
          <w:rFonts w:ascii="宋体" w:hAnsi="宋体" w:cs="宋体"/>
          <w:kern w:val="0"/>
          <w:sz w:val="24"/>
        </w:rPr>
        <w:t>+4X52+3x5</w:t>
      </w:r>
      <w:r>
        <w:rPr>
          <w:rFonts w:ascii="宋体" w:hAnsi="宋体" w:cs="宋体"/>
          <w:kern w:val="0"/>
          <w:sz w:val="24"/>
        </w:rPr>
        <w:t>3+175y1</w:t>
      </w:r>
      <w:r w:rsidRPr="001515D3">
        <w:rPr>
          <w:rFonts w:ascii="宋体" w:hAnsi="宋体" w:cs="宋体"/>
          <w:kern w:val="0"/>
          <w:sz w:val="24"/>
        </w:rPr>
        <w:t>+300y2+375y3+500y4</w:t>
      </w:r>
    </w:p>
    <w:p w14:paraId="7D27A9B4" w14:textId="77777777" w:rsidR="003733F8" w:rsidRPr="001515D3" w:rsidRDefault="003733F8" w:rsidP="003733F8">
      <w:pPr>
        <w:spacing w:beforeLines="25" w:before="78"/>
        <w:ind w:firstLine="480"/>
        <w:rPr>
          <w:rFonts w:ascii="宋体" w:hAnsi="宋体" w:cs="宋体"/>
          <w:kern w:val="0"/>
          <w:sz w:val="24"/>
        </w:rPr>
      </w:pPr>
      <w:r w:rsidRPr="001515D3">
        <w:rPr>
          <w:rFonts w:ascii="宋体" w:hAnsi="宋体" w:cs="宋体"/>
          <w:kern w:val="0"/>
          <w:sz w:val="24"/>
        </w:rPr>
        <w:t>s. t.</w:t>
      </w:r>
    </w:p>
    <w:p w14:paraId="75A65A18" w14:textId="77777777" w:rsidR="003733F8" w:rsidRPr="001515D3" w:rsidRDefault="003733F8" w:rsidP="003733F8">
      <w:pPr>
        <w:spacing w:beforeLines="25" w:before="78"/>
        <w:ind w:firstLine="480"/>
        <w:rPr>
          <w:rFonts w:ascii="宋体" w:hAnsi="宋体" w:cs="宋体" w:hint="eastAsia"/>
          <w:kern w:val="0"/>
          <w:sz w:val="24"/>
        </w:rPr>
      </w:pPr>
      <w:r>
        <w:rPr>
          <w:rFonts w:ascii="宋体" w:hAnsi="宋体" w:cs="宋体"/>
          <w:kern w:val="0"/>
          <w:sz w:val="24"/>
        </w:rPr>
        <w:t>x11</w:t>
      </w:r>
      <w:r w:rsidRPr="001515D3">
        <w:rPr>
          <w:rFonts w:ascii="宋体" w:hAnsi="宋体" w:cs="宋体"/>
          <w:kern w:val="0"/>
          <w:sz w:val="24"/>
        </w:rPr>
        <w:t>+</w:t>
      </w:r>
      <w:r>
        <w:rPr>
          <w:rFonts w:ascii="宋体" w:hAnsi="宋体" w:cs="宋体"/>
          <w:kern w:val="0"/>
          <w:sz w:val="24"/>
        </w:rPr>
        <w:t>x</w:t>
      </w:r>
      <w:r w:rsidRPr="001515D3">
        <w:rPr>
          <w:rFonts w:ascii="宋体" w:hAnsi="宋体" w:cs="宋体"/>
          <w:kern w:val="0"/>
          <w:sz w:val="24"/>
        </w:rPr>
        <w:t>12+</w:t>
      </w:r>
      <w:r>
        <w:rPr>
          <w:rFonts w:ascii="宋体" w:hAnsi="宋体" w:cs="宋体"/>
          <w:kern w:val="0"/>
          <w:sz w:val="24"/>
        </w:rPr>
        <w:t>x</w:t>
      </w:r>
      <w:r w:rsidRPr="001515D3">
        <w:rPr>
          <w:rFonts w:ascii="宋体" w:hAnsi="宋体" w:cs="宋体"/>
          <w:kern w:val="0"/>
          <w:sz w:val="24"/>
        </w:rPr>
        <w:t>3</w:t>
      </w:r>
      <w:r w:rsidRPr="001515D3">
        <w:rPr>
          <w:rFonts w:ascii="宋体" w:hAnsi="宋体" w:cs="宋体" w:hint="eastAsia"/>
          <w:kern w:val="0"/>
          <w:sz w:val="24"/>
        </w:rPr>
        <w:t>1</w:t>
      </w:r>
      <w:r w:rsidRPr="006B18B8">
        <w:rPr>
          <w:rFonts w:ascii="宋体" w:hAnsi="宋体" w:cs="宋体" w:hint="eastAsia"/>
          <w:kern w:val="0"/>
          <w:sz w:val="24"/>
        </w:rPr>
        <w:t>≤</w:t>
      </w:r>
      <w:r>
        <w:rPr>
          <w:rFonts w:ascii="宋体" w:hAnsi="宋体" w:cs="宋体"/>
          <w:kern w:val="0"/>
          <w:sz w:val="24"/>
        </w:rPr>
        <w:t>1</w:t>
      </w:r>
      <w:r w:rsidRPr="001515D3">
        <w:rPr>
          <w:rFonts w:ascii="宋体" w:hAnsi="宋体" w:cs="宋体" w:hint="eastAsia"/>
          <w:kern w:val="0"/>
          <w:sz w:val="24"/>
        </w:rPr>
        <w:t>0y</w:t>
      </w:r>
      <w:r>
        <w:rPr>
          <w:rFonts w:ascii="宋体" w:hAnsi="宋体" w:cs="宋体"/>
          <w:kern w:val="0"/>
          <w:sz w:val="24"/>
        </w:rPr>
        <w:t>1</w:t>
      </w:r>
      <w:r w:rsidRPr="001515D3">
        <w:rPr>
          <w:rFonts w:ascii="宋体" w:hAnsi="宋体" w:cs="宋体" w:hint="eastAsia"/>
          <w:kern w:val="0"/>
          <w:sz w:val="24"/>
        </w:rPr>
        <w:t>，底特律的生产能力</w:t>
      </w:r>
    </w:p>
    <w:p w14:paraId="09DB46BB" w14:textId="77777777" w:rsidR="003733F8" w:rsidRPr="001515D3" w:rsidRDefault="003733F8" w:rsidP="003733F8">
      <w:pPr>
        <w:spacing w:beforeLines="25" w:before="78"/>
        <w:ind w:firstLine="480"/>
        <w:rPr>
          <w:rFonts w:ascii="宋体" w:hAnsi="宋体" w:cs="宋体" w:hint="eastAsia"/>
          <w:kern w:val="0"/>
          <w:sz w:val="24"/>
        </w:rPr>
      </w:pPr>
      <w:r>
        <w:rPr>
          <w:rFonts w:ascii="宋体" w:hAnsi="宋体" w:cs="宋体"/>
          <w:kern w:val="0"/>
          <w:sz w:val="24"/>
        </w:rPr>
        <w:t>x21</w:t>
      </w:r>
      <w:r w:rsidRPr="001515D3">
        <w:rPr>
          <w:rFonts w:ascii="宋体" w:hAnsi="宋体" w:cs="宋体"/>
          <w:kern w:val="0"/>
          <w:sz w:val="24"/>
        </w:rPr>
        <w:t>+</w:t>
      </w:r>
      <w:r>
        <w:rPr>
          <w:rFonts w:ascii="宋体" w:hAnsi="宋体" w:cs="宋体"/>
          <w:kern w:val="0"/>
          <w:sz w:val="24"/>
        </w:rPr>
        <w:t>x2</w:t>
      </w:r>
      <w:r w:rsidRPr="001515D3">
        <w:rPr>
          <w:rFonts w:ascii="宋体" w:hAnsi="宋体" w:cs="宋体"/>
          <w:kern w:val="0"/>
          <w:sz w:val="24"/>
        </w:rPr>
        <w:t>2+</w:t>
      </w:r>
      <w:r>
        <w:rPr>
          <w:rFonts w:ascii="宋体" w:hAnsi="宋体" w:cs="宋体"/>
          <w:kern w:val="0"/>
          <w:sz w:val="24"/>
        </w:rPr>
        <w:t>x</w:t>
      </w:r>
      <w:r w:rsidRPr="001515D3">
        <w:rPr>
          <w:rFonts w:ascii="宋体" w:hAnsi="宋体" w:cs="宋体"/>
          <w:kern w:val="0"/>
          <w:sz w:val="24"/>
        </w:rPr>
        <w:t>23</w:t>
      </w:r>
      <w:r w:rsidRPr="006B18B8">
        <w:rPr>
          <w:rFonts w:ascii="宋体" w:hAnsi="宋体" w:cs="宋体" w:hint="eastAsia"/>
          <w:kern w:val="0"/>
          <w:sz w:val="24"/>
        </w:rPr>
        <w:t>≤</w:t>
      </w:r>
      <w:r w:rsidRPr="001515D3">
        <w:rPr>
          <w:rFonts w:ascii="宋体" w:hAnsi="宋体" w:cs="宋体" w:hint="eastAsia"/>
          <w:kern w:val="0"/>
          <w:sz w:val="24"/>
        </w:rPr>
        <w:t>20y</w:t>
      </w:r>
      <w:r>
        <w:rPr>
          <w:rFonts w:ascii="宋体" w:hAnsi="宋体" w:cs="宋体"/>
          <w:kern w:val="0"/>
          <w:sz w:val="24"/>
        </w:rPr>
        <w:t>2</w:t>
      </w:r>
      <w:r w:rsidRPr="001515D3">
        <w:rPr>
          <w:rFonts w:ascii="宋体" w:hAnsi="宋体" w:cs="宋体" w:hint="eastAsia"/>
          <w:kern w:val="0"/>
          <w:sz w:val="24"/>
        </w:rPr>
        <w:t>,托莱多的生产能力</w:t>
      </w:r>
    </w:p>
    <w:p w14:paraId="3C3518B9" w14:textId="77777777" w:rsidR="003733F8" w:rsidRPr="001515D3" w:rsidRDefault="003733F8" w:rsidP="003733F8">
      <w:pPr>
        <w:spacing w:beforeLines="25" w:before="78"/>
        <w:ind w:firstLine="480"/>
        <w:rPr>
          <w:rFonts w:ascii="宋体" w:hAnsi="宋体" w:cs="宋体" w:hint="eastAsia"/>
          <w:kern w:val="0"/>
          <w:sz w:val="24"/>
        </w:rPr>
      </w:pPr>
      <w:r>
        <w:rPr>
          <w:rFonts w:ascii="宋体" w:hAnsi="宋体" w:cs="宋体"/>
          <w:kern w:val="0"/>
          <w:sz w:val="24"/>
        </w:rPr>
        <w:t>x31</w:t>
      </w:r>
      <w:r w:rsidRPr="001515D3">
        <w:rPr>
          <w:rFonts w:ascii="宋体" w:hAnsi="宋体" w:cs="宋体"/>
          <w:kern w:val="0"/>
          <w:sz w:val="24"/>
        </w:rPr>
        <w:t>+x32+</w:t>
      </w:r>
      <w:r>
        <w:rPr>
          <w:rFonts w:ascii="宋体" w:hAnsi="宋体" w:cs="宋体"/>
          <w:kern w:val="0"/>
          <w:sz w:val="24"/>
        </w:rPr>
        <w:t>x</w:t>
      </w:r>
      <w:r w:rsidRPr="001515D3">
        <w:rPr>
          <w:rFonts w:ascii="宋体" w:hAnsi="宋体" w:cs="宋体"/>
          <w:kern w:val="0"/>
          <w:sz w:val="24"/>
        </w:rPr>
        <w:t>33</w:t>
      </w:r>
      <w:r w:rsidRPr="001515D3">
        <w:rPr>
          <w:rFonts w:ascii="宋体" w:hAnsi="宋体" w:cs="宋体" w:hint="eastAsia"/>
          <w:kern w:val="0"/>
          <w:sz w:val="24"/>
        </w:rPr>
        <w:t>≤30y</w:t>
      </w:r>
      <w:r>
        <w:rPr>
          <w:rFonts w:ascii="宋体" w:hAnsi="宋体" w:cs="宋体"/>
          <w:kern w:val="0"/>
          <w:sz w:val="24"/>
        </w:rPr>
        <w:t>3</w:t>
      </w:r>
      <w:r w:rsidRPr="001515D3">
        <w:rPr>
          <w:rFonts w:ascii="宋体" w:hAnsi="宋体" w:cs="宋体" w:hint="eastAsia"/>
          <w:kern w:val="0"/>
          <w:sz w:val="24"/>
        </w:rPr>
        <w:t>。丹佛的生产能力</w:t>
      </w:r>
    </w:p>
    <w:p w14:paraId="5C02522A" w14:textId="77777777" w:rsidR="003733F8" w:rsidRPr="001515D3" w:rsidRDefault="003733F8" w:rsidP="003733F8">
      <w:pPr>
        <w:spacing w:beforeLines="25" w:before="78"/>
        <w:ind w:firstLine="480"/>
        <w:rPr>
          <w:rFonts w:ascii="宋体" w:hAnsi="宋体" w:cs="宋体" w:hint="eastAsia"/>
          <w:kern w:val="0"/>
          <w:sz w:val="24"/>
        </w:rPr>
      </w:pPr>
      <w:r>
        <w:rPr>
          <w:rFonts w:ascii="宋体" w:hAnsi="宋体" w:cs="宋体"/>
          <w:kern w:val="0"/>
          <w:sz w:val="24"/>
        </w:rPr>
        <w:t>x</w:t>
      </w:r>
      <w:r w:rsidRPr="001515D3">
        <w:rPr>
          <w:rFonts w:ascii="宋体" w:hAnsi="宋体" w:cs="宋体"/>
          <w:kern w:val="0"/>
          <w:sz w:val="24"/>
        </w:rPr>
        <w:t>4</w:t>
      </w:r>
      <w:r>
        <w:rPr>
          <w:rFonts w:ascii="宋体" w:hAnsi="宋体" w:cs="宋体"/>
          <w:kern w:val="0"/>
          <w:sz w:val="24"/>
        </w:rPr>
        <w:t>1</w:t>
      </w:r>
      <w:r w:rsidRPr="001515D3">
        <w:rPr>
          <w:rFonts w:ascii="宋体" w:hAnsi="宋体" w:cs="宋体"/>
          <w:kern w:val="0"/>
          <w:sz w:val="24"/>
        </w:rPr>
        <w:t>+x4</w:t>
      </w:r>
      <w:r>
        <w:rPr>
          <w:rFonts w:ascii="宋体" w:hAnsi="宋体" w:cs="宋体"/>
          <w:kern w:val="0"/>
          <w:sz w:val="24"/>
        </w:rPr>
        <w:t>2</w:t>
      </w:r>
      <w:r w:rsidRPr="001515D3">
        <w:rPr>
          <w:rFonts w:ascii="宋体" w:hAnsi="宋体" w:cs="宋体"/>
          <w:kern w:val="0"/>
          <w:sz w:val="24"/>
        </w:rPr>
        <w:t>+</w:t>
      </w:r>
      <w:r>
        <w:rPr>
          <w:rFonts w:ascii="宋体" w:hAnsi="宋体" w:cs="宋体"/>
          <w:kern w:val="0"/>
          <w:sz w:val="24"/>
        </w:rPr>
        <w:t>x</w:t>
      </w:r>
      <w:r w:rsidRPr="001515D3">
        <w:rPr>
          <w:rFonts w:ascii="宋体" w:hAnsi="宋体" w:cs="宋体"/>
          <w:kern w:val="0"/>
          <w:sz w:val="24"/>
        </w:rPr>
        <w:t>43</w:t>
      </w:r>
      <w:r w:rsidRPr="001515D3">
        <w:rPr>
          <w:rFonts w:ascii="宋体" w:hAnsi="宋体" w:cs="宋体" w:hint="eastAsia"/>
          <w:kern w:val="0"/>
          <w:sz w:val="24"/>
        </w:rPr>
        <w:t>≤40y4堪萨斯城的生产能力</w:t>
      </w:r>
    </w:p>
    <w:p w14:paraId="6016F0BE" w14:textId="77777777" w:rsidR="003733F8" w:rsidRPr="001515D3" w:rsidRDefault="003733F8" w:rsidP="003733F8">
      <w:pPr>
        <w:spacing w:beforeLines="25" w:before="78"/>
        <w:ind w:firstLine="480"/>
        <w:rPr>
          <w:rFonts w:ascii="宋体" w:hAnsi="宋体" w:cs="宋体" w:hint="eastAsia"/>
          <w:kern w:val="0"/>
          <w:sz w:val="24"/>
        </w:rPr>
      </w:pPr>
      <w:r w:rsidRPr="001515D3">
        <w:rPr>
          <w:rFonts w:ascii="宋体" w:hAnsi="宋体" w:cs="宋体"/>
          <w:kern w:val="0"/>
          <w:sz w:val="24"/>
        </w:rPr>
        <w:t>x5</w:t>
      </w:r>
      <w:r>
        <w:rPr>
          <w:rFonts w:ascii="宋体" w:hAnsi="宋体" w:cs="宋体"/>
          <w:kern w:val="0"/>
          <w:sz w:val="24"/>
        </w:rPr>
        <w:t>1</w:t>
      </w:r>
      <w:r w:rsidRPr="001515D3">
        <w:rPr>
          <w:rFonts w:ascii="宋体" w:hAnsi="宋体" w:cs="宋体"/>
          <w:kern w:val="0"/>
          <w:sz w:val="24"/>
        </w:rPr>
        <w:t>+x</w:t>
      </w:r>
      <w:r>
        <w:rPr>
          <w:rFonts w:ascii="宋体" w:hAnsi="宋体" w:cs="宋体"/>
          <w:kern w:val="0"/>
          <w:sz w:val="24"/>
        </w:rPr>
        <w:t>5</w:t>
      </w:r>
      <w:r w:rsidRPr="001515D3">
        <w:rPr>
          <w:rFonts w:ascii="宋体" w:hAnsi="宋体" w:cs="宋体"/>
          <w:kern w:val="0"/>
          <w:sz w:val="24"/>
        </w:rPr>
        <w:t>2+</w:t>
      </w:r>
      <w:r>
        <w:rPr>
          <w:rFonts w:ascii="宋体" w:hAnsi="宋体" w:cs="宋体"/>
          <w:kern w:val="0"/>
          <w:sz w:val="24"/>
        </w:rPr>
        <w:t>x</w:t>
      </w:r>
      <w:r w:rsidRPr="001515D3">
        <w:rPr>
          <w:rFonts w:ascii="宋体" w:hAnsi="宋体" w:cs="宋体"/>
          <w:kern w:val="0"/>
          <w:sz w:val="24"/>
        </w:rPr>
        <w:t>53</w:t>
      </w:r>
      <w:r w:rsidRPr="006B18B8">
        <w:rPr>
          <w:rFonts w:ascii="宋体" w:hAnsi="宋体" w:cs="宋体" w:hint="eastAsia"/>
          <w:kern w:val="0"/>
          <w:sz w:val="24"/>
        </w:rPr>
        <w:t>≤</w:t>
      </w:r>
      <w:r>
        <w:rPr>
          <w:rFonts w:ascii="宋体" w:hAnsi="宋体" w:cs="宋体"/>
          <w:kern w:val="0"/>
          <w:sz w:val="24"/>
        </w:rPr>
        <w:t>30</w:t>
      </w:r>
      <w:r w:rsidRPr="001515D3">
        <w:rPr>
          <w:rFonts w:ascii="宋体" w:hAnsi="宋体" w:cs="宋体" w:hint="eastAsia"/>
          <w:kern w:val="0"/>
          <w:sz w:val="24"/>
        </w:rPr>
        <w:t>圣路易斯的生产能力</w:t>
      </w:r>
    </w:p>
    <w:p w14:paraId="6B1EA0E8" w14:textId="77777777" w:rsidR="003733F8" w:rsidRPr="001515D3" w:rsidRDefault="003733F8" w:rsidP="003733F8">
      <w:pPr>
        <w:spacing w:beforeLines="25" w:before="78"/>
        <w:ind w:firstLine="480"/>
        <w:rPr>
          <w:rFonts w:ascii="宋体" w:hAnsi="宋体" w:cs="宋体" w:hint="eastAsia"/>
          <w:kern w:val="0"/>
          <w:sz w:val="24"/>
        </w:rPr>
      </w:pPr>
      <w:r>
        <w:rPr>
          <w:rFonts w:ascii="宋体" w:hAnsi="宋体" w:cs="宋体"/>
          <w:kern w:val="0"/>
          <w:sz w:val="24"/>
        </w:rPr>
        <w:t>x11</w:t>
      </w:r>
      <w:r w:rsidRPr="001515D3">
        <w:rPr>
          <w:rFonts w:ascii="宋体" w:hAnsi="宋体" w:cs="宋体"/>
          <w:kern w:val="0"/>
          <w:sz w:val="24"/>
        </w:rPr>
        <w:t>+</w:t>
      </w:r>
      <w:r>
        <w:rPr>
          <w:rFonts w:ascii="宋体" w:hAnsi="宋体" w:cs="宋体"/>
          <w:kern w:val="0"/>
          <w:sz w:val="24"/>
        </w:rPr>
        <w:t>x</w:t>
      </w:r>
      <w:r w:rsidRPr="001515D3">
        <w:rPr>
          <w:rFonts w:ascii="宋体" w:hAnsi="宋体" w:cs="宋体"/>
          <w:kern w:val="0"/>
          <w:sz w:val="24"/>
        </w:rPr>
        <w:t>21+x3</w:t>
      </w:r>
      <w:r>
        <w:rPr>
          <w:rFonts w:ascii="宋体" w:hAnsi="宋体" w:cs="宋体"/>
          <w:kern w:val="0"/>
          <w:sz w:val="24"/>
        </w:rPr>
        <w:t>1</w:t>
      </w:r>
      <w:r w:rsidRPr="001515D3">
        <w:rPr>
          <w:rFonts w:ascii="宋体" w:hAnsi="宋体" w:cs="宋体"/>
          <w:kern w:val="0"/>
          <w:sz w:val="24"/>
        </w:rPr>
        <w:t>+</w:t>
      </w:r>
      <w:r>
        <w:rPr>
          <w:rFonts w:ascii="宋体" w:hAnsi="宋体" w:cs="宋体"/>
          <w:kern w:val="0"/>
          <w:sz w:val="24"/>
        </w:rPr>
        <w:t>x</w:t>
      </w:r>
      <w:r w:rsidRPr="001515D3">
        <w:rPr>
          <w:rFonts w:ascii="宋体" w:hAnsi="宋体" w:cs="宋体"/>
          <w:kern w:val="0"/>
          <w:sz w:val="24"/>
        </w:rPr>
        <w:t>4</w:t>
      </w:r>
      <w:r>
        <w:rPr>
          <w:rFonts w:ascii="宋体" w:hAnsi="宋体" w:cs="宋体"/>
          <w:kern w:val="0"/>
          <w:sz w:val="24"/>
        </w:rPr>
        <w:t>1</w:t>
      </w:r>
      <w:r w:rsidRPr="001515D3">
        <w:rPr>
          <w:rFonts w:ascii="宋体" w:hAnsi="宋体" w:cs="宋体"/>
          <w:kern w:val="0"/>
          <w:sz w:val="24"/>
        </w:rPr>
        <w:t>+</w:t>
      </w:r>
      <w:r>
        <w:rPr>
          <w:rFonts w:ascii="宋体" w:hAnsi="宋体" w:cs="宋体"/>
          <w:kern w:val="0"/>
          <w:sz w:val="24"/>
        </w:rPr>
        <w:t>x5</w:t>
      </w:r>
      <w:r w:rsidRPr="001515D3">
        <w:rPr>
          <w:rFonts w:ascii="宋体" w:hAnsi="宋体" w:cs="宋体"/>
          <w:kern w:val="0"/>
          <w:sz w:val="24"/>
        </w:rPr>
        <w:t>1</w:t>
      </w:r>
      <w:r w:rsidRPr="001515D3">
        <w:rPr>
          <w:rFonts w:ascii="宋体" w:hAnsi="宋体" w:cs="宋体" w:hint="eastAsia"/>
          <w:kern w:val="0"/>
          <w:sz w:val="24"/>
        </w:rPr>
        <w:t>=30波士顿的需求</w:t>
      </w:r>
    </w:p>
    <w:p w14:paraId="110FD61A" w14:textId="77777777" w:rsidR="003733F8" w:rsidRPr="001515D3" w:rsidRDefault="003733F8" w:rsidP="003733F8">
      <w:pPr>
        <w:spacing w:beforeLines="25" w:before="78"/>
        <w:ind w:firstLine="480"/>
        <w:rPr>
          <w:rFonts w:ascii="宋体" w:hAnsi="宋体" w:cs="宋体" w:hint="eastAsia"/>
          <w:kern w:val="0"/>
          <w:sz w:val="24"/>
        </w:rPr>
      </w:pPr>
      <w:r>
        <w:rPr>
          <w:rFonts w:ascii="宋体" w:hAnsi="宋体" w:cs="宋体"/>
          <w:kern w:val="0"/>
          <w:sz w:val="24"/>
        </w:rPr>
        <w:t>x12</w:t>
      </w:r>
      <w:r w:rsidRPr="001515D3">
        <w:rPr>
          <w:rFonts w:ascii="宋体" w:hAnsi="宋体" w:cs="宋体"/>
          <w:kern w:val="0"/>
          <w:sz w:val="24"/>
        </w:rPr>
        <w:t>+x</w:t>
      </w:r>
      <w:r>
        <w:rPr>
          <w:rFonts w:ascii="宋体" w:hAnsi="宋体" w:cs="宋体"/>
          <w:kern w:val="0"/>
          <w:sz w:val="24"/>
        </w:rPr>
        <w:t>22</w:t>
      </w:r>
      <w:r w:rsidRPr="001515D3">
        <w:rPr>
          <w:rFonts w:ascii="宋体" w:hAnsi="宋体" w:cs="宋体"/>
          <w:kern w:val="0"/>
          <w:sz w:val="24"/>
        </w:rPr>
        <w:t>+x</w:t>
      </w:r>
      <w:r>
        <w:rPr>
          <w:rFonts w:ascii="宋体" w:hAnsi="宋体" w:cs="宋体"/>
          <w:kern w:val="0"/>
          <w:sz w:val="24"/>
        </w:rPr>
        <w:t>32</w:t>
      </w:r>
      <w:r w:rsidRPr="001515D3">
        <w:rPr>
          <w:rFonts w:ascii="宋体" w:hAnsi="宋体" w:cs="宋体"/>
          <w:kern w:val="0"/>
          <w:sz w:val="24"/>
        </w:rPr>
        <w:t>+x42+</w:t>
      </w:r>
      <w:r>
        <w:rPr>
          <w:rFonts w:ascii="宋体" w:hAnsi="宋体" w:cs="宋体"/>
          <w:kern w:val="0"/>
          <w:sz w:val="24"/>
        </w:rPr>
        <w:t>x5</w:t>
      </w:r>
      <w:r w:rsidRPr="001515D3">
        <w:rPr>
          <w:rFonts w:ascii="宋体" w:hAnsi="宋体" w:cs="宋体"/>
          <w:kern w:val="0"/>
          <w:sz w:val="24"/>
        </w:rPr>
        <w:t>2</w:t>
      </w:r>
      <w:r>
        <w:rPr>
          <w:rFonts w:ascii="宋体" w:hAnsi="宋体" w:cs="宋体"/>
          <w:kern w:val="0"/>
          <w:sz w:val="24"/>
        </w:rPr>
        <w:t>=</w:t>
      </w:r>
      <w:r w:rsidRPr="001515D3">
        <w:rPr>
          <w:rFonts w:ascii="宋体" w:hAnsi="宋体" w:cs="宋体" w:hint="eastAsia"/>
          <w:kern w:val="0"/>
          <w:sz w:val="24"/>
        </w:rPr>
        <w:t>20亚特兰大的需求</w:t>
      </w:r>
    </w:p>
    <w:p w14:paraId="279553A0" w14:textId="77777777" w:rsidR="003733F8" w:rsidRPr="001515D3" w:rsidRDefault="003733F8" w:rsidP="003733F8">
      <w:pPr>
        <w:spacing w:beforeLines="25" w:before="78"/>
        <w:ind w:firstLine="480"/>
        <w:rPr>
          <w:rFonts w:ascii="宋体" w:hAnsi="宋体" w:cs="宋体" w:hint="eastAsia"/>
          <w:kern w:val="0"/>
          <w:sz w:val="24"/>
        </w:rPr>
      </w:pPr>
      <w:r>
        <w:rPr>
          <w:rFonts w:ascii="宋体" w:hAnsi="宋体" w:cs="宋体"/>
          <w:kern w:val="0"/>
          <w:sz w:val="24"/>
        </w:rPr>
        <w:t>x13</w:t>
      </w:r>
      <w:r w:rsidRPr="001515D3">
        <w:rPr>
          <w:rFonts w:ascii="宋体" w:hAnsi="宋体" w:cs="宋体"/>
          <w:kern w:val="0"/>
          <w:sz w:val="24"/>
        </w:rPr>
        <w:t>+x</w:t>
      </w:r>
      <w:r>
        <w:rPr>
          <w:rFonts w:ascii="宋体" w:hAnsi="宋体" w:cs="宋体"/>
          <w:kern w:val="0"/>
          <w:sz w:val="24"/>
        </w:rPr>
        <w:t>23</w:t>
      </w:r>
      <w:r w:rsidRPr="001515D3">
        <w:rPr>
          <w:rFonts w:ascii="宋体" w:hAnsi="宋体" w:cs="宋体"/>
          <w:kern w:val="0"/>
          <w:sz w:val="24"/>
        </w:rPr>
        <w:t>+</w:t>
      </w:r>
      <w:r>
        <w:rPr>
          <w:rFonts w:ascii="宋体" w:hAnsi="宋体" w:cs="宋体"/>
          <w:kern w:val="0"/>
          <w:sz w:val="24"/>
        </w:rPr>
        <w:t>x33</w:t>
      </w:r>
      <w:r w:rsidRPr="001515D3">
        <w:rPr>
          <w:rFonts w:ascii="宋体" w:hAnsi="宋体" w:cs="宋体"/>
          <w:kern w:val="0"/>
          <w:sz w:val="24"/>
        </w:rPr>
        <w:t>+</w:t>
      </w:r>
      <w:r>
        <w:rPr>
          <w:rFonts w:ascii="宋体" w:hAnsi="宋体" w:cs="宋体"/>
          <w:kern w:val="0"/>
          <w:sz w:val="24"/>
        </w:rPr>
        <w:t>x43+x53</w:t>
      </w:r>
      <w:r w:rsidRPr="001515D3">
        <w:rPr>
          <w:rFonts w:ascii="宋体" w:hAnsi="宋体" w:cs="宋体" w:hint="eastAsia"/>
          <w:kern w:val="0"/>
          <w:sz w:val="24"/>
        </w:rPr>
        <w:t>=20休斯敦的需求</w:t>
      </w:r>
    </w:p>
    <w:p w14:paraId="26B5F319" w14:textId="77777777" w:rsidR="003733F8" w:rsidRPr="001515D3" w:rsidRDefault="003733F8" w:rsidP="003733F8">
      <w:pPr>
        <w:spacing w:beforeLines="25" w:before="78"/>
        <w:ind w:firstLine="480"/>
        <w:rPr>
          <w:rFonts w:ascii="宋体" w:hAnsi="宋体" w:cs="宋体" w:hint="eastAsia"/>
          <w:kern w:val="0"/>
          <w:sz w:val="24"/>
        </w:rPr>
      </w:pPr>
      <w:r>
        <w:rPr>
          <w:rFonts w:ascii="宋体" w:hAnsi="宋体" w:cs="宋体"/>
          <w:kern w:val="0"/>
          <w:sz w:val="24"/>
        </w:rPr>
        <w:t>xij</w:t>
      </w:r>
      <w:r w:rsidRPr="001515D3">
        <w:rPr>
          <w:rFonts w:ascii="宋体" w:hAnsi="宋体" w:cs="宋体" w:hint="eastAsia"/>
          <w:kern w:val="0"/>
          <w:sz w:val="24"/>
        </w:rPr>
        <w:t>≥0，对所有</w:t>
      </w:r>
      <w:r>
        <w:rPr>
          <w:rFonts w:ascii="宋体" w:hAnsi="宋体" w:cs="宋体"/>
          <w:kern w:val="0"/>
          <w:sz w:val="24"/>
        </w:rPr>
        <w:t>i,</w:t>
      </w:r>
      <w:r w:rsidRPr="001515D3">
        <w:rPr>
          <w:rFonts w:ascii="宋体" w:hAnsi="宋体" w:cs="宋体" w:hint="eastAsia"/>
          <w:kern w:val="0"/>
          <w:sz w:val="24"/>
        </w:rPr>
        <w:t>j; y</w:t>
      </w:r>
      <w:r>
        <w:rPr>
          <w:rFonts w:ascii="宋体" w:hAnsi="宋体" w:cs="宋体"/>
          <w:kern w:val="0"/>
          <w:sz w:val="24"/>
        </w:rPr>
        <w:t>1</w:t>
      </w:r>
      <w:r w:rsidRPr="001515D3">
        <w:rPr>
          <w:rFonts w:ascii="宋体" w:hAnsi="宋体" w:cs="宋体" w:hint="eastAsia"/>
          <w:kern w:val="0"/>
          <w:sz w:val="24"/>
        </w:rPr>
        <w:t>，y2，y3，y4</w:t>
      </w:r>
      <w:r>
        <w:rPr>
          <w:rFonts w:ascii="宋体" w:hAnsi="宋体" w:cs="宋体"/>
          <w:kern w:val="0"/>
          <w:sz w:val="24"/>
        </w:rPr>
        <w:t>=</w:t>
      </w:r>
      <w:r w:rsidRPr="001515D3">
        <w:rPr>
          <w:rFonts w:ascii="宋体" w:hAnsi="宋体" w:cs="宋体" w:hint="eastAsia"/>
          <w:kern w:val="0"/>
          <w:sz w:val="24"/>
        </w:rPr>
        <w:t>0，1。</w:t>
      </w:r>
    </w:p>
    <w:p w14:paraId="2D3BD4FC" w14:textId="77777777" w:rsidR="003733F8" w:rsidRDefault="003733F8" w:rsidP="003733F8">
      <w:pPr>
        <w:spacing w:beforeLines="25" w:before="78"/>
        <w:ind w:firstLine="480"/>
        <w:rPr>
          <w:rFonts w:ascii="宋体" w:hAnsi="宋体" w:cs="宋体"/>
          <w:kern w:val="0"/>
          <w:sz w:val="24"/>
        </w:rPr>
      </w:pPr>
      <w:r w:rsidRPr="001515D3">
        <w:rPr>
          <w:rFonts w:ascii="宋体" w:hAnsi="宋体" w:cs="宋体" w:hint="eastAsia"/>
          <w:kern w:val="0"/>
          <w:sz w:val="24"/>
        </w:rPr>
        <w:t>马丁贝克公司分布系统问题的求解如图7-8所示。最优解说明要在堪萨斯城建立一个工厂(</w:t>
      </w:r>
      <w:r>
        <w:rPr>
          <w:rFonts w:ascii="宋体" w:hAnsi="宋体" w:cs="宋体"/>
          <w:kern w:val="0"/>
          <w:sz w:val="24"/>
        </w:rPr>
        <w:t>y</w:t>
      </w:r>
      <w:r w:rsidRPr="001515D3">
        <w:rPr>
          <w:rFonts w:ascii="宋体" w:hAnsi="宋体" w:cs="宋体" w:hint="eastAsia"/>
          <w:kern w:val="0"/>
          <w:sz w:val="24"/>
        </w:rPr>
        <w:t>4=1);从堪萨斯城到亚特兰大运输20000件产品（x</w:t>
      </w:r>
      <w:r>
        <w:rPr>
          <w:rFonts w:ascii="宋体" w:hAnsi="宋体" w:cs="宋体"/>
          <w:kern w:val="0"/>
          <w:sz w:val="24"/>
        </w:rPr>
        <w:t>42</w:t>
      </w:r>
      <w:r w:rsidRPr="001515D3">
        <w:rPr>
          <w:rFonts w:ascii="宋体" w:hAnsi="宋体" w:cs="宋体" w:hint="eastAsia"/>
          <w:kern w:val="0"/>
          <w:sz w:val="24"/>
        </w:rPr>
        <w:t>=20);从堪萨斯城到休斯敦运输20000件产品（</w:t>
      </w:r>
      <w:r>
        <w:rPr>
          <w:rFonts w:ascii="宋体" w:hAnsi="宋体" w:cs="宋体" w:hint="eastAsia"/>
          <w:kern w:val="0"/>
          <w:sz w:val="24"/>
        </w:rPr>
        <w:t>x</w:t>
      </w:r>
      <w:r>
        <w:rPr>
          <w:rFonts w:ascii="宋体" w:hAnsi="宋体" w:cs="宋体"/>
          <w:kern w:val="0"/>
          <w:sz w:val="24"/>
        </w:rPr>
        <w:t>43</w:t>
      </w:r>
      <w:r w:rsidRPr="001515D3">
        <w:rPr>
          <w:rFonts w:ascii="宋体" w:hAnsi="宋体" w:cs="宋体" w:hint="eastAsia"/>
          <w:kern w:val="0"/>
          <w:sz w:val="24"/>
        </w:rPr>
        <w:t>=20);从圣路易斯到波士顿运输30000件产品（x5</w:t>
      </w:r>
      <w:r>
        <w:rPr>
          <w:rFonts w:ascii="宋体" w:hAnsi="宋体" w:cs="宋体"/>
          <w:kern w:val="0"/>
          <w:sz w:val="24"/>
        </w:rPr>
        <w:t>1</w:t>
      </w:r>
      <w:r w:rsidRPr="001515D3">
        <w:rPr>
          <w:rFonts w:ascii="宋体" w:hAnsi="宋体" w:cs="宋体" w:hint="eastAsia"/>
          <w:kern w:val="0"/>
          <w:sz w:val="24"/>
        </w:rPr>
        <w:t>=30)。注意,包括堪萨斯城工厂的固定成本500000美元在内，该解所得到的总成本为860000美元。</w:t>
      </w:r>
    </w:p>
    <w:p w14:paraId="6B668549" w14:textId="77777777" w:rsidR="003733F8" w:rsidRDefault="003733F8" w:rsidP="003733F8">
      <w:pPr>
        <w:spacing w:beforeLines="25" w:before="78"/>
        <w:ind w:firstLine="480"/>
        <w:rPr>
          <w:rFonts w:ascii="宋体" w:hAnsi="宋体" w:cs="宋体" w:hint="eastAsia"/>
          <w:kern w:val="0"/>
          <w:sz w:val="24"/>
        </w:rPr>
      </w:pPr>
    </w:p>
    <w:p w14:paraId="57143522" w14:textId="77777777" w:rsidR="003733F8" w:rsidRDefault="003733F8" w:rsidP="003733F8">
      <w:pPr>
        <w:spacing w:beforeLines="25" w:before="78"/>
        <w:ind w:firstLineChars="100" w:firstLine="240"/>
        <w:rPr>
          <w:rFonts w:ascii="宋体" w:hAnsi="宋体" w:cs="宋体"/>
          <w:kern w:val="0"/>
          <w:sz w:val="24"/>
        </w:rPr>
      </w:pPr>
      <w:r>
        <w:rPr>
          <w:rFonts w:ascii="宋体" w:hAnsi="宋体" w:cs="宋体" w:hint="eastAsia"/>
          <w:kern w:val="0"/>
          <w:sz w:val="24"/>
        </w:rPr>
        <w:t>8</w:t>
      </w:r>
      <w:r>
        <w:rPr>
          <w:rFonts w:ascii="宋体" w:hAnsi="宋体" w:cs="宋体"/>
          <w:kern w:val="0"/>
          <w:sz w:val="24"/>
        </w:rPr>
        <w:t>.3</w:t>
      </w:r>
    </w:p>
    <w:p w14:paraId="3D473DAE" w14:textId="77777777" w:rsidR="003733F8" w:rsidRPr="001515D3" w:rsidRDefault="003733F8" w:rsidP="003733F8">
      <w:pPr>
        <w:spacing w:beforeLines="25" w:before="78"/>
        <w:ind w:firstLine="480"/>
        <w:rPr>
          <w:rFonts w:ascii="宋体" w:hAnsi="宋体" w:cs="宋体" w:hint="eastAsia"/>
          <w:kern w:val="0"/>
          <w:sz w:val="24"/>
        </w:rPr>
      </w:pPr>
      <w:r w:rsidRPr="001515D3">
        <w:rPr>
          <w:rFonts w:ascii="宋体" w:hAnsi="宋体" w:cs="宋体" w:hint="eastAsia"/>
          <w:kern w:val="0"/>
          <w:sz w:val="24"/>
        </w:rPr>
        <w:t>大部分投资组合最优化模型必须在风险与收益之间做出关键权衡。为得到更大的收益</w:t>
      </w:r>
      <w:r>
        <w:rPr>
          <w:rFonts w:ascii="宋体" w:hAnsi="宋体" w:cs="宋体" w:hint="eastAsia"/>
          <w:kern w:val="0"/>
          <w:sz w:val="24"/>
        </w:rPr>
        <w:t>,投资者</w:t>
      </w:r>
      <w:r w:rsidRPr="001515D3">
        <w:rPr>
          <w:rFonts w:ascii="宋体" w:hAnsi="宋体" w:cs="宋体" w:hint="eastAsia"/>
          <w:kern w:val="0"/>
          <w:sz w:val="24"/>
        </w:rPr>
        <w:t>也必须面对更大的风险。上一节中的指数化基金模型被动地管理权衡。在我们构建的指数化基金中的投资者一定满足于标准普尔500的风险/收益特征。其他投资组合模型明显量化了风险与收益之间的平衡。在大部分投资组合最优化模型中，使用的收益是可能结果的期望收益（或平均数)。</w:t>
      </w:r>
    </w:p>
    <w:p w14:paraId="71161E5D" w14:textId="77777777" w:rsidR="003733F8" w:rsidRPr="001515D3" w:rsidRDefault="003733F8" w:rsidP="003733F8">
      <w:pPr>
        <w:spacing w:beforeLines="25" w:before="78"/>
        <w:ind w:firstLine="480"/>
        <w:rPr>
          <w:rFonts w:ascii="宋体" w:hAnsi="宋体" w:cs="宋体" w:hint="eastAsia"/>
          <w:kern w:val="0"/>
          <w:sz w:val="24"/>
        </w:rPr>
      </w:pPr>
      <w:r w:rsidRPr="001515D3">
        <w:rPr>
          <w:rFonts w:ascii="宋体" w:hAnsi="宋体" w:cs="宋体" w:hint="eastAsia"/>
          <w:kern w:val="0"/>
          <w:sz w:val="24"/>
        </w:rPr>
        <w:t>考虑在上一节建立的Hauck金融服务公司的例子。5个方案代表了在一年期计划水平上的可能结果。每种方案的收益分别由变量R1、R2、</w:t>
      </w:r>
      <w:r>
        <w:rPr>
          <w:rFonts w:ascii="宋体" w:hAnsi="宋体" w:cs="宋体"/>
          <w:kern w:val="0"/>
          <w:sz w:val="24"/>
        </w:rPr>
        <w:t>R</w:t>
      </w:r>
      <w:r w:rsidRPr="001515D3">
        <w:rPr>
          <w:rFonts w:ascii="宋体" w:hAnsi="宋体" w:cs="宋体" w:hint="eastAsia"/>
          <w:kern w:val="0"/>
          <w:sz w:val="24"/>
        </w:rPr>
        <w:t>3、</w:t>
      </w:r>
      <w:r>
        <w:rPr>
          <w:rFonts w:ascii="宋体" w:hAnsi="宋体" w:cs="宋体"/>
          <w:kern w:val="0"/>
          <w:sz w:val="24"/>
        </w:rPr>
        <w:t>R</w:t>
      </w:r>
      <w:r w:rsidRPr="001515D3">
        <w:rPr>
          <w:rFonts w:ascii="宋体" w:hAnsi="宋体" w:cs="宋体" w:hint="eastAsia"/>
          <w:kern w:val="0"/>
          <w:sz w:val="24"/>
        </w:rPr>
        <w:t>4和</w:t>
      </w:r>
      <w:r>
        <w:rPr>
          <w:rFonts w:ascii="宋体" w:hAnsi="宋体" w:cs="宋体" w:hint="eastAsia"/>
          <w:kern w:val="0"/>
          <w:sz w:val="24"/>
        </w:rPr>
        <w:t>R</w:t>
      </w:r>
      <w:r w:rsidRPr="001515D3">
        <w:rPr>
          <w:rFonts w:ascii="宋体" w:hAnsi="宋体" w:cs="宋体" w:hint="eastAsia"/>
          <w:kern w:val="0"/>
          <w:sz w:val="24"/>
        </w:rPr>
        <w:t>5定义。在n 个可能方案中，如果p</w:t>
      </w:r>
      <w:r>
        <w:rPr>
          <w:rFonts w:ascii="宋体" w:hAnsi="宋体" w:cs="宋体" w:hint="eastAsia"/>
          <w:kern w:val="0"/>
          <w:sz w:val="24"/>
        </w:rPr>
        <w:t>s</w:t>
      </w:r>
      <w:r w:rsidRPr="001515D3">
        <w:rPr>
          <w:rFonts w:ascii="宋体" w:hAnsi="宋体" w:cs="宋体" w:hint="eastAsia"/>
          <w:kern w:val="0"/>
          <w:sz w:val="24"/>
        </w:rPr>
        <w:t>是方案s的概率,那么投资组合</w:t>
      </w:r>
      <w:r w:rsidRPr="005C03BF">
        <w:rPr>
          <w:rFonts w:ascii="宋体" w:hAnsi="宋体" w:cs="宋体" w:hint="eastAsia"/>
          <w:color w:val="FF0000"/>
          <w:kern w:val="0"/>
          <w:sz w:val="24"/>
        </w:rPr>
        <w:t>R</w:t>
      </w:r>
      <w:r w:rsidRPr="001515D3">
        <w:rPr>
          <w:rFonts w:ascii="宋体" w:hAnsi="宋体" w:cs="宋体" w:hint="eastAsia"/>
          <w:kern w:val="0"/>
          <w:sz w:val="24"/>
        </w:rPr>
        <w:t>的期望收益是</w:t>
      </w:r>
    </w:p>
    <w:p w14:paraId="7897D409" w14:textId="578457AD" w:rsidR="003733F8" w:rsidRDefault="003733F8" w:rsidP="003733F8">
      <w:pPr>
        <w:spacing w:beforeLines="25" w:before="78"/>
        <w:ind w:firstLine="480"/>
        <w:jc w:val="center"/>
        <w:rPr>
          <w:rFonts w:ascii="宋体" w:hAnsi="宋体" w:cs="宋体"/>
          <w:noProof/>
          <w:kern w:val="0"/>
          <w:sz w:val="24"/>
        </w:rPr>
      </w:pPr>
      <w:r w:rsidRPr="00970DD8">
        <w:rPr>
          <w:rFonts w:ascii="宋体" w:hAnsi="宋体" w:cs="宋体"/>
          <w:noProof/>
          <w:kern w:val="0"/>
          <w:sz w:val="24"/>
        </w:rPr>
        <w:drawing>
          <wp:inline distT="0" distB="0" distL="0" distR="0" wp14:anchorId="2090E72C" wp14:editId="39967571">
            <wp:extent cx="1007745" cy="489585"/>
            <wp:effectExtent l="0" t="0" r="0" b="0"/>
            <wp:docPr id="1708350786" name="图片 7"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50786" name="图片 7" descr="文本&#10;&#10;中度可信度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7745" cy="489585"/>
                    </a:xfrm>
                    <a:prstGeom prst="rect">
                      <a:avLst/>
                    </a:prstGeom>
                    <a:noFill/>
                    <a:ln>
                      <a:noFill/>
                    </a:ln>
                  </pic:spPr>
                </pic:pic>
              </a:graphicData>
            </a:graphic>
          </wp:inline>
        </w:drawing>
      </w:r>
    </w:p>
    <w:p w14:paraId="73AE6004" w14:textId="77777777" w:rsidR="003733F8" w:rsidRPr="001515D3" w:rsidRDefault="003733F8" w:rsidP="003733F8">
      <w:pPr>
        <w:spacing w:beforeLines="25" w:before="78"/>
        <w:ind w:firstLine="480"/>
        <w:rPr>
          <w:rFonts w:ascii="宋体" w:hAnsi="宋体" w:cs="宋体" w:hint="eastAsia"/>
          <w:kern w:val="0"/>
          <w:sz w:val="24"/>
        </w:rPr>
      </w:pPr>
      <w:r w:rsidRPr="001515D3">
        <w:rPr>
          <w:rFonts w:ascii="宋体" w:hAnsi="宋体" w:cs="宋体" w:hint="eastAsia"/>
          <w:kern w:val="0"/>
          <w:sz w:val="24"/>
        </w:rPr>
        <w:t>如果我们假定在Hauck金融服务公司模型中，5个计划方案的概率一样，那么</w:t>
      </w:r>
    </w:p>
    <w:p w14:paraId="03A67850" w14:textId="37DEE261" w:rsidR="003733F8" w:rsidRDefault="003733F8" w:rsidP="003733F8">
      <w:pPr>
        <w:spacing w:beforeLines="25" w:before="78"/>
        <w:ind w:firstLine="480"/>
        <w:jc w:val="center"/>
        <w:rPr>
          <w:rFonts w:ascii="宋体" w:hAnsi="宋体" w:cs="宋体"/>
          <w:noProof/>
          <w:kern w:val="0"/>
          <w:sz w:val="24"/>
        </w:rPr>
      </w:pPr>
      <w:r w:rsidRPr="00970DD8">
        <w:rPr>
          <w:rFonts w:ascii="宋体" w:hAnsi="宋体" w:cs="宋体"/>
          <w:noProof/>
          <w:kern w:val="0"/>
          <w:sz w:val="24"/>
        </w:rPr>
        <w:drawing>
          <wp:inline distT="0" distB="0" distL="0" distR="0" wp14:anchorId="720139F0" wp14:editId="3AE335DF">
            <wp:extent cx="1965325" cy="489585"/>
            <wp:effectExtent l="0" t="0" r="0" b="0"/>
            <wp:docPr id="938361874" name="图片 6"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1874" name="图片 6" descr="手机屏幕截图&#10;&#10;中度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65325" cy="489585"/>
                    </a:xfrm>
                    <a:prstGeom prst="rect">
                      <a:avLst/>
                    </a:prstGeom>
                    <a:noFill/>
                    <a:ln>
                      <a:noFill/>
                    </a:ln>
                  </pic:spPr>
                </pic:pic>
              </a:graphicData>
            </a:graphic>
          </wp:inline>
        </w:drawing>
      </w:r>
    </w:p>
    <w:p w14:paraId="2462361C" w14:textId="77777777" w:rsidR="003733F8" w:rsidRPr="001515D3" w:rsidRDefault="003733F8" w:rsidP="003733F8">
      <w:pPr>
        <w:spacing w:beforeLines="25" w:before="78"/>
        <w:ind w:firstLine="480"/>
        <w:rPr>
          <w:rFonts w:ascii="宋体" w:hAnsi="宋体" w:cs="宋体" w:hint="eastAsia"/>
          <w:kern w:val="0"/>
          <w:sz w:val="24"/>
        </w:rPr>
      </w:pPr>
      <w:r w:rsidRPr="001515D3">
        <w:rPr>
          <w:rFonts w:ascii="宋体" w:hAnsi="宋体" w:cs="宋体" w:hint="eastAsia"/>
          <w:kern w:val="0"/>
          <w:sz w:val="24"/>
        </w:rPr>
        <w:t>测量风险的难度有点儿大。本书从始至终都致力于这个话题。最常与Markowitz投资组合模型相关的风险测量是投资组合的方差。如果期望收益由式(8-8）给出，那么投资组合方差是</w:t>
      </w:r>
    </w:p>
    <w:p w14:paraId="66C2879E" w14:textId="7E2AEDA1" w:rsidR="003733F8" w:rsidRDefault="003733F8" w:rsidP="003733F8">
      <w:pPr>
        <w:spacing w:beforeLines="25" w:before="78"/>
        <w:ind w:firstLine="480"/>
        <w:jc w:val="center"/>
        <w:rPr>
          <w:rFonts w:ascii="宋体" w:hAnsi="宋体" w:cs="宋体"/>
          <w:noProof/>
          <w:kern w:val="0"/>
          <w:sz w:val="24"/>
        </w:rPr>
      </w:pPr>
      <w:r w:rsidRPr="00970DD8">
        <w:rPr>
          <w:rFonts w:ascii="宋体" w:hAnsi="宋体" w:cs="宋体"/>
          <w:noProof/>
          <w:kern w:val="0"/>
          <w:sz w:val="24"/>
        </w:rPr>
        <w:drawing>
          <wp:inline distT="0" distB="0" distL="0" distR="0" wp14:anchorId="3418B3B2" wp14:editId="649B74F8">
            <wp:extent cx="1634490" cy="453390"/>
            <wp:effectExtent l="0" t="0" r="0" b="0"/>
            <wp:docPr id="1228518691"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18691" name="图片 5" descr="文本&#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4490" cy="453390"/>
                    </a:xfrm>
                    <a:prstGeom prst="rect">
                      <a:avLst/>
                    </a:prstGeom>
                    <a:noFill/>
                    <a:ln>
                      <a:noFill/>
                    </a:ln>
                  </pic:spPr>
                </pic:pic>
              </a:graphicData>
            </a:graphic>
          </wp:inline>
        </w:drawing>
      </w:r>
    </w:p>
    <w:p w14:paraId="4FD9A21F" w14:textId="77777777" w:rsidR="003733F8" w:rsidRDefault="003733F8" w:rsidP="003733F8">
      <w:pPr>
        <w:spacing w:beforeLines="25" w:before="78"/>
        <w:ind w:firstLine="480"/>
        <w:rPr>
          <w:rFonts w:ascii="宋体" w:hAnsi="宋体" w:cs="宋体"/>
          <w:kern w:val="0"/>
          <w:sz w:val="24"/>
        </w:rPr>
      </w:pPr>
      <w:r w:rsidRPr="001515D3">
        <w:rPr>
          <w:rFonts w:ascii="宋体" w:hAnsi="宋体" w:cs="宋体" w:hint="eastAsia"/>
          <w:kern w:val="0"/>
          <w:sz w:val="24"/>
        </w:rPr>
        <w:t>在 Hauck金融服务公司例子中,5个计划方案有一样的概率。因此,</w:t>
      </w:r>
    </w:p>
    <w:p w14:paraId="6B2D646A" w14:textId="2E5107AE" w:rsidR="003733F8" w:rsidRDefault="003733F8" w:rsidP="003733F8">
      <w:pPr>
        <w:spacing w:beforeLines="25" w:before="78"/>
        <w:ind w:firstLine="480"/>
        <w:jc w:val="center"/>
        <w:rPr>
          <w:rFonts w:ascii="宋体" w:hAnsi="宋体" w:cs="宋体"/>
          <w:noProof/>
          <w:kern w:val="0"/>
          <w:sz w:val="24"/>
        </w:rPr>
      </w:pPr>
      <w:r w:rsidRPr="00970DD8">
        <w:rPr>
          <w:rFonts w:ascii="宋体" w:hAnsi="宋体" w:cs="宋体"/>
          <w:noProof/>
          <w:kern w:val="0"/>
          <w:sz w:val="24"/>
        </w:rPr>
        <w:drawing>
          <wp:inline distT="0" distB="0" distL="0" distR="0" wp14:anchorId="32B28D81" wp14:editId="11BB96F8">
            <wp:extent cx="2915920" cy="446405"/>
            <wp:effectExtent l="0" t="0" r="0" b="0"/>
            <wp:docPr id="2078905711"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05711" name="图片 4" descr="文本&#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15920" cy="446405"/>
                    </a:xfrm>
                    <a:prstGeom prst="rect">
                      <a:avLst/>
                    </a:prstGeom>
                    <a:noFill/>
                    <a:ln>
                      <a:noFill/>
                    </a:ln>
                  </pic:spPr>
                </pic:pic>
              </a:graphicData>
            </a:graphic>
          </wp:inline>
        </w:drawing>
      </w:r>
    </w:p>
    <w:p w14:paraId="47721897" w14:textId="77777777" w:rsidR="003733F8" w:rsidRPr="00006FE6" w:rsidRDefault="003733F8" w:rsidP="003733F8">
      <w:pPr>
        <w:spacing w:beforeLines="25" w:before="78"/>
        <w:ind w:firstLine="480"/>
        <w:rPr>
          <w:rFonts w:ascii="宋体" w:hAnsi="宋体" w:cs="宋体" w:hint="eastAsia"/>
          <w:kern w:val="0"/>
          <w:sz w:val="24"/>
        </w:rPr>
      </w:pPr>
      <w:r w:rsidRPr="00006FE6">
        <w:rPr>
          <w:rFonts w:ascii="宋体" w:hAnsi="宋体" w:cs="宋体" w:hint="eastAsia"/>
          <w:kern w:val="0"/>
          <w:sz w:val="24"/>
        </w:rPr>
        <w:t>投资组合方差是每种方案下对均值偏差平方和的平均数。这个数目越大，方案收益在平均值周围分散得越广。如果投资组合的方差等于零，那么每个方案的收益R</w:t>
      </w:r>
      <w:r>
        <w:rPr>
          <w:rFonts w:ascii="宋体" w:hAnsi="宋体" w:cs="宋体"/>
          <w:kern w:val="0"/>
          <w:sz w:val="24"/>
        </w:rPr>
        <w:t>i</w:t>
      </w:r>
      <w:r w:rsidRPr="00006FE6">
        <w:rPr>
          <w:rFonts w:ascii="宋体" w:hAnsi="宋体" w:cs="宋体" w:hint="eastAsia"/>
          <w:kern w:val="0"/>
          <w:sz w:val="24"/>
        </w:rPr>
        <w:t>将相等。</w:t>
      </w:r>
    </w:p>
    <w:p w14:paraId="7F2629D9" w14:textId="77777777" w:rsidR="003733F8" w:rsidRPr="00006FE6" w:rsidRDefault="003733F8" w:rsidP="003733F8">
      <w:pPr>
        <w:spacing w:beforeLines="25" w:before="78"/>
        <w:ind w:firstLine="480"/>
        <w:rPr>
          <w:rFonts w:ascii="宋体" w:hAnsi="宋体" w:cs="宋体" w:hint="eastAsia"/>
          <w:kern w:val="0"/>
          <w:sz w:val="24"/>
        </w:rPr>
      </w:pPr>
      <w:r w:rsidRPr="00006FE6">
        <w:rPr>
          <w:rFonts w:ascii="宋体" w:hAnsi="宋体" w:cs="宋体" w:hint="eastAsia"/>
          <w:kern w:val="0"/>
          <w:sz w:val="24"/>
        </w:rPr>
        <w:t>构建 Markowitz模型的两个基本方法是:①在投资组合期望收益的约束条件的限制下，最小化投资组合的方差;②在方差约束条件的限制下，最大化投资组合的期望收益。考虑第一个例子。假定Hauck的客户想要对表8-2列出的6种共同基金构建一个投资组合，来最小化由投资组合方差测量的风险。但是，客户也要求预期的投资组合收益至少为10%。用我们的符号表示，目标函数为</w:t>
      </w:r>
    </w:p>
    <w:p w14:paraId="76207798" w14:textId="739BA44C" w:rsidR="003733F8" w:rsidRDefault="003733F8" w:rsidP="003733F8">
      <w:pPr>
        <w:spacing w:beforeLines="25" w:before="78"/>
        <w:ind w:firstLine="480"/>
        <w:jc w:val="center"/>
        <w:rPr>
          <w:rFonts w:ascii="宋体" w:hAnsi="宋体" w:cs="宋体"/>
          <w:noProof/>
          <w:kern w:val="0"/>
          <w:sz w:val="24"/>
        </w:rPr>
      </w:pPr>
      <w:r w:rsidRPr="005C03BF">
        <w:rPr>
          <w:rFonts w:ascii="宋体" w:hAnsi="宋体" w:cs="宋体"/>
          <w:noProof/>
          <w:kern w:val="0"/>
          <w:sz w:val="24"/>
        </w:rPr>
        <w:drawing>
          <wp:inline distT="0" distB="0" distL="0" distR="0" wp14:anchorId="06EB5F8A" wp14:editId="110541D7">
            <wp:extent cx="1663065" cy="410210"/>
            <wp:effectExtent l="0" t="0" r="0" b="0"/>
            <wp:docPr id="906166948" name="图片 3"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66948" name="图片 3" descr="手机屏幕截图&#10;&#10;中度可信度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63065" cy="410210"/>
                    </a:xfrm>
                    <a:prstGeom prst="rect">
                      <a:avLst/>
                    </a:prstGeom>
                    <a:noFill/>
                    <a:ln>
                      <a:noFill/>
                    </a:ln>
                  </pic:spPr>
                </pic:pic>
              </a:graphicData>
            </a:graphic>
          </wp:inline>
        </w:drawing>
      </w:r>
    </w:p>
    <w:p w14:paraId="5698F588" w14:textId="77777777" w:rsidR="003733F8" w:rsidRDefault="003733F8" w:rsidP="003733F8">
      <w:pPr>
        <w:spacing w:beforeLines="25" w:before="78"/>
        <w:ind w:firstLine="480"/>
        <w:rPr>
          <w:rFonts w:ascii="宋体" w:hAnsi="宋体" w:cs="宋体"/>
          <w:kern w:val="0"/>
          <w:sz w:val="24"/>
        </w:rPr>
      </w:pPr>
      <w:r w:rsidRPr="00006FE6">
        <w:rPr>
          <w:rFonts w:ascii="宋体" w:hAnsi="宋体" w:cs="宋体" w:hint="eastAsia"/>
          <w:kern w:val="0"/>
          <w:sz w:val="24"/>
        </w:rPr>
        <w:t>期望投资组合收益的约束条件是</w:t>
      </w:r>
      <w:r w:rsidRPr="005C03BF">
        <w:rPr>
          <w:rFonts w:ascii="宋体" w:hAnsi="宋体" w:cs="宋体" w:hint="eastAsia"/>
          <w:color w:val="FF0000"/>
          <w:kern w:val="0"/>
          <w:sz w:val="24"/>
        </w:rPr>
        <w:t>R</w:t>
      </w:r>
      <w:r w:rsidRPr="00006FE6">
        <w:rPr>
          <w:rFonts w:ascii="宋体" w:hAnsi="宋体" w:cs="宋体" w:hint="eastAsia"/>
          <w:kern w:val="0"/>
          <w:sz w:val="24"/>
        </w:rPr>
        <w:t>≥10。完整的Markowitz模型包含12个变量和8个约束条件(不包含非负约束条件）。</w:t>
      </w:r>
    </w:p>
    <w:p w14:paraId="4510513A" w14:textId="021C174F" w:rsidR="003733F8" w:rsidRDefault="003733F8" w:rsidP="003733F8">
      <w:pPr>
        <w:spacing w:beforeLines="25" w:before="78"/>
        <w:ind w:firstLine="480"/>
        <w:jc w:val="center"/>
        <w:rPr>
          <w:rFonts w:ascii="宋体" w:hAnsi="宋体" w:cs="宋体"/>
          <w:noProof/>
          <w:kern w:val="0"/>
          <w:sz w:val="24"/>
        </w:rPr>
      </w:pPr>
      <w:r w:rsidRPr="005C03BF">
        <w:rPr>
          <w:rFonts w:ascii="宋体" w:hAnsi="宋体" w:cs="宋体"/>
          <w:noProof/>
          <w:kern w:val="0"/>
          <w:sz w:val="24"/>
        </w:rPr>
        <w:drawing>
          <wp:inline distT="0" distB="0" distL="0" distR="0" wp14:anchorId="0EBCE42A" wp14:editId="44F1F308">
            <wp:extent cx="1475740" cy="403225"/>
            <wp:effectExtent l="0" t="0" r="0" b="0"/>
            <wp:docPr id="444489600" name="图片 2"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89600" name="图片 2" descr="手机屏幕截图&#10;&#10;中度可信度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5740" cy="403225"/>
                    </a:xfrm>
                    <a:prstGeom prst="rect">
                      <a:avLst/>
                    </a:prstGeom>
                    <a:noFill/>
                    <a:ln>
                      <a:noFill/>
                    </a:ln>
                  </pic:spPr>
                </pic:pic>
              </a:graphicData>
            </a:graphic>
          </wp:inline>
        </w:drawing>
      </w:r>
    </w:p>
    <w:p w14:paraId="1E08EA5A" w14:textId="77777777" w:rsidR="003733F8" w:rsidRPr="00006FE6" w:rsidRDefault="003733F8" w:rsidP="003733F8">
      <w:pPr>
        <w:spacing w:beforeLines="25" w:before="78"/>
        <w:ind w:firstLine="480"/>
        <w:rPr>
          <w:rFonts w:ascii="宋体" w:hAnsi="宋体" w:cs="宋体"/>
          <w:kern w:val="0"/>
          <w:sz w:val="24"/>
        </w:rPr>
      </w:pPr>
      <w:r w:rsidRPr="00006FE6">
        <w:rPr>
          <w:rFonts w:ascii="宋体" w:hAnsi="宋体" w:cs="宋体"/>
          <w:kern w:val="0"/>
          <w:sz w:val="24"/>
        </w:rPr>
        <w:t>s. t.</w:t>
      </w:r>
    </w:p>
    <w:p w14:paraId="57132EB9" w14:textId="77777777" w:rsidR="003733F8" w:rsidRPr="00006FE6" w:rsidRDefault="003733F8" w:rsidP="003733F8">
      <w:pPr>
        <w:spacing w:beforeLines="25" w:before="78"/>
        <w:ind w:firstLine="480"/>
        <w:rPr>
          <w:rFonts w:ascii="宋体" w:hAnsi="宋体" w:cs="宋体" w:hint="eastAsia"/>
          <w:kern w:val="0"/>
          <w:sz w:val="24"/>
        </w:rPr>
      </w:pPr>
      <w:r w:rsidRPr="00006FE6">
        <w:rPr>
          <w:rFonts w:ascii="宋体" w:hAnsi="宋体" w:cs="宋体"/>
          <w:kern w:val="0"/>
          <w:sz w:val="24"/>
        </w:rPr>
        <w:t>10. 06FS+17.64IB+32.41LG+32.36LV+33.44SG+24.56SV=R1</w:t>
      </w:r>
    </w:p>
    <w:p w14:paraId="15F4599C" w14:textId="77777777" w:rsidR="003733F8" w:rsidRPr="00006FE6" w:rsidRDefault="003733F8" w:rsidP="003733F8">
      <w:pPr>
        <w:spacing w:beforeLines="25" w:before="78"/>
        <w:ind w:firstLine="480"/>
        <w:rPr>
          <w:rFonts w:ascii="宋体" w:hAnsi="宋体" w:cs="宋体" w:hint="eastAsia"/>
          <w:kern w:val="0"/>
          <w:sz w:val="24"/>
        </w:rPr>
      </w:pPr>
      <w:r w:rsidRPr="00006FE6">
        <w:rPr>
          <w:rFonts w:ascii="宋体" w:hAnsi="宋体" w:cs="宋体"/>
          <w:kern w:val="0"/>
          <w:sz w:val="24"/>
        </w:rPr>
        <w:t>13.12FS+3.25IB+18.71LG+20.61LV+19.40SG+25.32SV=R2</w:t>
      </w:r>
    </w:p>
    <w:p w14:paraId="5A1E6673" w14:textId="77777777" w:rsidR="003733F8" w:rsidRPr="00006FE6" w:rsidRDefault="003733F8" w:rsidP="003733F8">
      <w:pPr>
        <w:spacing w:beforeLines="25" w:before="78"/>
        <w:ind w:firstLine="480"/>
        <w:rPr>
          <w:rFonts w:ascii="宋体" w:hAnsi="宋体" w:cs="宋体"/>
          <w:kern w:val="0"/>
          <w:sz w:val="24"/>
        </w:rPr>
      </w:pPr>
      <w:r w:rsidRPr="00006FE6">
        <w:rPr>
          <w:rFonts w:ascii="宋体" w:hAnsi="宋体" w:cs="宋体"/>
          <w:kern w:val="0"/>
          <w:sz w:val="24"/>
        </w:rPr>
        <w:t>13.47FS+7.51IB+33.28LG+12.93LV+3.85SG-6.70SV=R3</w:t>
      </w:r>
    </w:p>
    <w:p w14:paraId="5B4D2D22" w14:textId="77777777" w:rsidR="003733F8" w:rsidRPr="00006FE6" w:rsidRDefault="003733F8" w:rsidP="003733F8">
      <w:pPr>
        <w:spacing w:beforeLines="25" w:before="78"/>
        <w:ind w:firstLine="480"/>
        <w:rPr>
          <w:rFonts w:ascii="宋体" w:hAnsi="宋体" w:cs="宋体" w:hint="eastAsia"/>
          <w:kern w:val="0"/>
          <w:sz w:val="24"/>
        </w:rPr>
      </w:pPr>
      <w:r w:rsidRPr="00006FE6">
        <w:rPr>
          <w:rFonts w:ascii="宋体" w:hAnsi="宋体" w:cs="宋体"/>
          <w:kern w:val="0"/>
          <w:sz w:val="24"/>
        </w:rPr>
        <w:t>45.42FS-1.33IB+41.46LG+7.06LV+58.68SG+5.43SV=R4</w:t>
      </w:r>
    </w:p>
    <w:p w14:paraId="3AC945A6" w14:textId="77777777" w:rsidR="003733F8" w:rsidRPr="00006FE6" w:rsidRDefault="003733F8" w:rsidP="003733F8">
      <w:pPr>
        <w:spacing w:beforeLines="25" w:before="78"/>
        <w:ind w:firstLine="480"/>
        <w:rPr>
          <w:rFonts w:ascii="宋体" w:hAnsi="宋体" w:cs="宋体" w:hint="eastAsia"/>
          <w:kern w:val="0"/>
          <w:sz w:val="24"/>
        </w:rPr>
      </w:pPr>
      <w:r w:rsidRPr="00006FE6">
        <w:rPr>
          <w:rFonts w:ascii="宋体" w:hAnsi="宋体" w:cs="宋体"/>
          <w:kern w:val="0"/>
          <w:sz w:val="24"/>
        </w:rPr>
        <w:t>-21.93FS+7.36IB-23.26LG-5.37LV-9.02SG+17.31SV =R5</w:t>
      </w:r>
    </w:p>
    <w:p w14:paraId="5681B20B" w14:textId="77777777" w:rsidR="003733F8" w:rsidRPr="00006FE6" w:rsidRDefault="003733F8" w:rsidP="003733F8">
      <w:pPr>
        <w:spacing w:beforeLines="25" w:before="78"/>
        <w:ind w:firstLine="480"/>
        <w:rPr>
          <w:rFonts w:ascii="宋体" w:hAnsi="宋体" w:cs="宋体"/>
          <w:kern w:val="0"/>
          <w:sz w:val="24"/>
        </w:rPr>
      </w:pPr>
      <w:r w:rsidRPr="00006FE6">
        <w:rPr>
          <w:rFonts w:ascii="宋体" w:hAnsi="宋体" w:cs="宋体"/>
          <w:kern w:val="0"/>
          <w:sz w:val="24"/>
        </w:rPr>
        <w:t>FS+IB+LG+LV+SG+SV=1</w:t>
      </w:r>
    </w:p>
    <w:p w14:paraId="48982770" w14:textId="439C11D4" w:rsidR="003733F8" w:rsidRPr="00006FE6" w:rsidRDefault="003733F8" w:rsidP="003733F8">
      <w:pPr>
        <w:spacing w:beforeLines="25" w:before="78"/>
        <w:ind w:firstLine="480"/>
        <w:jc w:val="left"/>
        <w:rPr>
          <w:rFonts w:ascii="宋体" w:hAnsi="宋体" w:cs="宋体" w:hint="eastAsia"/>
          <w:kern w:val="0"/>
          <w:sz w:val="24"/>
        </w:rPr>
      </w:pPr>
      <w:r w:rsidRPr="005C03BF">
        <w:rPr>
          <w:rFonts w:ascii="宋体" w:hAnsi="宋体" w:cs="宋体"/>
          <w:noProof/>
          <w:kern w:val="0"/>
          <w:sz w:val="24"/>
        </w:rPr>
        <w:drawing>
          <wp:inline distT="0" distB="0" distL="0" distR="0" wp14:anchorId="7F89C71E" wp14:editId="0AC50F8B">
            <wp:extent cx="957580" cy="396240"/>
            <wp:effectExtent l="0" t="0" r="0" b="0"/>
            <wp:docPr id="1027354357" name="图片 1"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54357" name="图片 1" descr="手机屏幕截图&#10;&#10;中度可信度描述已自动生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57580" cy="396240"/>
                    </a:xfrm>
                    <a:prstGeom prst="rect">
                      <a:avLst/>
                    </a:prstGeom>
                    <a:noFill/>
                    <a:ln>
                      <a:noFill/>
                    </a:ln>
                  </pic:spPr>
                </pic:pic>
              </a:graphicData>
            </a:graphic>
          </wp:inline>
        </w:drawing>
      </w:r>
    </w:p>
    <w:p w14:paraId="102DCC8E" w14:textId="77777777" w:rsidR="003733F8" w:rsidRDefault="003733F8" w:rsidP="003733F8">
      <w:pPr>
        <w:spacing w:beforeLines="25" w:before="78"/>
        <w:ind w:firstLine="480"/>
        <w:rPr>
          <w:rFonts w:ascii="宋体" w:hAnsi="宋体" w:cs="宋体"/>
          <w:kern w:val="0"/>
          <w:sz w:val="24"/>
        </w:rPr>
      </w:pPr>
      <w:r w:rsidRPr="00006FE6">
        <w:rPr>
          <w:rFonts w:ascii="宋体" w:hAnsi="宋体" w:cs="宋体" w:hint="eastAsia"/>
          <w:kern w:val="0"/>
          <w:sz w:val="24"/>
        </w:rPr>
        <w:t>R≥10</w:t>
      </w:r>
    </w:p>
    <w:p w14:paraId="480D2765" w14:textId="77777777" w:rsidR="003733F8" w:rsidRPr="00006FE6" w:rsidRDefault="003733F8" w:rsidP="003733F8">
      <w:pPr>
        <w:spacing w:beforeLines="25" w:before="78"/>
        <w:ind w:firstLine="480"/>
        <w:rPr>
          <w:rFonts w:ascii="宋体" w:hAnsi="宋体" w:cs="宋体" w:hint="eastAsia"/>
          <w:kern w:val="0"/>
          <w:sz w:val="24"/>
        </w:rPr>
      </w:pPr>
      <w:r w:rsidRPr="00006FE6">
        <w:rPr>
          <w:rFonts w:ascii="宋体" w:hAnsi="宋体" w:cs="宋体" w:hint="eastAsia"/>
          <w:kern w:val="0"/>
          <w:sz w:val="24"/>
        </w:rPr>
        <w:t>FS,IB</w:t>
      </w:r>
      <w:r>
        <w:rPr>
          <w:rFonts w:ascii="宋体" w:hAnsi="宋体" w:cs="宋体" w:hint="eastAsia"/>
          <w:kern w:val="0"/>
          <w:sz w:val="24"/>
        </w:rPr>
        <w:t>,</w:t>
      </w:r>
      <w:r w:rsidRPr="00006FE6">
        <w:rPr>
          <w:rFonts w:ascii="宋体" w:hAnsi="宋体" w:cs="宋体" w:hint="eastAsia"/>
          <w:kern w:val="0"/>
          <w:sz w:val="24"/>
        </w:rPr>
        <w:t>LG,LV</w:t>
      </w:r>
      <w:r>
        <w:rPr>
          <w:rFonts w:ascii="宋体" w:hAnsi="宋体" w:cs="宋体" w:hint="eastAsia"/>
          <w:kern w:val="0"/>
          <w:sz w:val="24"/>
        </w:rPr>
        <w:t>,</w:t>
      </w:r>
      <w:r w:rsidRPr="00006FE6">
        <w:rPr>
          <w:rFonts w:ascii="宋体" w:hAnsi="宋体" w:cs="宋体" w:hint="eastAsia"/>
          <w:kern w:val="0"/>
          <w:sz w:val="24"/>
        </w:rPr>
        <w:t>SG,SV≥0</w:t>
      </w:r>
    </w:p>
    <w:p w14:paraId="3BAD364B" w14:textId="77777777" w:rsidR="003733F8" w:rsidRPr="00006FE6" w:rsidRDefault="003733F8" w:rsidP="003733F8">
      <w:pPr>
        <w:spacing w:beforeLines="25" w:before="78"/>
        <w:ind w:firstLine="480"/>
        <w:rPr>
          <w:rFonts w:ascii="宋体" w:hAnsi="宋体" w:cs="宋体" w:hint="eastAsia"/>
          <w:kern w:val="0"/>
          <w:sz w:val="24"/>
        </w:rPr>
      </w:pPr>
      <w:r w:rsidRPr="00006FE6">
        <w:rPr>
          <w:rFonts w:ascii="宋体" w:hAnsi="宋体" w:cs="宋体" w:hint="eastAsia"/>
          <w:kern w:val="0"/>
          <w:sz w:val="24"/>
        </w:rPr>
        <w:t>Markowitz模型的目标是最小化投资组合方差。注意式(8-11）到式(8-15）出现在第8.2节中介绍的指数化基金模型中。这些式子定义了每种方案的收益。式(8-16)，也出现在指数化基金模型中，要求所有的钱投资于共同基金;这个约束条件常称做整体约束条件。式(8-17）定义了</w:t>
      </w:r>
      <w:r w:rsidRPr="005C03BF">
        <w:rPr>
          <w:rFonts w:ascii="宋体" w:hAnsi="宋体" w:cs="宋体"/>
          <w:color w:val="FF0000"/>
          <w:kern w:val="0"/>
          <w:sz w:val="24"/>
        </w:rPr>
        <w:t>R</w:t>
      </w:r>
      <w:r w:rsidRPr="00006FE6">
        <w:rPr>
          <w:rFonts w:ascii="宋体" w:hAnsi="宋体" w:cs="宋体" w:hint="eastAsia"/>
          <w:kern w:val="0"/>
          <w:sz w:val="24"/>
        </w:rPr>
        <w:t>是投资组合的期望收益。式(8-18）要求投资组合收益至少为10%。最后，式(8-19）要求对每个Hauck共同基金都是非负投资。</w:t>
      </w:r>
    </w:p>
    <w:p w14:paraId="7F08A499" w14:textId="77777777" w:rsidR="003733F8" w:rsidRDefault="003733F8" w:rsidP="003733F8">
      <w:pPr>
        <w:spacing w:beforeLines="25" w:before="78"/>
        <w:ind w:firstLine="480"/>
        <w:rPr>
          <w:rFonts w:ascii="宋体" w:hAnsi="宋体" w:cs="宋体" w:hint="eastAsia"/>
          <w:kern w:val="0"/>
          <w:sz w:val="24"/>
        </w:rPr>
      </w:pPr>
      <w:r w:rsidRPr="00006FE6">
        <w:rPr>
          <w:rFonts w:ascii="宋体" w:hAnsi="宋体" w:cs="宋体" w:hint="eastAsia"/>
          <w:kern w:val="0"/>
          <w:sz w:val="24"/>
        </w:rPr>
        <w:t>这个模型要求至少10%的收益，其求解的一部分如图8-9所示。投资组合方差的最小值是27.13615。这个解意味着客户将得到10%的期望收益（RBAR = 10.00000)，并且能最小化他们用投资组合方差测量的风险，这需要投资组合的约16%投资于外国股票基金（FS =0.15841),53%于中期债券基金（IB =0.52548)，4%于大市值成长基金（LG =0.04207)，以及27%于小市值价值基金（SV =0.27405)。</w:t>
      </w:r>
    </w:p>
    <w:p w14:paraId="0168B6C1" w14:textId="77777777" w:rsidR="001E083A" w:rsidRDefault="001E083A" w:rsidP="003733F8">
      <w:pPr>
        <w:rPr>
          <w:rFonts w:hint="eastAsia"/>
        </w:rPr>
      </w:pPr>
    </w:p>
    <w:sectPr w:rsidR="001E083A">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4EB7D" w14:textId="77777777" w:rsidR="00000000" w:rsidRDefault="00000000">
    <w:pPr>
      <w:pStyle w:val="a8"/>
      <w:framePr w:wrap="around" w:vAnchor="text" w:hAnchor="margin" w:xAlign="right" w:y="1"/>
      <w:rPr>
        <w:rStyle w:val="a5"/>
      </w:rPr>
    </w:pPr>
    <w:r>
      <w:fldChar w:fldCharType="begin"/>
    </w:r>
    <w:r>
      <w:rPr>
        <w:rStyle w:val="a5"/>
      </w:rPr>
      <w:instrText xml:space="preserve">PAGE  </w:instrText>
    </w:r>
    <w:r>
      <w:fldChar w:fldCharType="end"/>
    </w:r>
  </w:p>
  <w:p w14:paraId="7B4B21A7" w14:textId="77777777" w:rsidR="00000000" w:rsidRDefault="00000000">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1CD1" w14:textId="77777777" w:rsidR="00000000" w:rsidRDefault="00000000">
    <w:pPr>
      <w:pStyle w:val="a8"/>
      <w:framePr w:wrap="around" w:vAnchor="text" w:hAnchor="margin" w:xAlign="right" w:y="1"/>
      <w:rPr>
        <w:rStyle w:val="a5"/>
      </w:rPr>
    </w:pPr>
    <w:r>
      <w:fldChar w:fldCharType="begin"/>
    </w:r>
    <w:r>
      <w:rPr>
        <w:rStyle w:val="a5"/>
      </w:rPr>
      <w:instrText xml:space="preserve">PAGE  </w:instrText>
    </w:r>
    <w:r>
      <w:fldChar w:fldCharType="separate"/>
    </w:r>
    <w:r>
      <w:rPr>
        <w:rStyle w:val="a5"/>
        <w:noProof/>
      </w:rPr>
      <w:t>1</w:t>
    </w:r>
    <w:r>
      <w:fldChar w:fldCharType="end"/>
    </w:r>
  </w:p>
  <w:p w14:paraId="5B25257D" w14:textId="77777777" w:rsidR="00000000" w:rsidRDefault="00000000">
    <w:pPr>
      <w:pStyle w:val="a8"/>
      <w:ind w:right="360"/>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2</w:t>
    </w:r>
    <w:r>
      <w:rPr>
        <w:kern w:val="0"/>
        <w:szCs w:val="21"/>
      </w:rPr>
      <w:fldChar w:fldCharType="end"/>
    </w:r>
    <w:r>
      <w:rPr>
        <w:rFonts w:hint="eastAsia"/>
        <w:kern w:val="0"/>
        <w:szCs w:val="21"/>
      </w:rPr>
      <w:t xml:space="preserve"> </w:t>
    </w:r>
    <w:r>
      <w:rPr>
        <w:rFonts w:hint="eastAsia"/>
        <w:kern w:val="0"/>
        <w:szCs w:val="21"/>
      </w:rP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BCF2" w14:textId="77777777" w:rsidR="00000000" w:rsidRDefault="00000000">
    <w:pPr>
      <w:pStyle w:val="a8"/>
      <w:framePr w:w="1726" w:wrap="around" w:vAnchor="text" w:hAnchor="page" w:x="8416" w:y="1"/>
      <w:ind w:firstLine="420"/>
      <w:jc w:val="right"/>
      <w:rPr>
        <w:rStyle w:val="a5"/>
      </w:rPr>
    </w:pPr>
    <w:r>
      <w:rPr>
        <w:rStyle w:val="a5"/>
        <w:rFonts w:hint="eastAsia"/>
        <w:kern w:val="0"/>
        <w:szCs w:val="21"/>
      </w:rPr>
      <w:t>第</w:t>
    </w:r>
    <w:r>
      <w:rPr>
        <w:rStyle w:val="a5"/>
        <w:rFonts w:hint="eastAsia"/>
        <w:kern w:val="0"/>
        <w:szCs w:val="21"/>
      </w:rPr>
      <w:t xml:space="preserve"> </w:t>
    </w:r>
    <w:r>
      <w:rPr>
        <w:kern w:val="0"/>
        <w:szCs w:val="21"/>
      </w:rPr>
      <w:fldChar w:fldCharType="begin"/>
    </w:r>
    <w:r>
      <w:rPr>
        <w:rStyle w:val="a5"/>
        <w:kern w:val="0"/>
        <w:szCs w:val="21"/>
      </w:rPr>
      <w:instrText xml:space="preserve"> PAGE </w:instrText>
    </w:r>
    <w:r>
      <w:rPr>
        <w:kern w:val="0"/>
        <w:szCs w:val="21"/>
      </w:rPr>
      <w:fldChar w:fldCharType="separate"/>
    </w:r>
    <w:r>
      <w:rPr>
        <w:rStyle w:val="a5"/>
        <w:kern w:val="0"/>
        <w:szCs w:val="21"/>
        <w:lang w:val="en-US" w:eastAsia="zh-CN"/>
      </w:rPr>
      <w:t>2</w:t>
    </w:r>
    <w:r>
      <w:rPr>
        <w:kern w:val="0"/>
        <w:szCs w:val="21"/>
      </w:rPr>
      <w:fldChar w:fldCharType="end"/>
    </w:r>
    <w:r>
      <w:rPr>
        <w:rStyle w:val="a5"/>
        <w:rFonts w:hint="eastAsia"/>
        <w:kern w:val="0"/>
        <w:szCs w:val="21"/>
      </w:rPr>
      <w:t xml:space="preserve"> </w:t>
    </w:r>
    <w:r>
      <w:rPr>
        <w:rStyle w:val="a5"/>
        <w:rFonts w:hint="eastAsia"/>
        <w:kern w:val="0"/>
        <w:szCs w:val="21"/>
      </w:rPr>
      <w:t>页</w:t>
    </w:r>
    <w:r>
      <w:rPr>
        <w:rStyle w:val="a5"/>
        <w:rFonts w:hint="eastAsia"/>
        <w:kern w:val="0"/>
        <w:szCs w:val="21"/>
      </w:rPr>
      <w:t xml:space="preserve"> </w:t>
    </w:r>
    <w:r>
      <w:rPr>
        <w:rStyle w:val="a5"/>
        <w:rFonts w:hint="eastAsia"/>
        <w:kern w:val="0"/>
        <w:szCs w:val="21"/>
      </w:rPr>
      <w:t>共</w:t>
    </w:r>
    <w:r>
      <w:rPr>
        <w:rStyle w:val="a5"/>
        <w:rFonts w:hint="eastAsia"/>
        <w:kern w:val="0"/>
        <w:szCs w:val="21"/>
      </w:rPr>
      <w:t xml:space="preserve"> </w:t>
    </w:r>
    <w:r>
      <w:rPr>
        <w:kern w:val="0"/>
        <w:szCs w:val="21"/>
      </w:rPr>
      <w:fldChar w:fldCharType="begin"/>
    </w:r>
    <w:r>
      <w:rPr>
        <w:rStyle w:val="a5"/>
        <w:kern w:val="0"/>
        <w:szCs w:val="21"/>
      </w:rPr>
      <w:instrText xml:space="preserve"> NUMPAGES </w:instrText>
    </w:r>
    <w:r>
      <w:rPr>
        <w:kern w:val="0"/>
        <w:szCs w:val="21"/>
      </w:rPr>
      <w:fldChar w:fldCharType="separate"/>
    </w:r>
    <w:r>
      <w:rPr>
        <w:rStyle w:val="a5"/>
        <w:kern w:val="0"/>
        <w:szCs w:val="21"/>
        <w:lang w:val="en-US" w:eastAsia="zh-CN"/>
      </w:rPr>
      <w:t>5</w:t>
    </w:r>
    <w:r>
      <w:rPr>
        <w:kern w:val="0"/>
        <w:szCs w:val="21"/>
      </w:rPr>
      <w:fldChar w:fldCharType="end"/>
    </w:r>
    <w:r>
      <w:rPr>
        <w:rStyle w:val="a5"/>
        <w:rFonts w:hint="eastAsia"/>
        <w:kern w:val="0"/>
        <w:szCs w:val="21"/>
      </w:rPr>
      <w:t xml:space="preserve"> </w:t>
    </w:r>
    <w:r>
      <w:rPr>
        <w:rStyle w:val="a5"/>
        <w:rFonts w:hint="eastAsia"/>
        <w:kern w:val="0"/>
        <w:szCs w:val="21"/>
      </w:rPr>
      <w:t>页</w:t>
    </w:r>
  </w:p>
  <w:p w14:paraId="50493C0C" w14:textId="77777777" w:rsidR="00000000" w:rsidRDefault="00000000">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2C11A" w14:textId="77777777" w:rsidR="00000000" w:rsidRDefault="00000000">
    <w:pPr>
      <w:pStyle w:val="a6"/>
      <w:pBdr>
        <w:bottom w:val="none" w:sz="0" w:space="0" w:color="auto"/>
      </w:pBdr>
      <w:rPr>
        <w:rFonts w:hint="eastAsia"/>
      </w:rPr>
    </w:pPr>
    <w:r>
      <w:rPr>
        <w:rFonts w:hint="eastAsia"/>
      </w:rPr>
      <w:t>系统建模与优化</w:t>
    </w:r>
    <w:r>
      <w:rPr>
        <w:rFonts w:hint="eastAsia"/>
      </w:rPr>
      <w:t>综合</w:t>
    </w:r>
    <w:r>
      <w:rPr>
        <w:rFonts w:hint="eastAsia"/>
      </w:rPr>
      <w:t>实验</w:t>
    </w:r>
  </w:p>
  <w:p w14:paraId="1C76F8AF" w14:textId="77777777" w:rsidR="00000000" w:rsidRDefault="00000000">
    <w:pPr>
      <w:pStyle w:val="a6"/>
      <w:pBdr>
        <w:bottom w:val="none" w:sz="0" w:space="0" w:color="auto"/>
      </w:pBdr>
      <w:rPr>
        <w:rFonts w:hint="eastAsia"/>
      </w:rPr>
    </w:pPr>
    <w:r>
      <w:rPr>
        <w:rFonts w:hint="eastAsia"/>
      </w:rPr>
      <w:t>-------------------------------</w:t>
    </w:r>
    <w:r>
      <w:rPr>
        <w:rFonts w:hint="eastAsia"/>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EA898" w14:textId="77777777" w:rsidR="00000000" w:rsidRDefault="00000000">
    <w:pPr>
      <w:pStyle w:val="a6"/>
    </w:pPr>
    <w:r>
      <w:rPr>
        <w:rFonts w:hint="eastAsia"/>
      </w:rPr>
      <w:t>经营分析方法与</w:t>
    </w:r>
    <w:r>
      <w:rPr>
        <w:rFonts w:hint="eastAsia"/>
      </w:rPr>
      <w:t>IT</w:t>
    </w:r>
    <w:r>
      <w:rPr>
        <w:rFonts w:hint="eastAsia"/>
      </w:rPr>
      <w:t>工具实验报告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1657"/>
    <w:multiLevelType w:val="multilevel"/>
    <w:tmpl w:val="98D8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D45B2"/>
    <w:multiLevelType w:val="multilevel"/>
    <w:tmpl w:val="06C2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C49C9"/>
    <w:multiLevelType w:val="multilevel"/>
    <w:tmpl w:val="EC868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001F5E"/>
    <w:multiLevelType w:val="multilevel"/>
    <w:tmpl w:val="21A8A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A46885"/>
    <w:multiLevelType w:val="multilevel"/>
    <w:tmpl w:val="127C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963EF"/>
    <w:multiLevelType w:val="hybridMultilevel"/>
    <w:tmpl w:val="26C491A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149399611">
    <w:abstractNumId w:val="5"/>
  </w:num>
  <w:num w:numId="2" w16cid:durableId="1719209330">
    <w:abstractNumId w:val="2"/>
  </w:num>
  <w:num w:numId="3" w16cid:durableId="1584490906">
    <w:abstractNumId w:val="1"/>
  </w:num>
  <w:num w:numId="4" w16cid:durableId="1373650672">
    <w:abstractNumId w:val="0"/>
  </w:num>
  <w:num w:numId="5" w16cid:durableId="206766564">
    <w:abstractNumId w:val="4"/>
  </w:num>
  <w:num w:numId="6" w16cid:durableId="572618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733F8"/>
    <w:rsid w:val="001E083A"/>
    <w:rsid w:val="003733F8"/>
    <w:rsid w:val="00B01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84C143B"/>
  <w15:chartTrackingRefBased/>
  <w15:docId w15:val="{7DAC902E-9E34-4721-B24B-92ED3FE8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33F8"/>
    <w:pPr>
      <w:widowControl w:val="0"/>
      <w:ind w:firstLineChars="0" w:firstLine="0"/>
    </w:pPr>
    <w:rPr>
      <w:rFonts w:ascii="Times New Roman" w:eastAsia="宋体" w:hAnsi="Times New Roman" w:cs="Times New Roman"/>
      <w:szCs w:val="24"/>
    </w:rPr>
  </w:style>
  <w:style w:type="paragraph" w:styleId="1">
    <w:name w:val="heading 1"/>
    <w:basedOn w:val="a"/>
    <w:link w:val="10"/>
    <w:uiPriority w:val="9"/>
    <w:qFormat/>
    <w:rsid w:val="003733F8"/>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0"/>
    <w:uiPriority w:val="9"/>
    <w:qFormat/>
    <w:rsid w:val="003733F8"/>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四级标题"/>
    <w:next w:val="a"/>
    <w:link w:val="a4"/>
    <w:autoRedefine/>
    <w:qFormat/>
    <w:rsid w:val="00B0155C"/>
    <w:rPr>
      <w:b/>
      <w:sz w:val="24"/>
      <w:szCs w:val="24"/>
    </w:rPr>
  </w:style>
  <w:style w:type="character" w:customStyle="1" w:styleId="a4">
    <w:name w:val="四级标题 字符"/>
    <w:basedOn w:val="a0"/>
    <w:link w:val="a3"/>
    <w:rsid w:val="00B0155C"/>
    <w:rPr>
      <w:b/>
      <w:sz w:val="24"/>
      <w:szCs w:val="24"/>
    </w:rPr>
  </w:style>
  <w:style w:type="character" w:styleId="a5">
    <w:name w:val="page number"/>
    <w:basedOn w:val="a0"/>
    <w:rsid w:val="003733F8"/>
  </w:style>
  <w:style w:type="paragraph" w:styleId="a6">
    <w:name w:val="header"/>
    <w:basedOn w:val="a"/>
    <w:link w:val="a7"/>
    <w:rsid w:val="003733F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733F8"/>
    <w:rPr>
      <w:rFonts w:ascii="Times New Roman" w:eastAsia="宋体" w:hAnsi="Times New Roman" w:cs="Times New Roman"/>
      <w:sz w:val="18"/>
      <w:szCs w:val="18"/>
    </w:rPr>
  </w:style>
  <w:style w:type="paragraph" w:styleId="a8">
    <w:name w:val="footer"/>
    <w:basedOn w:val="a"/>
    <w:link w:val="a9"/>
    <w:rsid w:val="003733F8"/>
    <w:pPr>
      <w:tabs>
        <w:tab w:val="center" w:pos="4153"/>
        <w:tab w:val="right" w:pos="8306"/>
      </w:tabs>
      <w:snapToGrid w:val="0"/>
      <w:jc w:val="left"/>
    </w:pPr>
    <w:rPr>
      <w:sz w:val="18"/>
      <w:szCs w:val="18"/>
    </w:rPr>
  </w:style>
  <w:style w:type="character" w:customStyle="1" w:styleId="a9">
    <w:name w:val="页脚 字符"/>
    <w:basedOn w:val="a0"/>
    <w:link w:val="a8"/>
    <w:rsid w:val="003733F8"/>
    <w:rPr>
      <w:rFonts w:ascii="Times New Roman" w:eastAsia="宋体" w:hAnsi="Times New Roman" w:cs="Times New Roman"/>
      <w:sz w:val="18"/>
      <w:szCs w:val="18"/>
    </w:rPr>
  </w:style>
  <w:style w:type="character" w:customStyle="1" w:styleId="10">
    <w:name w:val="标题 1 字符"/>
    <w:basedOn w:val="a0"/>
    <w:link w:val="1"/>
    <w:uiPriority w:val="9"/>
    <w:rsid w:val="003733F8"/>
    <w:rPr>
      <w:rFonts w:ascii="宋体" w:eastAsia="宋体" w:hAnsi="宋体" w:cs="宋体"/>
      <w:b/>
      <w:bCs/>
      <w:kern w:val="36"/>
      <w:sz w:val="48"/>
      <w:szCs w:val="48"/>
    </w:rPr>
  </w:style>
  <w:style w:type="character" w:customStyle="1" w:styleId="20">
    <w:name w:val="标题 2 字符"/>
    <w:basedOn w:val="a0"/>
    <w:link w:val="2"/>
    <w:uiPriority w:val="9"/>
    <w:rsid w:val="003733F8"/>
    <w:rPr>
      <w:rFonts w:ascii="宋体" w:eastAsia="宋体" w:hAnsi="宋体" w:cs="宋体"/>
      <w:b/>
      <w:bCs/>
      <w:kern w:val="0"/>
      <w:sz w:val="36"/>
      <w:szCs w:val="36"/>
    </w:rPr>
  </w:style>
  <w:style w:type="paragraph" w:styleId="aa">
    <w:name w:val="Normal (Web)"/>
    <w:basedOn w:val="a"/>
    <w:uiPriority w:val="99"/>
    <w:semiHidden/>
    <w:unhideWhenUsed/>
    <w:rsid w:val="003733F8"/>
    <w:pPr>
      <w:widowControl/>
      <w:spacing w:before="100" w:beforeAutospacing="1" w:after="100" w:afterAutospacing="1"/>
      <w:jc w:val="left"/>
    </w:pPr>
    <w:rPr>
      <w:rFonts w:ascii="宋体" w:hAnsi="宋体" w:cs="宋体"/>
      <w:kern w:val="0"/>
      <w:sz w:val="24"/>
    </w:rPr>
  </w:style>
  <w:style w:type="character" w:styleId="ab">
    <w:name w:val="Strong"/>
    <w:basedOn w:val="a0"/>
    <w:uiPriority w:val="22"/>
    <w:qFormat/>
    <w:rsid w:val="003733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7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2.png"/><Relationship Id="rId5" Type="http://schemas.openxmlformats.org/officeDocument/2006/relationships/header" Target="header1.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1101</Words>
  <Characters>6279</Characters>
  <Application>Microsoft Office Word</Application>
  <DocSecurity>0</DocSecurity>
  <Lines>52</Lines>
  <Paragraphs>14</Paragraphs>
  <ScaleCrop>false</ScaleCrop>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宇吉 任</dc:creator>
  <cp:keywords/>
  <dc:description/>
  <cp:lastModifiedBy>宇吉 任</cp:lastModifiedBy>
  <cp:revision>1</cp:revision>
  <dcterms:created xsi:type="dcterms:W3CDTF">2023-11-27T05:40:00Z</dcterms:created>
  <dcterms:modified xsi:type="dcterms:W3CDTF">2023-11-27T05:45:00Z</dcterms:modified>
</cp:coreProperties>
</file>