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b/>
          <w:b/>
          <w:bCs/>
          <w:caps w:val="false"/>
          <w:smallCaps w:val="false"/>
          <w:color w:val="333333"/>
          <w:spacing w:val="0"/>
        </w:rPr>
      </w:pPr>
      <w:hyperlink r:id="rId2">
        <w:r>
          <w:rPr>
            <w:rStyle w:val="Internet"/>
            <w:rFonts w:ascii="pingfang SC;helvetica neue;arial;hiragino sans gb;microsoft yahei ui;microsoft yahei;simsun;sans-serif" w:hAnsi="pingfang SC;helvetica neue;arial;hiragino sans gb;microsoft yahei ui;microsoft yahei;simsun;sans-serif"/>
            <w:b w:val="false"/>
            <w:bCs/>
            <w:i w:val="false"/>
            <w:caps w:val="false"/>
            <w:smallCaps w:val="false"/>
            <w:color w:val="333333"/>
            <w:spacing w:val="0"/>
            <w:sz w:val="24"/>
          </w:rPr>
          <w:t>https://cloud.tencent.com/developer/article/1362835</w:t>
        </w:r>
      </w:hyperlink>
    </w:p>
    <w:p>
      <w:pPr>
        <w:pStyle w:val="Style16"/>
        <w:rPr>
          <w:b/>
          <w:b/>
          <w:bCs/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java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创建线程有哪几种方法</w:t>
      </w:r>
    </w:p>
    <w:p>
      <w:pPr>
        <w:pStyle w:val="Style16"/>
        <w:rPr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b w:val="false"/>
          <w:i w:val="false"/>
          <w:i w:val="false"/>
          <w:sz w:val="24"/>
        </w:rPr>
      </w:pPr>
      <w:r>
        <w:rPr>
          <w:b/>
          <w:bCs/>
          <w:caps w:val="false"/>
          <w:smallCaps w:val="false"/>
          <w:color w:val="333333"/>
          <w:spacing w:val="0"/>
        </w:rPr>
      </w:r>
    </w:p>
    <w:p>
      <w:pPr>
        <w:pStyle w:val="Style16"/>
        <w:rPr>
          <w:b/>
          <w:b/>
          <w:bCs/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1. </w:t>
      </w:r>
      <w:r>
        <w:rPr>
          <w:rFonts w:eastAsia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继承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Thread </w:t>
      </w:r>
      <w:r>
        <w:rPr>
          <w:rFonts w:eastAsia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类，然后调用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start </w:t>
      </w:r>
      <w:r>
        <w:rPr>
          <w:rFonts w:eastAsia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方法。</w:t>
      </w:r>
    </w:p>
    <w:p>
      <w:pPr>
        <w:pStyle w:val="Style20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class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SampleThread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extends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Thread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重写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run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方法，线程运行后，跑的就是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run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 xml:space="preserve">方法 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run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(){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//System.out.println("");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static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main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String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[]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args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){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Thread t1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SampleThread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Thread t2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SampleThread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t1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start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线程运行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,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 xml:space="preserve">调用的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run()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方法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.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t2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start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线程运行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,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 xml:space="preserve">调用的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run()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方法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 xml:space="preserve">..  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</w:p>
    <w:p>
      <w:pPr>
        <w:pStyle w:val="Style16"/>
        <w:widowControl/>
        <w:pBdr/>
        <w:spacing w:before="225" w:after="22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2.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实现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Runnable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接口的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run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,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然后再用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Thread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类包裹后，调用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start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方法。</w:t>
      </w:r>
    </w:p>
    <w:p>
      <w:pPr>
        <w:pStyle w:val="Style20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class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A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implements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Runnable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 xml:space="preserve"> 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@Override</w:t>
      </w:r>
    </w:p>
    <w:p>
      <w:pPr>
        <w:pStyle w:val="Style20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run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 xml:space="preserve">// implement run method here 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static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main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final A obj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Thread t1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Thread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());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t1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start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16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Liberation Mono;Menlo;Courier;monospace" w:hAnsi="Consolas;Liberation Mono;Menlo;Courier;monospace" w:eastAsia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当传入一个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Runnable target</w:t>
      </w:r>
      <w:r>
        <w:rPr>
          <w:rFonts w:ascii="Consolas;Liberation Mono;Menlo;Courier;monospace" w:hAnsi="Consolas;Liberation Mono;Menlo;Courier;monospace" w:eastAsia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参数给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Thread</w:t>
      </w:r>
      <w:r>
        <w:rPr>
          <w:rFonts w:ascii="Consolas;Liberation Mono;Menlo;Courier;monospace" w:hAnsi="Consolas;Liberation Mono;Menlo;Courier;monospace" w:eastAsia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后，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Thread</w:t>
      </w:r>
      <w:r>
        <w:rPr>
          <w:rFonts w:ascii="Consolas;Liberation Mono;Menlo;Courier;monospace" w:hAnsi="Consolas;Liberation Mono;Menlo;Courier;monospace" w:eastAsia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的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run()</w:t>
      </w:r>
      <w:r>
        <w:rPr>
          <w:rFonts w:ascii="Consolas;Liberation Mono;Menlo;Courier;monospace" w:hAnsi="Consolas;Liberation Mono;Menlo;Courier;monospace" w:eastAsia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方法就会调用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target.run()</w:t>
      </w:r>
      <w:r>
        <w:rPr>
          <w:rFonts w:ascii="Consolas;Liberation Mono;Menlo;Courier;monospace" w:hAnsi="Consolas;Liberation Mono;Menlo;Courier;monospace" w:eastAsia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，参考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JDK</w:t>
      </w:r>
      <w:r>
        <w:rPr>
          <w:rFonts w:ascii="Consolas;Liberation Mono;Menlo;Courier;monospace" w:hAnsi="Consolas;Liberation Mono;Menlo;Courier;monospace" w:eastAsia="verdana;ms song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源代码：</w:t>
      </w:r>
    </w:p>
    <w:p>
      <w:pPr>
        <w:pStyle w:val="Style20"/>
        <w:widowControl/>
        <w:pBdr/>
        <w:spacing w:lineRule="auto" w:line="360" w:before="0" w:after="0"/>
        <w:ind w:left="0" w:right="0" w:hanging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public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void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 run() {  </w:t>
      </w:r>
    </w:p>
    <w:p>
      <w:pPr>
        <w:pStyle w:val="Style20"/>
        <w:widowControl/>
        <w:pBdr/>
        <w:spacing w:lineRule="auto" w:line="360" w:before="0" w:after="0"/>
        <w:ind w:left="0" w:right="0" w:hanging="0"/>
        <w:jc w:val="left"/>
        <w:rPr>
          <w:caps w:val="false"/>
          <w:smallCaps w:val="false"/>
          <w:color w:val="000000"/>
          <w:spacing w:val="0"/>
          <w:highlight w:val="white"/>
          <w:bdr w:val="single" w:sz="2" w:space="3" w:color="CCCCCC"/>
        </w:rPr>
      </w:pP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　　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if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 (target !=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null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) {  </w:t>
      </w:r>
    </w:p>
    <w:p>
      <w:pPr>
        <w:pStyle w:val="Style20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  <w:highlight w:val="white"/>
        </w:rPr>
      </w:pP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　　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target.run();  </w:t>
      </w:r>
    </w:p>
    <w:p>
      <w:pPr>
        <w:pStyle w:val="Style20"/>
        <w:widowControl/>
        <w:pBdr/>
        <w:spacing w:lineRule="auto" w:line="360" w:before="0" w:after="0"/>
        <w:jc w:val="left"/>
        <w:rPr>
          <w:caps w:val="false"/>
          <w:smallCaps w:val="false"/>
          <w:color w:val="000000"/>
          <w:spacing w:val="0"/>
          <w:highlight w:val="white"/>
        </w:rPr>
      </w:pP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>　　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}  </w:t>
      </w:r>
    </w:p>
    <w:p>
      <w:pPr>
        <w:pStyle w:val="Style20"/>
        <w:widowControl/>
        <w:pBdr/>
        <w:spacing w:lineRule="auto" w:line="360" w:before="0" w:after="0"/>
        <w:jc w:val="lef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  <w:t xml:space="preserve">}  </w:t>
      </w:r>
    </w:p>
    <w:p>
      <w:pPr>
        <w:pStyle w:val="Style20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r>
    </w:p>
    <w:p>
      <w:pPr>
        <w:pStyle w:val="Style16"/>
        <w:widowControl/>
        <w:pBdr/>
        <w:spacing w:lineRule="auto" w:line="168" w:before="225" w:after="22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3.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实现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Callable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接口的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call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方法，用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FutureTask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类包裹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Callable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对象。然后再用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Thread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类包裹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FutureTask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类，并调用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start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方法。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call()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方法可以有返回值。</w:t>
      </w:r>
    </w:p>
    <w:p>
      <w:pPr>
        <w:pStyle w:val="Style20"/>
        <w:widowControl/>
        <w:pBdr/>
        <w:shd w:fill="F7F7F7" w:val="clear"/>
        <w:spacing w:lineRule="auto" w:line="168" w:before="360" w:after="360"/>
        <w:ind w:left="0" w:right="0" w:hanging="0"/>
        <w:jc w:val="left"/>
        <w:rPr>
          <w:color w:val="0077AA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20"/>
        <w:widowControl/>
        <w:pBdr/>
        <w:shd w:fill="F7F7F7" w:val="clear"/>
        <w:spacing w:lineRule="auto" w:line="168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class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MyCallable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implements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Callable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@Override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Integer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call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throws Exception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int sum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;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for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int i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i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&lt;=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0055"/>
          <w:spacing w:val="0"/>
          <w:sz w:val="21"/>
        </w:rPr>
        <w:t>100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i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++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sum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+=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i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;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return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sum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;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static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main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String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[]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args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throws Exception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MyCallable mc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MyCallable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 xml:space="preserve">实例化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callable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FutureTask oneTask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FutureTask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mc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用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FutureTask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包裹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Thread oneThread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Thread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oneTask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用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Thread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包裹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oneThread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start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System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out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print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oneTask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get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());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获取返回值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0"/>
        <w:widowControl/>
        <w:pBdr/>
        <w:shd w:fill="F7F7F7" w:val="clear"/>
        <w:spacing w:lineRule="auto" w:line="168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16"/>
        <w:widowControl/>
        <w:pBdr/>
        <w:spacing w:before="225" w:after="22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Callable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方法在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Java 8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后，支持拉姆达表达式的写法，可以创建一个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FutureTask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类，语句上不是太罗嗦。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Callable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方式有以下几个优点：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0"/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可以捕获线程上的异常。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可以通过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方法得到返回值。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0"/>
        <w:rPr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方法阻塞当前线程，直到调用的线程运行结束。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0"/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可以取消线程的运行。</w:t>
      </w:r>
    </w:p>
    <w:p>
      <w:pPr>
        <w:pStyle w:val="Style16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00" w:right="0" w:hanging="0"/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helvetica neue;arial;hiragino sans gb;microsoft yahei ui;microsoft yahei;simsun;sans-serif"/>
          <w:caps w:val="false"/>
          <w:smallCaps w:val="false"/>
          <w:color w:val="333333"/>
          <w:spacing w:val="0"/>
        </w:rPr>
      </w:r>
    </w:p>
    <w:p>
      <w:pPr>
        <w:pStyle w:val="Style16"/>
        <w:rPr>
          <w:b/>
          <w:b/>
          <w:bCs/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Java 6 </w:t>
      </w:r>
      <w:r>
        <w:rPr>
          <w:rFonts w:eastAsia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之后，还可以通过创建线程池来创建线程，使用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ExecutorService </w:t>
      </w:r>
      <w:r>
        <w:rPr>
          <w:rFonts w:eastAsia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的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execute </w:t>
      </w:r>
      <w:r>
        <w:rPr>
          <w:rFonts w:eastAsia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方法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>:</w:t>
      </w:r>
    </w:p>
    <w:p>
      <w:pPr>
        <w:pStyle w:val="Style20"/>
        <w:widowControl/>
        <w:pBdr/>
        <w:shd w:fill="F7F7F7" w:val="clear"/>
        <w:spacing w:lineRule="auto" w:line="348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ExecutorService es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Executors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newCachedThreadPool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</w:p>
    <w:p>
      <w:pPr>
        <w:pStyle w:val="Style20"/>
        <w:widowControl/>
        <w:pBdr/>
        <w:shd w:fill="F7F7F7" w:val="clear"/>
        <w:spacing w:lineRule="auto" w:line="348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Runnable r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&lt;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your runnable 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;</w:t>
      </w:r>
    </w:p>
    <w:p>
      <w:pPr>
        <w:pStyle w:val="Style20"/>
        <w:widowControl/>
        <w:pBdr/>
        <w:shd w:fill="F7F7F7" w:val="clear"/>
        <w:spacing w:lineRule="auto" w:line="348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es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execute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);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方式间的对比：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直接继承</w:t>
      </w:r>
      <w:r>
        <w:rPr>
          <w:b w:val="false"/>
          <w:bCs w:val="false"/>
          <w:sz w:val="28"/>
          <w:szCs w:val="28"/>
        </w:rPr>
        <w:t>Thread</w:t>
      </w:r>
      <w:r>
        <w:rPr>
          <w:b w:val="false"/>
          <w:bCs w:val="false"/>
          <w:sz w:val="28"/>
          <w:szCs w:val="28"/>
        </w:rPr>
        <w:t>和实现</w:t>
      </w:r>
      <w:r>
        <w:rPr>
          <w:b w:val="false"/>
          <w:bCs w:val="false"/>
          <w:sz w:val="28"/>
          <w:szCs w:val="28"/>
        </w:rPr>
        <w:t>Runnable</w:t>
      </w:r>
      <w:r>
        <w:rPr>
          <w:b w:val="false"/>
          <w:bCs w:val="false"/>
          <w:sz w:val="28"/>
          <w:szCs w:val="28"/>
        </w:rPr>
        <w:t>无法获取执行结果。</w:t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Verdana;Arial;Helvetica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从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Java 1.5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开始，就提供了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Callable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和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，通过它们可以在任务执行完毕之后得到任务执行结果。</w:t>
      </w:r>
    </w:p>
    <w:p>
      <w:pPr>
        <w:pStyle w:val="Style16"/>
        <w:rPr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就是对于具体的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Runnable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或者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Callable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任务的执行结果进行取消、查询是否完成、获取结果。必要时可以通过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get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方法获取执行结果，该方法会阻塞直到任务返回结果。</w:t>
      </w:r>
    </w:p>
    <w:p>
      <w:pPr>
        <w:pStyle w:val="Style16"/>
        <w:spacing w:before="0" w:after="140"/>
        <w:rPr>
          <w:rFonts w:eastAsia="Verdana;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Verdana;Arial;Helvetica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4.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FutureTask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类实现了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RunnableFuture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接口，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RunnableFuture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继承了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Runnable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接口和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接口，而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FutureTask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实现了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RunnableFuture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接口。所以它既可以作为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Runnable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被线程执行，又可以作为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得到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Callable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的返回值。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FutureTask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是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Future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接口的一个唯一实现类。</w:t>
      </w:r>
      <w:r>
        <w:rPr>
          <w:rFonts w:eastAsia="Verdana;Arial;Helvetica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br/>
        <w:t>5.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　如果为了可取消性而使用 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Future 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但又不提供可用的结果，则可以声明 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Future&lt;?&gt; 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形式类型、并返回 </w:t>
      </w:r>
      <w:r>
        <w:rPr>
          <w:rFonts w:eastAsia="Verdana;Arial;Helvetica;sans-serif"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null </w:t>
      </w:r>
      <w:r>
        <w:rPr>
          <w:rFonts w:eastAsia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作为底层任务的结果。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pingfang SC">
    <w:altName w:val="helvetica neue"/>
    <w:charset w:val="01"/>
    <w:family w:val="auto"/>
    <w:pitch w:val="default"/>
  </w:font>
  <w:font w:name="Consolas">
    <w:altName w:val="Liberation Mono"/>
    <w:charset w:val="01"/>
    <w:family w:val="auto"/>
    <w:pitch w:val="default"/>
  </w:font>
  <w:font w:name="verdana">
    <w:altName w:val="ms song"/>
    <w:charset w:val="01"/>
    <w:family w:val="auto"/>
    <w:pitch w:val="default"/>
  </w:font>
  <w:font w:name="Courier New">
    <w:charset w:val="01"/>
    <w:family w:val="auto"/>
    <w:pitch w:val="default"/>
  </w:font>
  <w:font w:name="Verdana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tencent.com/developer/article/136283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4</Pages>
  <Words>740</Words>
  <Characters>1846</Characters>
  <CharactersWithSpaces>2235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2019-08-12T18:20:39Z</dcterms:created>
  <dc:creator/>
  <dc:description/>
  <dc:language>zh-CN</dc:language>
  <cp:lastModifiedBy/>
  <dcterms:modified xsi:type="dcterms:W3CDTF">2019-08-12T18:52:54Z</dcterms:modified>
  <cp:revision>3</cp:revision>
  <dc:subject/>
  <dc:title/>
</cp:coreProperties>
</file>