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八种排序算法：</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272415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715000" cy="2724150"/>
                    </a:xfrm>
                    <a:prstGeom prst="rect">
                      <a:avLst/>
                    </a:prstGeom>
                  </pic:spPr>
                </pic:pic>
              </a:graphicData>
            </a:graphic>
          </wp:anchor>
        </w:drawing>
      </w:r>
    </w:p>
    <w:p>
      <w:pPr>
        <w:pStyle w:val="4"/>
        <w:numPr>
          <w:ilvl w:val="3"/>
          <w:numId w:val="2"/>
        </w:numPr>
        <w:rPr>
          <w:rFonts w:eastAsia="Microsoft Yahei"/>
          <w:b/>
          <w:b/>
          <w:i w:val="false"/>
          <w:i w:val="false"/>
          <w:caps w:val="false"/>
          <w:smallCaps w:val="false"/>
          <w:color w:val="555555"/>
          <w:spacing w:val="0"/>
          <w:sz w:val="24"/>
          <w:szCs w:val="24"/>
        </w:rPr>
      </w:pPr>
      <w:bookmarkStart w:id="0" w:name="i-2"/>
      <w:bookmarkEnd w:id="0"/>
      <w:r>
        <w:rPr>
          <w:rFonts w:eastAsia="PTSans;Arial;sans-serif"/>
          <w:b w:val="false"/>
          <w:i w:val="false"/>
          <w:caps w:val="false"/>
          <w:smallCaps w:val="false"/>
          <w:color w:val="555555"/>
          <w:spacing w:val="0"/>
          <w:sz w:val="23"/>
          <w:szCs w:val="24"/>
        </w:rPr>
        <w:t>说明</w:t>
      </w:r>
    </w:p>
    <w:p>
      <w:pPr>
        <w:pStyle w:val="Style18"/>
        <w:widowControl/>
        <w:numPr>
          <w:ilvl w:val="0"/>
          <w:numId w:val="3"/>
        </w:numP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当原表有序或基本有序时，直接插入排序和冒泡排序将大大减少比较次数和移动记录的次数，时间复杂度可降至</w:t>
      </w:r>
      <w:r>
        <w:rPr>
          <w:rFonts w:ascii="Microsoft Yahei" w:hAnsi="Microsoft Yahei"/>
          <w:b w:val="false"/>
          <w:i w:val="false"/>
          <w:caps w:val="false"/>
          <w:smallCaps w:val="false"/>
          <w:color w:val="555555"/>
          <w:spacing w:val="0"/>
          <w:sz w:val="23"/>
        </w:rPr>
        <w:t>O</w:t>
      </w:r>
      <w:r>
        <w:rPr>
          <w:rFonts w:eastAsia="Microsoft Yahei"/>
          <w:b w:val="false"/>
          <w:i w:val="false"/>
          <w:caps w:val="false"/>
          <w:smallCaps w:val="false"/>
          <w:color w:val="555555"/>
          <w:spacing w:val="0"/>
          <w:sz w:val="23"/>
        </w:rPr>
        <w:t>（</w:t>
      </w:r>
      <w:r>
        <w:rPr>
          <w:rFonts w:ascii="Microsoft Yahei" w:hAnsi="Microsoft Yahei"/>
          <w:b w:val="false"/>
          <w:i w:val="false"/>
          <w:caps w:val="false"/>
          <w:smallCaps w:val="false"/>
          <w:color w:val="555555"/>
          <w:spacing w:val="0"/>
          <w:sz w:val="23"/>
        </w:rPr>
        <w:t>n</w:t>
      </w:r>
      <w:r>
        <w:rPr>
          <w:rFonts w:eastAsia="Microsoft Yahei"/>
          <w:b w:val="false"/>
          <w:i w:val="false"/>
          <w:caps w:val="false"/>
          <w:smallCaps w:val="false"/>
          <w:color w:val="555555"/>
          <w:spacing w:val="0"/>
          <w:sz w:val="23"/>
        </w:rPr>
        <w:t>）；</w:t>
      </w:r>
    </w:p>
    <w:p>
      <w:pPr>
        <w:pStyle w:val="Style18"/>
        <w:widowControl/>
        <w:numPr>
          <w:ilvl w:val="0"/>
          <w:numId w:val="3"/>
        </w:numP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而快速排序则相反，当原表基本有序时，将蜕化为冒泡排序，时间复杂度提高为</w:t>
      </w:r>
      <w:r>
        <w:rPr>
          <w:rFonts w:ascii="Microsoft Yahei" w:hAnsi="Microsoft Yahei"/>
          <w:b w:val="false"/>
          <w:i w:val="false"/>
          <w:caps w:val="false"/>
          <w:smallCaps w:val="false"/>
          <w:color w:val="555555"/>
          <w:spacing w:val="0"/>
          <w:sz w:val="23"/>
        </w:rPr>
        <w:t>O</w:t>
      </w:r>
      <w:r>
        <w:rPr>
          <w:rFonts w:eastAsia="Microsoft Yahei"/>
          <w:b w:val="false"/>
          <w:i w:val="false"/>
          <w:caps w:val="false"/>
          <w:smallCaps w:val="false"/>
          <w:color w:val="555555"/>
          <w:spacing w:val="0"/>
          <w:sz w:val="23"/>
        </w:rPr>
        <w:t>（</w:t>
      </w:r>
      <w:r>
        <w:rPr>
          <w:rFonts w:ascii="Microsoft Yahei" w:hAnsi="Microsoft Yahei"/>
          <w:b w:val="false"/>
          <w:i w:val="false"/>
          <w:caps w:val="false"/>
          <w:smallCaps w:val="false"/>
          <w:color w:val="555555"/>
          <w:spacing w:val="0"/>
          <w:sz w:val="23"/>
        </w:rPr>
        <w:t>n2</w:t>
      </w:r>
      <w:r>
        <w:rPr>
          <w:rFonts w:eastAsia="Microsoft Yahei"/>
          <w:b w:val="false"/>
          <w:i w:val="false"/>
          <w:caps w:val="false"/>
          <w:smallCaps w:val="false"/>
          <w:color w:val="555555"/>
          <w:spacing w:val="0"/>
          <w:sz w:val="23"/>
        </w:rPr>
        <w:t>）；</w:t>
      </w:r>
    </w:p>
    <w:p>
      <w:pPr>
        <w:pStyle w:val="Style18"/>
        <w:widowControl/>
        <w:numPr>
          <w:ilvl w:val="0"/>
          <w:numId w:val="3"/>
        </w:numPr>
        <w:tabs>
          <w:tab w:val="left" w:pos="0" w:leader="none"/>
        </w:tabs>
        <w:spacing w:before="0" w:after="90"/>
        <w:ind w:left="750" w:right="0"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原表是否有序，对简单选择排序、堆排序、归并排序和基数排序的时间复杂度影响不大。</w:t>
      </w:r>
    </w:p>
    <w:p>
      <w:pPr>
        <w:pStyle w:val="Normal"/>
        <w:rPr>
          <w:rFonts w:eastAsia="PTSans;Arial;sans-serif"/>
          <w:b w:val="false"/>
          <w:b w:val="false"/>
          <w:i w:val="false"/>
          <w:i w:val="false"/>
          <w:caps w:val="false"/>
          <w:smallCaps w:val="false"/>
          <w:spacing w:val="0"/>
        </w:rPr>
      </w:pPr>
      <w:r>
        <w:rPr>
          <w:rFonts w:eastAsia="PTSans;Arial;sans-serif"/>
          <w:b w:val="false"/>
          <w:i w:val="false"/>
          <w:caps w:val="false"/>
          <w:smallCaps w:val="false"/>
          <w:spacing w:val="0"/>
        </w:rPr>
      </w:r>
    </w:p>
    <w:p>
      <w:pPr>
        <w:pStyle w:val="Normal"/>
        <w:rPr>
          <w:rFonts w:eastAsia="PTSans;Arial;sans-serif"/>
          <w:b w:val="false"/>
          <w:b w:val="false"/>
          <w:i w:val="false"/>
          <w:i w:val="false"/>
          <w:caps w:val="false"/>
          <w:smallCaps w:val="false"/>
          <w:color w:val="000000"/>
          <w:spacing w:val="0"/>
          <w:sz w:val="21"/>
        </w:rPr>
      </w:pPr>
      <w:r>
        <w:rPr>
          <w:rFonts w:eastAsia="PTSans;Arial;sans-serif"/>
          <w:b w:val="false"/>
          <w:i w:val="false"/>
          <w:caps w:val="false"/>
          <w:smallCaps w:val="false"/>
          <w:color w:val="000000"/>
          <w:spacing w:val="0"/>
          <w:sz w:val="21"/>
        </w:rPr>
      </w:r>
    </w:p>
    <w:p>
      <w:pPr>
        <w:pStyle w:val="Normal"/>
        <w:rPr/>
      </w:pPr>
      <w:r>
        <w:rPr>
          <w:rFonts w:eastAsia="PTSans;Arial;sans-serif"/>
          <w:b w:val="false"/>
          <w:i w:val="false"/>
          <w:caps w:val="false"/>
          <w:smallCaps w:val="false"/>
          <w:color w:val="000000"/>
          <w:spacing w:val="0"/>
          <w:sz w:val="21"/>
        </w:rPr>
        <w:t>稳定的排序算法：冒泡排序、插入排序、归并排序和基数排序</w:t>
      </w:r>
    </w:p>
    <w:p>
      <w:pPr>
        <w:pStyle w:val="Normal"/>
        <w:rPr/>
      </w:pPr>
      <w:r>
        <w:rPr>
          <w:rFonts w:eastAsia="PTSans;Arial;sans-serif"/>
          <w:b w:val="false"/>
          <w:i w:val="false"/>
          <w:caps w:val="false"/>
          <w:smallCaps w:val="false"/>
          <w:color w:val="000000"/>
          <w:spacing w:val="0"/>
          <w:sz w:val="21"/>
        </w:rPr>
        <w:t>不稳定的排序算法：选择排序、快速排序、希尔排序、堆排序</w:t>
      </w:r>
    </w:p>
    <w:p>
      <w:pPr>
        <w:pStyle w:val="Normal"/>
        <w:rPr/>
      </w:pPr>
      <w:hyperlink r:id="rId3">
        <w:r>
          <w:rPr>
            <w:rStyle w:val="Internet"/>
          </w:rPr>
          <w:t>https://www.jianshu.com/p/3ea5f8f49ca8</w:t>
        </w:r>
      </w:hyperlink>
    </w:p>
    <w:p>
      <w:pPr>
        <w:pStyle w:val="Normal"/>
        <w:rPr/>
      </w:pPr>
      <w:r>
        <w:rPr/>
        <w:t>https://blog.csdn.net/chenssy/article/details/89716562</w:t>
      </w:r>
    </w:p>
    <w:p>
      <w:pPr>
        <w:pStyle w:val="Normal"/>
        <w:rPr/>
      </w:pPr>
      <w:r>
        <w:rPr/>
      </w:r>
    </w:p>
    <w:p>
      <w:pPr>
        <w:pStyle w:val="Normal"/>
        <w:rPr/>
      </w:pPr>
      <w:r>
        <w:rPr/>
        <w:t>堆排序：</w:t>
      </w:r>
      <w:hyperlink r:id="rId4">
        <w:r>
          <w:rPr>
            <w:rStyle w:val="Internet"/>
          </w:rPr>
          <w:t>http://cmsblogs.com/?p=4695</w:t>
        </w:r>
      </w:hyperlink>
    </w:p>
    <w:p>
      <w:pPr>
        <w:pStyle w:val="Normal"/>
        <w:rPr/>
      </w:pPr>
      <w:r>
        <w:rPr/>
      </w:r>
    </w:p>
    <w:p>
      <w:pPr>
        <w:pStyle w:val="Style18"/>
        <w:widowControl/>
        <w:spacing w:before="0" w:after="300"/>
        <w:ind w:left="0" w:right="0"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堆排序需要两个过程，一是建立堆，二是堆顶与堆的最后一个元素交换位置。所以堆排序有两个函数组成。一是建堆函数，二是反复调用建堆函数以选择出剩余未排元素中最大的数来实现排序的函数。</w:t>
      </w:r>
    </w:p>
    <w:p>
      <w:pPr>
        <w:pStyle w:val="Style18"/>
        <w:widowControl/>
        <w:spacing w:before="0" w:after="300"/>
        <w:ind w:left="0" w:right="0"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总结起来就是定义了以下几种操作：</w:t>
      </w:r>
    </w:p>
    <w:p>
      <w:pPr>
        <w:pStyle w:val="Style18"/>
        <w:widowControl/>
        <w:numPr>
          <w:ilvl w:val="0"/>
          <w:numId w:val="4"/>
        </w:numP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最大堆调整（</w:t>
      </w:r>
      <w:r>
        <w:rPr>
          <w:rFonts w:ascii="Microsoft Yahei" w:hAnsi="Microsoft Yahei"/>
          <w:b w:val="false"/>
          <w:i w:val="false"/>
          <w:caps w:val="false"/>
          <w:smallCaps w:val="false"/>
          <w:color w:val="555555"/>
          <w:spacing w:val="0"/>
          <w:sz w:val="23"/>
        </w:rPr>
        <w:t>Max_Heapify</w:t>
      </w:r>
      <w:r>
        <w:rPr>
          <w:rFonts w:eastAsia="Microsoft Yahei"/>
          <w:b w:val="false"/>
          <w:i w:val="false"/>
          <w:caps w:val="false"/>
          <w:smallCaps w:val="false"/>
          <w:color w:val="555555"/>
          <w:spacing w:val="0"/>
          <w:sz w:val="23"/>
        </w:rPr>
        <w:t>）：将堆的末端子节点作调整，使得子节点永远小于父节点</w:t>
      </w:r>
    </w:p>
    <w:p>
      <w:pPr>
        <w:pStyle w:val="Style18"/>
        <w:widowControl/>
        <w:numPr>
          <w:ilvl w:val="0"/>
          <w:numId w:val="4"/>
        </w:numP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创建最大堆（</w:t>
      </w:r>
      <w:r>
        <w:rPr>
          <w:rFonts w:ascii="Microsoft Yahei" w:hAnsi="Microsoft Yahei"/>
          <w:b w:val="false"/>
          <w:i w:val="false"/>
          <w:caps w:val="false"/>
          <w:smallCaps w:val="false"/>
          <w:color w:val="555555"/>
          <w:spacing w:val="0"/>
          <w:sz w:val="23"/>
        </w:rPr>
        <w:t>Build_Max_Heap</w:t>
      </w:r>
      <w:r>
        <w:rPr>
          <w:rFonts w:eastAsia="Microsoft Yahei"/>
          <w:b w:val="false"/>
          <w:i w:val="false"/>
          <w:caps w:val="false"/>
          <w:smallCaps w:val="false"/>
          <w:color w:val="555555"/>
          <w:spacing w:val="0"/>
          <w:sz w:val="23"/>
        </w:rPr>
        <w:t>）：将堆所有数据重新排序</w:t>
      </w:r>
    </w:p>
    <w:p>
      <w:pPr>
        <w:pStyle w:val="Style18"/>
        <w:widowControl/>
        <w:numPr>
          <w:ilvl w:val="0"/>
          <w:numId w:val="4"/>
        </w:numPr>
        <w:tabs>
          <w:tab w:val="left" w:pos="0" w:leader="none"/>
        </w:tabs>
        <w:spacing w:before="0" w:after="90"/>
        <w:ind w:left="750" w:right="0" w:hanging="0"/>
        <w:rPr>
          <w:caps w:val="false"/>
          <w:smallCaps w:val="false"/>
          <w:color w:val="555555"/>
          <w:spacing w:val="0"/>
        </w:rPr>
      </w:pPr>
      <w:r>
        <w:rPr>
          <w:rFonts w:eastAsia="Microsoft Yahei"/>
          <w:b w:val="false"/>
          <w:i w:val="false"/>
          <w:caps w:val="false"/>
          <w:smallCaps w:val="false"/>
          <w:color w:val="555555"/>
          <w:spacing w:val="0"/>
          <w:sz w:val="23"/>
        </w:rPr>
        <w:t>堆排序（</w:t>
      </w:r>
      <w:r>
        <w:rPr>
          <w:rFonts w:ascii="Microsoft Yahei" w:hAnsi="Microsoft Yahei"/>
          <w:b w:val="false"/>
          <w:i w:val="false"/>
          <w:caps w:val="false"/>
          <w:smallCaps w:val="false"/>
          <w:color w:val="555555"/>
          <w:spacing w:val="0"/>
          <w:sz w:val="23"/>
        </w:rPr>
        <w:t>HeapSort</w:t>
      </w:r>
      <w:r>
        <w:rPr>
          <w:rFonts w:eastAsia="Microsoft Yahei"/>
          <w:b w:val="false"/>
          <w:i w:val="false"/>
          <w:caps w:val="false"/>
          <w:smallCaps w:val="false"/>
          <w:color w:val="555555"/>
          <w:spacing w:val="0"/>
          <w:sz w:val="23"/>
        </w:rPr>
        <w:t>）：移除位在第一个数据的根节点，并做最大堆调整的递归运算</w:t>
      </w:r>
    </w:p>
    <w:p>
      <w:pPr>
        <w:pStyle w:val="Style18"/>
        <w:widowControl/>
        <w:spacing w:before="0" w:after="300"/>
        <w:ind w:left="0" w:right="0" w:hanging="0"/>
        <w:rPr>
          <w:rFonts w:eastAsia="Microsoft Yahei"/>
          <w:b w:val="false"/>
          <w:b w:val="false"/>
          <w:i w:val="false"/>
          <w:i w:val="false"/>
          <w:caps w:val="false"/>
          <w:smallCaps w:val="false"/>
          <w:color w:val="555555"/>
          <w:spacing w:val="0"/>
          <w:sz w:val="23"/>
        </w:rPr>
      </w:pPr>
      <w:r>
        <w:rPr>
          <w:rFonts w:eastAsia="Microsoft Yahei"/>
          <w:b w:val="false"/>
          <w:i w:val="false"/>
          <w:caps w:val="false"/>
          <w:smallCaps w:val="false"/>
          <w:color w:val="555555"/>
          <w:spacing w:val="0"/>
          <w:sz w:val="23"/>
        </w:rPr>
        <w:t>对于堆节点的访问：</w:t>
      </w:r>
    </w:p>
    <w:p>
      <w:pPr>
        <w:pStyle w:val="Style18"/>
        <w:widowControl/>
        <w:numPr>
          <w:ilvl w:val="0"/>
          <w:numId w:val="5"/>
        </w:numPr>
        <w:tabs>
          <w:tab w:val="left" w:pos="0" w:leader="none"/>
        </w:tabs>
        <w:spacing w:before="0" w:after="90"/>
        <w:ind w:left="750" w:right="0" w:hanging="0"/>
        <w:rPr/>
      </w:pPr>
      <w:r>
        <w:rPr>
          <w:rFonts w:eastAsia="Microsoft Yahei"/>
          <w:b w:val="false"/>
          <w:i w:val="false"/>
          <w:caps w:val="false"/>
          <w:smallCaps w:val="false"/>
          <w:color w:val="555555"/>
          <w:spacing w:val="0"/>
          <w:sz w:val="23"/>
        </w:rPr>
        <w:t>父节点</w:t>
      </w:r>
      <w:r>
        <w:rPr>
          <w:rFonts w:ascii="Microsoft Yahei" w:hAnsi="Microsoft Yahei"/>
          <w:b w:val="false"/>
          <w:i w:val="false"/>
          <w:caps w:val="false"/>
          <w:smallCaps w:val="false"/>
          <w:color w:val="555555"/>
          <w:spacing w:val="0"/>
          <w:sz w:val="23"/>
        </w:rPr>
        <w:t>i</w:t>
      </w:r>
      <w:r>
        <w:rPr>
          <w:rFonts w:eastAsia="Microsoft Yahei"/>
          <w:b w:val="false"/>
          <w:i w:val="false"/>
          <w:caps w:val="false"/>
          <w:smallCaps w:val="false"/>
          <w:color w:val="555555"/>
          <w:spacing w:val="0"/>
          <w:sz w:val="23"/>
        </w:rPr>
        <w:t>的左子节点在位置：</w:t>
      </w:r>
      <w:r>
        <w:rPr>
          <w:rStyle w:val="Style15"/>
          <w:rFonts w:ascii="Menlo;Monaco;Consolas;Courier New;monospace" w:hAnsi="Menlo;Monaco;Consolas;Courier New;monospace"/>
          <w:b w:val="false"/>
          <w:i w:val="false"/>
          <w:caps w:val="false"/>
          <w:smallCaps w:val="false"/>
          <w:color w:val="C7254E"/>
          <w:spacing w:val="0"/>
          <w:sz w:val="20"/>
          <w:highlight w:val="red"/>
        </w:rPr>
        <w:t>(2*i+1)</w:t>
      </w:r>
      <w:r>
        <w:rPr>
          <w:rFonts w:ascii="Microsoft Yahei" w:hAnsi="Microsoft Yahei"/>
          <w:b w:val="false"/>
          <w:i w:val="false"/>
          <w:caps w:val="false"/>
          <w:smallCaps w:val="false"/>
          <w:color w:val="555555"/>
          <w:spacing w:val="0"/>
          <w:sz w:val="23"/>
        </w:rPr>
        <w:t>;</w:t>
      </w:r>
    </w:p>
    <w:p>
      <w:pPr>
        <w:pStyle w:val="Style18"/>
        <w:widowControl/>
        <w:numPr>
          <w:ilvl w:val="0"/>
          <w:numId w:val="5"/>
        </w:numPr>
        <w:tabs>
          <w:tab w:val="left" w:pos="0" w:leader="none"/>
        </w:tabs>
        <w:spacing w:before="0" w:after="90"/>
        <w:ind w:left="750" w:right="0" w:hanging="0"/>
        <w:rPr/>
      </w:pPr>
      <w:r>
        <w:rPr>
          <w:rFonts w:eastAsia="Microsoft Yahei"/>
          <w:b w:val="false"/>
          <w:i w:val="false"/>
          <w:caps w:val="false"/>
          <w:smallCaps w:val="false"/>
          <w:color w:val="555555"/>
          <w:spacing w:val="0"/>
          <w:sz w:val="23"/>
        </w:rPr>
        <w:t>父节点</w:t>
      </w:r>
      <w:r>
        <w:rPr>
          <w:rFonts w:ascii="Microsoft Yahei" w:hAnsi="Microsoft Yahei"/>
          <w:b w:val="false"/>
          <w:i w:val="false"/>
          <w:caps w:val="false"/>
          <w:smallCaps w:val="false"/>
          <w:color w:val="555555"/>
          <w:spacing w:val="0"/>
          <w:sz w:val="23"/>
        </w:rPr>
        <w:t>i</w:t>
      </w:r>
      <w:r>
        <w:rPr>
          <w:rFonts w:eastAsia="Microsoft Yahei"/>
          <w:b w:val="false"/>
          <w:i w:val="false"/>
          <w:caps w:val="false"/>
          <w:smallCaps w:val="false"/>
          <w:color w:val="555555"/>
          <w:spacing w:val="0"/>
          <w:sz w:val="23"/>
        </w:rPr>
        <w:t>的右子节点在位置：</w:t>
      </w:r>
      <w:r>
        <w:rPr>
          <w:rStyle w:val="Style15"/>
          <w:rFonts w:ascii="Menlo;Monaco;Consolas;Courier New;monospace" w:hAnsi="Menlo;Monaco;Consolas;Courier New;monospace"/>
          <w:b w:val="false"/>
          <w:i w:val="false"/>
          <w:caps w:val="false"/>
          <w:smallCaps w:val="false"/>
          <w:color w:val="C7254E"/>
          <w:spacing w:val="0"/>
          <w:sz w:val="20"/>
          <w:highlight w:val="red"/>
        </w:rPr>
        <w:t>(2*i+2)</w:t>
      </w:r>
      <w:r>
        <w:rPr>
          <w:rFonts w:ascii="Microsoft Yahei" w:hAnsi="Microsoft Yahei"/>
          <w:b w:val="false"/>
          <w:i w:val="false"/>
          <w:caps w:val="false"/>
          <w:smallCaps w:val="false"/>
          <w:color w:val="555555"/>
          <w:spacing w:val="0"/>
          <w:sz w:val="23"/>
        </w:rPr>
        <w:t>;</w:t>
      </w:r>
    </w:p>
    <w:p>
      <w:pPr>
        <w:pStyle w:val="Style18"/>
        <w:widowControl/>
        <w:numPr>
          <w:ilvl w:val="0"/>
          <w:numId w:val="5"/>
        </w:numPr>
        <w:tabs>
          <w:tab w:val="left" w:pos="0" w:leader="none"/>
        </w:tabs>
        <w:spacing w:before="0" w:after="90"/>
        <w:ind w:left="750" w:right="0" w:hanging="0"/>
        <w:rPr/>
      </w:pPr>
      <w:r>
        <w:rPr>
          <w:rFonts w:eastAsia="Microsoft Yahei"/>
          <w:b w:val="false"/>
          <w:i w:val="false"/>
          <w:caps w:val="false"/>
          <w:smallCaps w:val="false"/>
          <w:color w:val="555555"/>
          <w:spacing w:val="0"/>
          <w:sz w:val="23"/>
        </w:rPr>
        <w:t>子节点</w:t>
      </w:r>
      <w:r>
        <w:rPr>
          <w:rFonts w:ascii="Microsoft Yahei" w:hAnsi="Microsoft Yahei"/>
          <w:b w:val="false"/>
          <w:i w:val="false"/>
          <w:caps w:val="false"/>
          <w:smallCaps w:val="false"/>
          <w:color w:val="555555"/>
          <w:spacing w:val="0"/>
          <w:sz w:val="23"/>
        </w:rPr>
        <w:t>i</w:t>
      </w:r>
      <w:r>
        <w:rPr>
          <w:rFonts w:eastAsia="Microsoft Yahei"/>
          <w:b w:val="false"/>
          <w:i w:val="false"/>
          <w:caps w:val="false"/>
          <w:smallCaps w:val="false"/>
          <w:color w:val="555555"/>
          <w:spacing w:val="0"/>
          <w:sz w:val="23"/>
        </w:rPr>
        <w:t>的父节点在位置：</w:t>
      </w:r>
      <w:r>
        <w:rPr>
          <w:rStyle w:val="Style15"/>
          <w:rFonts w:ascii="Menlo;Monaco;Consolas;Courier New;monospace" w:hAnsi="Menlo;Monaco;Consolas;Courier New;monospace"/>
          <w:b w:val="false"/>
          <w:i w:val="false"/>
          <w:caps w:val="false"/>
          <w:smallCaps w:val="false"/>
          <w:color w:val="C7254E"/>
          <w:spacing w:val="0"/>
          <w:sz w:val="20"/>
          <w:highlight w:val="red"/>
        </w:rPr>
        <w:t>floor((i-1)/2)</w:t>
      </w:r>
      <w:r>
        <w:rPr>
          <w:rFonts w:ascii="Microsoft Yahei" w:hAnsi="Microsoft Yahei"/>
          <w:b w:val="false"/>
          <w:i w:val="false"/>
          <w:caps w:val="false"/>
          <w:smallCaps w:val="false"/>
          <w:color w:val="555555"/>
          <w:spacing w:val="0"/>
          <w:sz w:val="23"/>
        </w:rPr>
        <w:t>;</w:t>
      </w:r>
    </w:p>
    <w:p>
      <w:pPr>
        <w:pStyle w:val="Normal"/>
        <w:rPr/>
      </w:pPr>
      <w:r>
        <w:rPr/>
      </w:r>
    </w:p>
    <w:p>
      <w:pPr>
        <w:pStyle w:val="Normal"/>
        <w:rPr/>
      </w:pPr>
      <w:r>
        <w:rPr/>
      </w:r>
    </w:p>
    <w:p>
      <w:pPr>
        <w:pStyle w:val="Style24"/>
        <w:widowControl/>
        <w:shd w:val="clear" w:fill="F2F7FB"/>
        <w:spacing w:lineRule="atLeast" w:line="270" w:before="0" w:after="150"/>
        <w:ind w:left="567" w:right="1017" w:hanging="0"/>
        <w:rPr/>
      </w:pPr>
      <w:r>
        <w:rPr>
          <w:rStyle w:val="Style16"/>
          <w:rFonts w:eastAsia="Microsoft Yahei"/>
          <w:b/>
          <w:i w:val="false"/>
          <w:caps w:val="false"/>
          <w:smallCaps w:val="false"/>
          <w:color w:val="000000"/>
          <w:spacing w:val="0"/>
          <w:sz w:val="21"/>
        </w:rPr>
        <w:t>注</w:t>
      </w:r>
      <w:r>
        <w:rPr>
          <w:rStyle w:val="Style16"/>
          <w:rFonts w:ascii="Microsoft Yahei" w:hAnsi="Microsoft Yahei"/>
          <w:b/>
          <w:i w:val="false"/>
          <w:caps w:val="false"/>
          <w:smallCaps w:val="false"/>
          <w:color w:val="000000"/>
          <w:spacing w:val="0"/>
          <w:sz w:val="21"/>
        </w:rPr>
        <w:t>:</w:t>
      </w:r>
      <w:r>
        <w:rPr>
          <w:rFonts w:ascii="Microsoft Yahei" w:hAnsi="Microsoft Yahei"/>
          <w:b w:val="false"/>
          <w:i w:val="false"/>
          <w:caps w:val="false"/>
          <w:smallCaps w:val="false"/>
          <w:color w:val="999999"/>
          <w:spacing w:val="0"/>
          <w:sz w:val="21"/>
        </w:rPr>
        <w:t xml:space="preserve"> x&gt;&gt;1 </w:t>
      </w:r>
      <w:r>
        <w:rPr>
          <w:rFonts w:eastAsia="Microsoft Yahei"/>
          <w:b w:val="false"/>
          <w:i w:val="false"/>
          <w:caps w:val="false"/>
          <w:smallCaps w:val="false"/>
          <w:color w:val="999999"/>
          <w:spacing w:val="0"/>
          <w:sz w:val="21"/>
        </w:rPr>
        <w:t>是位运算中的右移运算</w:t>
      </w:r>
      <w:r>
        <w:rPr>
          <w:rFonts w:ascii="Microsoft Yahei" w:hAnsi="Microsoft Yahei"/>
          <w:b w:val="false"/>
          <w:i w:val="false"/>
          <w:caps w:val="false"/>
          <w:smallCaps w:val="false"/>
          <w:color w:val="999999"/>
          <w:spacing w:val="0"/>
          <w:sz w:val="21"/>
        </w:rPr>
        <w:t xml:space="preserve">, </w:t>
      </w:r>
      <w:r>
        <w:rPr>
          <w:rFonts w:eastAsia="Microsoft Yahei"/>
          <w:b w:val="false"/>
          <w:i w:val="false"/>
          <w:caps w:val="false"/>
          <w:smallCaps w:val="false"/>
          <w:color w:val="999999"/>
          <w:spacing w:val="0"/>
          <w:sz w:val="21"/>
        </w:rPr>
        <w:t>表示右移一位</w:t>
      </w:r>
      <w:r>
        <w:rPr>
          <w:rFonts w:ascii="Microsoft Yahei" w:hAnsi="Microsoft Yahei"/>
          <w:b w:val="false"/>
          <w:i w:val="false"/>
          <w:caps w:val="false"/>
          <w:smallCaps w:val="false"/>
          <w:color w:val="999999"/>
          <w:spacing w:val="0"/>
          <w:sz w:val="21"/>
        </w:rPr>
        <w:t xml:space="preserve">, </w:t>
      </w:r>
      <w:r>
        <w:rPr>
          <w:rFonts w:eastAsia="Microsoft Yahei"/>
          <w:b w:val="false"/>
          <w:i w:val="false"/>
          <w:caps w:val="false"/>
          <w:smallCaps w:val="false"/>
          <w:color w:val="999999"/>
          <w:spacing w:val="0"/>
          <w:sz w:val="21"/>
        </w:rPr>
        <w:t>等同于</w:t>
      </w:r>
      <w:r>
        <w:rPr>
          <w:rFonts w:ascii="Microsoft Yahei" w:hAnsi="Microsoft Yahei"/>
          <w:b w:val="false"/>
          <w:i w:val="false"/>
          <w:caps w:val="false"/>
          <w:smallCaps w:val="false"/>
          <w:color w:val="999999"/>
          <w:spacing w:val="0"/>
          <w:sz w:val="21"/>
        </w:rPr>
        <w:t>x</w:t>
      </w:r>
      <w:r>
        <w:rPr>
          <w:rFonts w:eastAsia="Microsoft Yahei"/>
          <w:b w:val="false"/>
          <w:i w:val="false"/>
          <w:caps w:val="false"/>
          <w:smallCaps w:val="false"/>
          <w:color w:val="999999"/>
          <w:spacing w:val="0"/>
          <w:sz w:val="21"/>
        </w:rPr>
        <w:t>除以</w:t>
      </w:r>
      <w:r>
        <w:rPr>
          <w:rFonts w:ascii="Microsoft Yahei" w:hAnsi="Microsoft Yahei"/>
          <w:b w:val="false"/>
          <w:i w:val="false"/>
          <w:caps w:val="false"/>
          <w:smallCaps w:val="false"/>
          <w:color w:val="999999"/>
          <w:spacing w:val="0"/>
          <w:sz w:val="21"/>
        </w:rPr>
        <w:t>2</w:t>
      </w:r>
      <w:r>
        <w:rPr>
          <w:rFonts w:eastAsia="Microsoft Yahei"/>
          <w:b w:val="false"/>
          <w:i w:val="false"/>
          <w:caps w:val="false"/>
          <w:smallCaps w:val="false"/>
          <w:color w:val="999999"/>
          <w:spacing w:val="0"/>
          <w:sz w:val="21"/>
        </w:rPr>
        <w:t>再取整</w:t>
      </w:r>
      <w:r>
        <w:rPr>
          <w:rFonts w:ascii="Microsoft Yahei" w:hAnsi="Microsoft Yahei"/>
          <w:b w:val="false"/>
          <w:i w:val="false"/>
          <w:caps w:val="false"/>
          <w:smallCaps w:val="false"/>
          <w:color w:val="999999"/>
          <w:spacing w:val="0"/>
          <w:sz w:val="21"/>
        </w:rPr>
        <w:t xml:space="preserve">, </w:t>
      </w:r>
      <w:r>
        <w:rPr>
          <w:rFonts w:eastAsia="Microsoft Yahei"/>
          <w:b w:val="false"/>
          <w:i w:val="false"/>
          <w:caps w:val="false"/>
          <w:smallCaps w:val="false"/>
          <w:color w:val="999999"/>
          <w:spacing w:val="0"/>
          <w:sz w:val="21"/>
        </w:rPr>
        <w:t xml:space="preserve">即 </w:t>
      </w:r>
      <w:r>
        <w:rPr>
          <w:rFonts w:ascii="Microsoft Yahei" w:hAnsi="Microsoft Yahei"/>
          <w:b w:val="false"/>
          <w:i w:val="false"/>
          <w:caps w:val="false"/>
          <w:smallCaps w:val="false"/>
          <w:color w:val="999999"/>
          <w:spacing w:val="0"/>
          <w:sz w:val="21"/>
        </w:rPr>
        <w:t>x&gt;&gt;1 == Math.floor(x/2) .</w:t>
      </w:r>
    </w:p>
    <w:p>
      <w:pPr>
        <w:pStyle w:val="Style18"/>
        <w:widowControl/>
        <w:spacing w:before="0" w:after="300"/>
        <w:ind w:left="0" w:right="0" w:hanging="0"/>
        <w:rPr>
          <w:caps w:val="false"/>
          <w:smallCaps w:val="false"/>
          <w:color w:val="555555"/>
          <w:spacing w:val="0"/>
        </w:rPr>
      </w:pPr>
      <w:r>
        <w:rPr>
          <w:rFonts w:eastAsia="Microsoft Yahei"/>
          <w:b w:val="false"/>
          <w:i w:val="false"/>
          <w:caps w:val="false"/>
          <w:smallCaps w:val="false"/>
          <w:color w:val="555555"/>
          <w:spacing w:val="0"/>
          <w:sz w:val="23"/>
        </w:rPr>
        <w:t>以上</w:t>
      </w:r>
      <w:r>
        <w:rPr>
          <w:rFonts w:ascii="Microsoft Yahei" w:hAnsi="Microsoft Yahei"/>
          <w:b w:val="false"/>
          <w:i w:val="false"/>
          <w:caps w:val="false"/>
          <w:smallCaps w:val="false"/>
          <w:color w:val="555555"/>
          <w:spacing w:val="0"/>
          <w:sz w:val="23"/>
        </w:rPr>
        <w:t>,</w:t>
        <w:br/>
        <w:t xml:space="preserve">①. </w:t>
      </w:r>
      <w:r>
        <w:rPr>
          <w:rFonts w:eastAsia="Microsoft Yahei"/>
          <w:b w:val="false"/>
          <w:i w:val="false"/>
          <w:caps w:val="false"/>
          <w:smallCaps w:val="false"/>
          <w:color w:val="555555"/>
          <w:spacing w:val="0"/>
          <w:sz w:val="23"/>
        </w:rPr>
        <w:t>建立堆的过程</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从</w:t>
      </w:r>
      <w:r>
        <w:rPr>
          <w:rFonts w:ascii="Microsoft Yahei" w:hAnsi="Microsoft Yahei"/>
          <w:b w:val="false"/>
          <w:i w:val="false"/>
          <w:caps w:val="false"/>
          <w:smallCaps w:val="false"/>
          <w:color w:val="555555"/>
          <w:spacing w:val="0"/>
          <w:sz w:val="23"/>
        </w:rPr>
        <w:t xml:space="preserve">length/2 </w:t>
      </w:r>
      <w:r>
        <w:rPr>
          <w:rFonts w:eastAsia="Microsoft Yahei"/>
          <w:b w:val="false"/>
          <w:i w:val="false"/>
          <w:caps w:val="false"/>
          <w:smallCaps w:val="false"/>
          <w:color w:val="555555"/>
          <w:spacing w:val="0"/>
          <w:sz w:val="23"/>
        </w:rPr>
        <w:t>一直处理到</w:t>
      </w:r>
      <w:r>
        <w:rPr>
          <w:rFonts w:ascii="Microsoft Yahei" w:hAnsi="Microsoft Yahei"/>
          <w:b w:val="false"/>
          <w:i w:val="false"/>
          <w:caps w:val="false"/>
          <w:smallCaps w:val="false"/>
          <w:color w:val="555555"/>
          <w:spacing w:val="0"/>
          <w:sz w:val="23"/>
        </w:rPr>
        <w:t xml:space="preserve">0, </w:t>
      </w:r>
      <w:r>
        <w:rPr>
          <w:rFonts w:eastAsia="Microsoft Yahei"/>
          <w:b w:val="false"/>
          <w:i w:val="false"/>
          <w:caps w:val="false"/>
          <w:smallCaps w:val="false"/>
          <w:color w:val="555555"/>
          <w:spacing w:val="0"/>
          <w:sz w:val="23"/>
        </w:rPr>
        <w:t>时间复杂度为</w:t>
      </w:r>
      <w:r>
        <w:rPr>
          <w:rFonts w:ascii="Microsoft Yahei" w:hAnsi="Microsoft Yahei"/>
          <w:b w:val="false"/>
          <w:i w:val="false"/>
          <w:caps w:val="false"/>
          <w:smallCaps w:val="false"/>
          <w:color w:val="555555"/>
          <w:spacing w:val="0"/>
          <w:sz w:val="23"/>
        </w:rPr>
        <w:t>O(n);</w:t>
        <w:br/>
        <w:t xml:space="preserve">②. </w:t>
      </w:r>
      <w:r>
        <w:rPr>
          <w:rFonts w:eastAsia="Microsoft Yahei"/>
          <w:b w:val="false"/>
          <w:i w:val="false"/>
          <w:caps w:val="false"/>
          <w:smallCaps w:val="false"/>
          <w:color w:val="555555"/>
          <w:spacing w:val="0"/>
          <w:sz w:val="23"/>
        </w:rPr>
        <w:t>调整堆的过程是沿着堆的父子节点进行调整</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执行次数为堆的深度</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时间复杂度为</w:t>
      </w:r>
      <w:r>
        <w:rPr>
          <w:rFonts w:ascii="Microsoft Yahei" w:hAnsi="Microsoft Yahei"/>
          <w:b w:val="false"/>
          <w:i w:val="false"/>
          <w:caps w:val="false"/>
          <w:smallCaps w:val="false"/>
          <w:color w:val="555555"/>
          <w:spacing w:val="0"/>
          <w:sz w:val="23"/>
        </w:rPr>
        <w:t>O(lgn);</w:t>
        <w:br/>
        <w:t xml:space="preserve">③. </w:t>
      </w:r>
      <w:r>
        <w:rPr>
          <w:rFonts w:eastAsia="Microsoft Yahei"/>
          <w:b w:val="false"/>
          <w:i w:val="false"/>
          <w:caps w:val="false"/>
          <w:smallCaps w:val="false"/>
          <w:color w:val="555555"/>
          <w:spacing w:val="0"/>
          <w:sz w:val="23"/>
        </w:rPr>
        <w:t>堆排序的过程由</w:t>
      </w:r>
      <w:r>
        <w:rPr>
          <w:rFonts w:ascii="Microsoft Yahei" w:hAnsi="Microsoft Yahei"/>
          <w:b w:val="false"/>
          <w:i w:val="false"/>
          <w:caps w:val="false"/>
          <w:smallCaps w:val="false"/>
          <w:color w:val="555555"/>
          <w:spacing w:val="0"/>
          <w:sz w:val="23"/>
        </w:rPr>
        <w:t>n</w:t>
      </w:r>
      <w:r>
        <w:rPr>
          <w:rFonts w:eastAsia="Microsoft Yahei"/>
          <w:b w:val="false"/>
          <w:i w:val="false"/>
          <w:caps w:val="false"/>
          <w:smallCaps w:val="false"/>
          <w:color w:val="555555"/>
          <w:spacing w:val="0"/>
          <w:sz w:val="23"/>
        </w:rPr>
        <w:t>次第②步完成</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时间复杂度为</w:t>
      </w:r>
      <w:r>
        <w:rPr>
          <w:rFonts w:ascii="Microsoft Yahei" w:hAnsi="Microsoft Yahei"/>
          <w:b w:val="false"/>
          <w:i w:val="false"/>
          <w:caps w:val="false"/>
          <w:smallCaps w:val="false"/>
          <w:color w:val="555555"/>
          <w:spacing w:val="0"/>
          <w:sz w:val="23"/>
        </w:rPr>
        <w:t>O(nlgn).</w:t>
      </w:r>
    </w:p>
    <w:tbl>
      <w:tblPr>
        <w:tblW w:w="7660" w:type="dxa"/>
        <w:jc w:val="left"/>
        <w:tblInd w:w="0" w:type="dxa"/>
        <w:tblBorders>
          <w:bottom w:val="single" w:sz="2" w:space="0" w:color="DDDDDD"/>
          <w:right w:val="single" w:sz="2" w:space="0" w:color="DDDDDD"/>
          <w:insideH w:val="single" w:sz="2" w:space="0" w:color="DDDDDD"/>
          <w:insideV w:val="single" w:sz="2" w:space="0" w:color="DDDDDD"/>
        </w:tblBorders>
        <w:tblCellMar>
          <w:top w:w="0" w:type="dxa"/>
          <w:left w:w="0" w:type="dxa"/>
          <w:bottom w:w="75" w:type="dxa"/>
          <w:right w:w="150" w:type="dxa"/>
        </w:tblCellMar>
      </w:tblPr>
      <w:tblGrid>
        <w:gridCol w:w="2112"/>
        <w:gridCol w:w="2098"/>
        <w:gridCol w:w="2098"/>
        <w:gridCol w:w="1351"/>
      </w:tblGrid>
      <w:tr>
        <w:trPr>
          <w:tblHeader w:val="true"/>
        </w:trPr>
        <w:tc>
          <w:tcPr>
            <w:tcW w:w="2112" w:type="dxa"/>
            <w:tcBorders>
              <w:bottom w:val="single" w:sz="2" w:space="0" w:color="DDDDDD"/>
              <w:right w:val="single" w:sz="2" w:space="0" w:color="DDDDDD"/>
              <w:insideH w:val="single" w:sz="2" w:space="0" w:color="DDDDDD"/>
              <w:insideV w:val="single" w:sz="2" w:space="0" w:color="DDDDDD"/>
            </w:tcBorders>
            <w:shd w:fill="F9F9F9" w:val="clear"/>
            <w:vAlign w:val="center"/>
          </w:tcPr>
          <w:p>
            <w:pPr>
              <w:pStyle w:val="Style23"/>
              <w:jc w:val="center"/>
              <w:rPr/>
            </w:pPr>
            <w:r>
              <w:rPr/>
              <w:t>平均时间复杂度</w:t>
            </w:r>
          </w:p>
        </w:tc>
        <w:tc>
          <w:tcPr>
            <w:tcW w:w="2098" w:type="dxa"/>
            <w:tcBorders>
              <w:left w:val="single" w:sz="2" w:space="0" w:color="DDDDDD"/>
              <w:bottom w:val="single" w:sz="2" w:space="0" w:color="DDDDDD"/>
              <w:right w:val="single" w:sz="2" w:space="0" w:color="DDDDDD"/>
              <w:insideH w:val="single" w:sz="2" w:space="0" w:color="DDDDDD"/>
              <w:insideV w:val="single" w:sz="2" w:space="0" w:color="DDDDDD"/>
            </w:tcBorders>
            <w:shd w:fill="F9F9F9" w:val="clear"/>
            <w:vAlign w:val="center"/>
          </w:tcPr>
          <w:p>
            <w:pPr>
              <w:pStyle w:val="Style23"/>
              <w:jc w:val="center"/>
              <w:rPr/>
            </w:pPr>
            <w:r>
              <w:rPr/>
              <w:t>最好情况</w:t>
            </w:r>
          </w:p>
        </w:tc>
        <w:tc>
          <w:tcPr>
            <w:tcW w:w="2098" w:type="dxa"/>
            <w:tcBorders>
              <w:left w:val="single" w:sz="2" w:space="0" w:color="DDDDDD"/>
              <w:bottom w:val="single" w:sz="2" w:space="0" w:color="DDDDDD"/>
              <w:right w:val="single" w:sz="2" w:space="0" w:color="DDDDDD"/>
              <w:insideH w:val="single" w:sz="2" w:space="0" w:color="DDDDDD"/>
              <w:insideV w:val="single" w:sz="2" w:space="0" w:color="DDDDDD"/>
            </w:tcBorders>
            <w:shd w:fill="F9F9F9" w:val="clear"/>
            <w:vAlign w:val="center"/>
          </w:tcPr>
          <w:p>
            <w:pPr>
              <w:pStyle w:val="Style23"/>
              <w:jc w:val="center"/>
              <w:rPr/>
            </w:pPr>
            <w:r>
              <w:rPr/>
              <w:t>最坏情况</w:t>
            </w:r>
          </w:p>
        </w:tc>
        <w:tc>
          <w:tcPr>
            <w:tcW w:w="1351" w:type="dxa"/>
            <w:tcBorders>
              <w:left w:val="single" w:sz="2" w:space="0" w:color="DDDDDD"/>
              <w:bottom w:val="single" w:sz="2" w:space="0" w:color="DDDDDD"/>
              <w:right w:val="single" w:sz="2" w:space="0" w:color="DDDDDD"/>
              <w:insideH w:val="single" w:sz="2" w:space="0" w:color="DDDDDD"/>
              <w:insideV w:val="single" w:sz="2" w:space="0" w:color="DDDDDD"/>
            </w:tcBorders>
            <w:shd w:fill="F9F9F9" w:val="clear"/>
            <w:vAlign w:val="center"/>
          </w:tcPr>
          <w:p>
            <w:pPr>
              <w:pStyle w:val="Style23"/>
              <w:jc w:val="center"/>
              <w:rPr/>
            </w:pPr>
            <w:r>
              <w:rPr/>
              <w:t>空间复杂度</w:t>
            </w:r>
          </w:p>
        </w:tc>
      </w:tr>
      <w:tr>
        <w:trPr/>
        <w:tc>
          <w:tcPr>
            <w:tcW w:w="2112" w:type="dxa"/>
            <w:tcBorders>
              <w:top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22"/>
              <w:rPr/>
            </w:pPr>
            <w:r>
              <w:rPr/>
              <w:t>O(nlog2n)O(nlog2⁡n)</w:t>
            </w:r>
          </w:p>
        </w:tc>
        <w:tc>
          <w:tcPr>
            <w:tcW w:w="209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22"/>
              <w:rPr/>
            </w:pPr>
            <w:r>
              <w:rPr/>
              <w:t>O(nlog2n)O(nlog2⁡n)</w:t>
            </w:r>
          </w:p>
        </w:tc>
        <w:tc>
          <w:tcPr>
            <w:tcW w:w="209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22"/>
              <w:rPr/>
            </w:pPr>
            <w:r>
              <w:rPr/>
              <w:t>O(nlog2n)O(nlog2⁡n)</w:t>
            </w:r>
          </w:p>
        </w:tc>
        <w:tc>
          <w:tcPr>
            <w:tcW w:w="135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22"/>
              <w:rPr/>
            </w:pPr>
            <w:r>
              <w:rPr/>
              <w:t>O(1)</w:t>
            </w:r>
          </w:p>
        </w:tc>
      </w:tr>
    </w:tbl>
    <w:p>
      <w:pPr>
        <w:pStyle w:val="Style18"/>
        <w:widowControl/>
        <w:spacing w:before="0" w:after="300"/>
        <w:ind w:left="0" w:right="0" w:hanging="0"/>
        <w:rPr/>
      </w:pPr>
      <w:r>
        <w:rPr>
          <w:rFonts w:ascii="Microsoft Yahei" w:hAnsi="Microsoft Yahei"/>
          <w:b w:val="false"/>
          <w:i w:val="false"/>
          <w:caps w:val="false"/>
          <w:smallCaps w:val="false"/>
          <w:color w:val="555555"/>
          <w:spacing w:val="0"/>
          <w:sz w:val="23"/>
        </w:rPr>
        <w:t>Tips: </w:t>
      </w:r>
      <w:r>
        <w:rPr>
          <w:rStyle w:val="Style16"/>
          <w:rFonts w:eastAsia="Microsoft Yahei"/>
          <w:b/>
          <w:i w:val="false"/>
          <w:caps w:val="false"/>
          <w:smallCaps w:val="false"/>
          <w:color w:val="000000"/>
          <w:spacing w:val="0"/>
          <w:sz w:val="21"/>
        </w:rPr>
        <w:t>由于堆排序中初始化堆的过程比较次数较多</w:t>
      </w:r>
      <w:r>
        <w:rPr>
          <w:rStyle w:val="Style16"/>
          <w:rFonts w:ascii="Microsoft Yahei" w:hAnsi="Microsoft Yahei"/>
          <w:b/>
          <w:i w:val="false"/>
          <w:caps w:val="false"/>
          <w:smallCaps w:val="false"/>
          <w:color w:val="000000"/>
          <w:spacing w:val="0"/>
          <w:sz w:val="21"/>
        </w:rPr>
        <w:t xml:space="preserve">, </w:t>
      </w:r>
      <w:r>
        <w:rPr>
          <w:rStyle w:val="Style16"/>
          <w:rFonts w:eastAsia="Microsoft Yahei"/>
          <w:b/>
          <w:i w:val="false"/>
          <w:caps w:val="false"/>
          <w:smallCaps w:val="false"/>
          <w:color w:val="000000"/>
          <w:spacing w:val="0"/>
          <w:sz w:val="21"/>
        </w:rPr>
        <w:t>因此它不太适用于小序列</w:t>
      </w:r>
      <w:r>
        <w:rPr>
          <w:rStyle w:val="Style16"/>
          <w:rFonts w:ascii="Microsoft Yahei" w:hAnsi="Microsoft Yahei"/>
          <w:b/>
          <w:i w:val="false"/>
          <w:caps w:val="false"/>
          <w:smallCaps w:val="false"/>
          <w:color w:val="000000"/>
          <w:spacing w:val="0"/>
          <w:sz w:val="21"/>
        </w:rPr>
        <w:t>.</w:t>
      </w:r>
      <w:r>
        <w:rPr>
          <w:rFonts w:ascii="Microsoft Yahei" w:hAnsi="Microsoft Yahei"/>
          <w:b w:val="false"/>
          <w:i w:val="false"/>
          <w:caps w:val="false"/>
          <w:smallCaps w:val="false"/>
          <w:color w:val="555555"/>
          <w:spacing w:val="0"/>
          <w:sz w:val="23"/>
        </w:rPr>
        <w:t> </w:t>
      </w:r>
      <w:r>
        <w:rPr>
          <w:rFonts w:eastAsia="Microsoft Yahei"/>
          <w:b w:val="false"/>
          <w:i w:val="false"/>
          <w:caps w:val="false"/>
          <w:smallCaps w:val="false"/>
          <w:color w:val="555555"/>
          <w:spacing w:val="0"/>
          <w:sz w:val="23"/>
        </w:rPr>
        <w:t>同时由于多次任意下标相互交换位置</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相同元素之间原本相对的顺序被破坏了</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因此</w:t>
      </w:r>
      <w:r>
        <w:rPr>
          <w:rFonts w:ascii="Microsoft Yahei" w:hAnsi="Microsoft Yahei"/>
          <w:b w:val="false"/>
          <w:i w:val="false"/>
          <w:caps w:val="false"/>
          <w:smallCaps w:val="false"/>
          <w:color w:val="555555"/>
          <w:spacing w:val="0"/>
          <w:sz w:val="23"/>
        </w:rPr>
        <w:t xml:space="preserve">, </w:t>
      </w:r>
      <w:r>
        <w:rPr>
          <w:rFonts w:eastAsia="Microsoft Yahei"/>
          <w:b w:val="false"/>
          <w:i w:val="false"/>
          <w:caps w:val="false"/>
          <w:smallCaps w:val="false"/>
          <w:color w:val="555555"/>
          <w:spacing w:val="0"/>
          <w:sz w:val="23"/>
        </w:rPr>
        <w:t>它是不稳定的排序</w:t>
      </w:r>
      <w:r>
        <w:rPr>
          <w:rFonts w:ascii="Microsoft Yahei" w:hAnsi="Microsoft Yahei"/>
          <w:b w:val="false"/>
          <w:i w:val="false"/>
          <w:caps w:val="false"/>
          <w:smallCaps w:val="false"/>
          <w:color w:val="555555"/>
          <w:spacing w:val="0"/>
          <w:sz w:val="23"/>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icrosoft Yahei">
    <w:charset w:val="01"/>
    <w:family w:val="roman"/>
    <w:pitch w:val="variable"/>
  </w:font>
  <w:font w:name="Menlo">
    <w:altName w:val="Monac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50"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5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5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4">
    <w:name w:val="Heading 4"/>
    <w:basedOn w:val="Style17"/>
    <w:qFormat/>
    <w:pPr>
      <w:numPr>
        <w:ilvl w:val="3"/>
        <w:numId w:val="1"/>
      </w:numPr>
      <w:spacing w:before="120" w:after="120"/>
      <w:outlineLvl w:val="3"/>
    </w:pPr>
    <w:rPr>
      <w:rFonts w:ascii="Liberation Serif" w:hAnsi="Liberation Serif" w:eastAsia="Noto Sans CJK SC Regular" w:cs="Noto Sans CJK SC Regular"/>
      <w:b/>
      <w:bCs/>
      <w:sz w:val="24"/>
      <w:szCs w:val="24"/>
    </w:rPr>
  </w:style>
  <w:style w:type="character" w:styleId="Style13">
    <w:name w:val="编号符号"/>
    <w:qFormat/>
    <w:rPr/>
  </w:style>
  <w:style w:type="character" w:styleId="Style14">
    <w:name w:val="项目符号"/>
    <w:qFormat/>
    <w:rPr>
      <w:rFonts w:ascii="OpenSymbol" w:hAnsi="OpenSymbol" w:eastAsia="OpenSymbol" w:cs="OpenSymbol"/>
    </w:rPr>
  </w:style>
  <w:style w:type="character" w:styleId="ListLabel1">
    <w:name w:val="ListLabel 1"/>
    <w:qFormat/>
    <w:rPr>
      <w:rFonts w:cs="OpenSymbol"/>
      <w:b w:val="false"/>
      <w:sz w:val="23"/>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
    <w:name w:val="Internet 链接"/>
    <w:rPr>
      <w:color w:val="000080"/>
      <w:u w:val="single"/>
      <w:lang w:val="zxx" w:eastAsia="zxx" w:bidi="zxx"/>
    </w:rPr>
  </w:style>
  <w:style w:type="character" w:styleId="Style15">
    <w:name w:val="源文本"/>
    <w:qFormat/>
    <w:rPr>
      <w:rFonts w:ascii="Liberation Mono" w:hAnsi="Liberation Mono" w:eastAsia="DejaVu Sans Mono" w:cs="Liberation Mono"/>
    </w:rPr>
  </w:style>
  <w:style w:type="character" w:styleId="Style16">
    <w:name w:val="特别强调"/>
    <w:qFormat/>
    <w:rPr>
      <w:b/>
      <w:bCs/>
    </w:rPr>
  </w:style>
  <w:style w:type="character" w:styleId="ListLabel10">
    <w:name w:val="ListLabel 10"/>
    <w:qFormat/>
    <w:rPr>
      <w:rFonts w:cs="OpenSymbol"/>
      <w:b w:val="false"/>
      <w:sz w:val="23"/>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paragraph" w:styleId="Style17">
    <w:name w:val="标题样式"/>
    <w:basedOn w:val="Normal"/>
    <w:next w:val="Style18"/>
    <w:qFormat/>
    <w:pPr>
      <w:keepNext w:val="true"/>
      <w:spacing w:before="240" w:after="120"/>
    </w:pPr>
    <w:rPr>
      <w:rFonts w:ascii="Liberation Sans" w:hAnsi="Liberation Sans" w:eastAsia="Noto Sans CJK SC Regular" w:cs="Noto Sans CJK SC Regular"/>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Style22">
    <w:name w:val="表格内容"/>
    <w:basedOn w:val="Normal"/>
    <w:qFormat/>
    <w:pPr>
      <w:suppressLineNumbers/>
    </w:pPr>
    <w:rPr/>
  </w:style>
  <w:style w:type="paragraph" w:styleId="Style23">
    <w:name w:val="表格标题"/>
    <w:basedOn w:val="Style22"/>
    <w:qFormat/>
    <w:pPr>
      <w:suppressLineNumbers/>
      <w:jc w:val="center"/>
    </w:pPr>
    <w:rPr>
      <w:b/>
      <w:bCs/>
    </w:rPr>
  </w:style>
  <w:style w:type="paragraph" w:styleId="Style24">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ianshu.com/p/3ea5f8f49ca8" TargetMode="External"/><Relationship Id="rId4" Type="http://schemas.openxmlformats.org/officeDocument/2006/relationships/hyperlink" Target="http://cmsblogs.com/?p=469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LibreOffice/6.0.7.3$Linux_X86_64 LibreOffice_project/00m0$Build-3</Application>
  <Pages>2</Pages>
  <Words>679</Words>
  <Characters>964</Characters>
  <CharactersWithSpaces>991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2019-08-05T15:54:56Z</dcterms:created>
  <dc:creator/>
  <dc:description/>
  <dc:language>zh-CN</dc:language>
  <cp:lastModifiedBy/>
  <dcterms:modified xsi:type="dcterms:W3CDTF">2019-08-12T15:16:15Z</dcterms:modified>
  <cp:revision>4</cp:revision>
  <dc:subject/>
  <dc:title/>
</cp:coreProperties>
</file>