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eastAsia="zh-CN"/>
        </w:rPr>
      </w:pPr>
      <w:r>
        <w:rPr>
          <w:rFonts w:hint="eastAsia" w:ascii="黑体" w:eastAsia="黑体"/>
          <w:sz w:val="44"/>
          <w:lang w:eastAsia="zh-CN"/>
        </w:rPr>
        <w:t>知否笔记</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eastAsia="zh-CN"/>
              </w:rPr>
              <w:t>知否笔记</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GB" w:eastAsia="zh-CN"/>
              </w:rPr>
              <w:t>孙建旺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20/05/23</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eastAsia="zh-CN"/>
        </w:rPr>
        <w:t>知否笔记</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eastAsia" w:eastAsia="宋体"/>
          <w:sz w:val="21"/>
          <w:lang w:eastAsia="zh-CN"/>
        </w:rPr>
      </w:pPr>
      <w:r>
        <w:rPr>
          <w:rFonts w:hint="eastAsia"/>
          <w:sz w:val="21"/>
        </w:rPr>
        <w:t>项目名称：</w:t>
      </w:r>
      <w:r>
        <w:rPr>
          <w:rFonts w:hint="eastAsia"/>
          <w:sz w:val="21"/>
          <w:lang w:eastAsia="zh-CN"/>
        </w:rPr>
        <w:t>知否笔记</w:t>
      </w:r>
    </w:p>
    <w:p>
      <w:pPr>
        <w:pStyle w:val="3"/>
        <w:ind w:firstLine="390"/>
        <w:rPr>
          <w:rFonts w:hint="eastAsia" w:eastAsia="宋体"/>
          <w:sz w:val="21"/>
          <w:lang w:eastAsia="zh-CN"/>
        </w:rPr>
      </w:pPr>
      <w:r>
        <w:rPr>
          <w:rFonts w:hint="eastAsia"/>
          <w:sz w:val="21"/>
        </w:rPr>
        <w:t>项目提出者：</w:t>
      </w:r>
      <w:r>
        <w:rPr>
          <w:rFonts w:hint="eastAsia"/>
          <w:sz w:val="21"/>
          <w:lang w:eastAsia="zh-CN"/>
        </w:rPr>
        <w:t>孙建旺</w:t>
      </w:r>
    </w:p>
    <w:p>
      <w:pPr>
        <w:pStyle w:val="3"/>
        <w:ind w:firstLine="390"/>
        <w:rPr>
          <w:rFonts w:hint="eastAsia" w:eastAsia="宋体"/>
          <w:sz w:val="21"/>
          <w:lang w:eastAsia="zh-CN"/>
        </w:rPr>
      </w:pPr>
      <w:r>
        <w:rPr>
          <w:rFonts w:hint="eastAsia"/>
          <w:sz w:val="21"/>
        </w:rPr>
        <w:t>开发人员：</w:t>
      </w:r>
      <w:r>
        <w:rPr>
          <w:rFonts w:hint="eastAsia"/>
          <w:sz w:val="21"/>
          <w:lang w:eastAsia="zh-CN"/>
        </w:rPr>
        <w:t>孙建旺，李和谦，张帅华，孙宇飞，景光赞</w:t>
      </w:r>
    </w:p>
    <w:p>
      <w:pPr>
        <w:pStyle w:val="3"/>
        <w:ind w:firstLine="390"/>
        <w:rPr>
          <w:rFonts w:hint="eastAsia" w:eastAsia="宋体"/>
          <w:sz w:val="21"/>
          <w:lang w:val="en-US" w:eastAsia="zh-CN"/>
        </w:rPr>
      </w:pPr>
      <w:r>
        <w:rPr>
          <w:rFonts w:hint="eastAsia"/>
          <w:sz w:val="21"/>
        </w:rPr>
        <w:t>测试人员：</w:t>
      </w:r>
      <w:r>
        <w:rPr>
          <w:rFonts w:hint="eastAsia"/>
          <w:sz w:val="21"/>
          <w:lang w:eastAsia="zh-CN"/>
        </w:rPr>
        <w:t>杨锡涛</w:t>
      </w:r>
    </w:p>
    <w:p>
      <w:pPr>
        <w:ind w:firstLine="390"/>
        <w:rPr>
          <w:rFonts w:asciiTheme="minorEastAsia" w:hAnsiTheme="minorEastAsia"/>
          <w:sz w:val="21"/>
        </w:rPr>
      </w:pPr>
      <w:bookmarkStart w:id="8" w:name="_Toc268598251"/>
      <w:bookmarkStart w:id="9" w:name="_Toc292985461"/>
      <w:r>
        <w:rPr>
          <w:rFonts w:hint="eastAsia"/>
          <w:sz w:val="21"/>
        </w:rPr>
        <w:t>项目目标：</w:t>
      </w:r>
      <w:r>
        <w:rPr>
          <w:rFonts w:hint="eastAsia" w:asciiTheme="minorEastAsia" w:hAnsiTheme="minorEastAsia" w:eastAsiaTheme="minorEastAsia" w:cstheme="minorEastAsia"/>
          <w:sz w:val="21"/>
          <w:szCs w:val="21"/>
        </w:rPr>
        <w:t>为大学生提供一个分享，查找，学习笔记的一个平台</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pStyle w:val="3"/>
        <w:rPr>
          <w:rFonts w:hint="eastAsia"/>
          <w:lang w:val="en-US" w:eastAsia="zh-CN"/>
        </w:rPr>
      </w:pPr>
      <w:r>
        <w:rPr>
          <w:rFonts w:hint="eastAsia"/>
          <w:lang w:val="en-US" w:eastAsia="zh-CN"/>
        </w:rPr>
        <w:t>《知否笔记技术分析》</w:t>
      </w:r>
    </w:p>
    <w:p>
      <w:pPr>
        <w:pStyle w:val="3"/>
        <w:rPr>
          <w:rFonts w:hint="eastAsia"/>
          <w:lang w:val="en-US" w:eastAsia="zh-CN"/>
        </w:rPr>
      </w:pPr>
      <w:r>
        <w:rPr>
          <w:rFonts w:hint="eastAsia"/>
          <w:lang w:val="en-US" w:eastAsia="zh-CN"/>
        </w:rPr>
        <w:t>《知否笔记需求文档》</w:t>
      </w:r>
    </w:p>
    <w:p>
      <w:pPr>
        <w:pStyle w:val="3"/>
        <w:rPr>
          <w:rFonts w:hint="default"/>
          <w:lang w:val="en-US" w:eastAsia="zh-CN"/>
        </w:rPr>
      </w:pPr>
      <w:r>
        <w:rPr>
          <w:rFonts w:hint="eastAsia"/>
          <w:lang w:val="en-US" w:eastAsia="zh-CN"/>
        </w:rPr>
        <w:t>《知否笔记产品构思》</w:t>
      </w:r>
    </w:p>
    <w:p>
      <w:pPr>
        <w:pStyle w:val="4"/>
        <w:tabs>
          <w:tab w:val="left" w:pos="426"/>
          <w:tab w:val="clear" w:pos="0"/>
        </w:tabs>
        <w:spacing w:before="100" w:beforeAutospacing="1" w:after="100" w:afterAutospacing="1" w:line="240" w:lineRule="auto"/>
        <w:rPr>
          <w:sz w:val="28"/>
          <w:szCs w:val="28"/>
        </w:rPr>
      </w:pPr>
      <w:bookmarkStart w:id="11" w:name="_Toc255679406"/>
      <w:bookmarkStart w:id="12" w:name="_Toc304268690"/>
      <w:bookmarkStart w:id="13" w:name="_Toc292985462"/>
      <w:bookmarkStart w:id="14" w:name="_Toc268598252"/>
      <w:r>
        <w:rPr>
          <w:rFonts w:hint="eastAsia"/>
          <w:sz w:val="28"/>
          <w:szCs w:val="28"/>
        </w:rPr>
        <w:t>测试提交</w:t>
      </w:r>
      <w:bookmarkEnd w:id="11"/>
      <w:r>
        <w:rPr>
          <w:rFonts w:hint="eastAsia"/>
          <w:sz w:val="28"/>
          <w:szCs w:val="28"/>
        </w:rPr>
        <w:t>成果</w:t>
      </w:r>
      <w:bookmarkEnd w:id="12"/>
      <w:bookmarkEnd w:id="13"/>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知否笔记</w:t>
      </w:r>
      <w:r>
        <w:rPr>
          <w:rFonts w:hint="eastAsia" w:ascii="宋体" w:hAnsi="宋体"/>
          <w:sz w:val="21"/>
          <w:szCs w:val="21"/>
        </w:rPr>
        <w:t>系统测试计划》</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知否笔记</w:t>
      </w:r>
      <w:r>
        <w:rPr>
          <w:rFonts w:hint="eastAsia" w:ascii="宋体" w:hAnsi="宋体"/>
          <w:sz w:val="21"/>
          <w:szCs w:val="21"/>
        </w:rPr>
        <w:t>系统测试用例》</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知否笔记</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知否笔记</w:t>
      </w:r>
      <w:r>
        <w:rPr>
          <w:rFonts w:hint="eastAsia" w:ascii="宋体" w:hAnsi="宋体"/>
          <w:sz w:val="21"/>
          <w:szCs w:val="21"/>
        </w:rPr>
        <w:t>系统测试总结报告》</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4"/>
      <w:bookmarkEnd w:id="15"/>
      <w:bookmarkEnd w:id="16"/>
    </w:p>
    <w:p>
      <w:pPr>
        <w:spacing w:before="100" w:beforeAutospacing="1" w:after="100" w:afterAutospacing="1" w:line="240" w:lineRule="auto"/>
        <w:ind w:firstLine="420" w:firstLineChars="0"/>
        <w:rPr>
          <w:rFonts w:hint="eastAsia" w:ascii="宋体" w:hAnsi="宋体"/>
          <w:sz w:val="21"/>
          <w:szCs w:val="21"/>
        </w:rPr>
      </w:pPr>
      <w:r>
        <w:rPr>
          <w:rFonts w:hint="eastAsia" w:ascii="宋体" w:hAnsi="宋体"/>
          <w:sz w:val="21"/>
          <w:szCs w:val="21"/>
          <w:lang w:eastAsia="zh-CN"/>
        </w:rPr>
        <w:t>本项目假设在校学生使用本知否笔记系统进行学习与分享，用户使用的功能是本需求中所定义的编写笔记，分享笔记与浏览收藏笔记三类。主要面向在校学生开展。重点进行功能、界面、易用性、兼容性及性能测试。</w:t>
      </w:r>
      <w:r>
        <w:rPr>
          <w:rFonts w:hint="eastAsia" w:ascii="宋体" w:hAnsi="宋体"/>
          <w:sz w:val="21"/>
          <w:szCs w:val="21"/>
        </w:rPr>
        <w:tab/>
      </w:r>
    </w:p>
    <w:p>
      <w:pPr>
        <w:spacing w:before="100" w:beforeAutospacing="1" w:after="100" w:afterAutospacing="1" w:line="240" w:lineRule="auto"/>
        <w:ind w:firstLine="420" w:firstLineChars="0"/>
        <w:rPr>
          <w:rFonts w:ascii="宋体" w:hAnsi="宋体"/>
          <w:sz w:val="21"/>
          <w:szCs w:val="21"/>
        </w:rPr>
      </w:pPr>
      <w:r>
        <w:rPr>
          <w:rFonts w:hint="eastAsia" w:ascii="宋体" w:hAnsi="宋体"/>
          <w:sz w:val="21"/>
          <w:szCs w:val="21"/>
        </w:rPr>
        <w:t>本阶段测试重点针对</w:t>
      </w:r>
      <w:r>
        <w:rPr>
          <w:rFonts w:hint="eastAsia" w:ascii="宋体" w:hAnsi="宋体"/>
          <w:sz w:val="21"/>
          <w:szCs w:val="21"/>
          <w:lang w:val="en-US" w:eastAsia="zh-CN"/>
        </w:rPr>
        <w:t>PC</w:t>
      </w:r>
      <w:bookmarkStart w:id="79" w:name="_GoBack"/>
      <w:bookmarkEnd w:id="79"/>
      <w:r>
        <w:rPr>
          <w:rFonts w:hint="eastAsia" w:ascii="宋体" w:hAnsi="宋体"/>
          <w:sz w:val="21"/>
          <w:szCs w:val="21"/>
          <w:lang w:eastAsia="zh-CN"/>
        </w:rPr>
        <w:t>网页端</w:t>
      </w:r>
      <w:r>
        <w:rPr>
          <w:rFonts w:hint="eastAsia" w:ascii="宋体" w:hAnsi="宋体"/>
          <w:sz w:val="21"/>
          <w:szCs w:val="21"/>
        </w:rPr>
        <w:t>进行测试。主要测试范围如下：</w:t>
      </w:r>
    </w:p>
    <w:p>
      <w:pPr>
        <w:spacing w:before="100" w:beforeAutospacing="1" w:after="100" w:afterAutospacing="1" w:line="240" w:lineRule="auto"/>
        <w:rPr>
          <w:rFonts w:hint="eastAsia" w:ascii="宋体" w:hAnsi="宋体" w:eastAsia="宋体"/>
          <w:sz w:val="21"/>
          <w:szCs w:val="21"/>
          <w:lang w:eastAsia="zh-CN"/>
        </w:rPr>
      </w:pPr>
      <w:r>
        <w:rPr>
          <w:rFonts w:hint="eastAsia" w:ascii="宋体" w:hAnsi="宋体"/>
          <w:sz w:val="21"/>
          <w:szCs w:val="21"/>
        </w:rPr>
        <w:tab/>
      </w:r>
      <w:r>
        <w:rPr>
          <w:rFonts w:hint="eastAsia" w:ascii="宋体" w:hAnsi="宋体"/>
          <w:sz w:val="21"/>
          <w:szCs w:val="21"/>
          <w:lang w:eastAsia="zh-CN"/>
        </w:rPr>
        <w:t>电脑网页</w:t>
      </w:r>
      <w:r>
        <w:rPr>
          <w:rFonts w:hint="eastAsia" w:ascii="宋体" w:hAnsi="宋体"/>
          <w:sz w:val="21"/>
          <w:szCs w:val="21"/>
        </w:rPr>
        <w:t>端功能：登录、</w:t>
      </w:r>
      <w:r>
        <w:rPr>
          <w:rFonts w:hint="eastAsia" w:ascii="宋体" w:hAnsi="宋体"/>
          <w:sz w:val="21"/>
          <w:szCs w:val="21"/>
          <w:lang w:eastAsia="zh-CN"/>
        </w:rPr>
        <w:t>注册、</w:t>
      </w:r>
      <w:r>
        <w:rPr>
          <w:rFonts w:hint="eastAsia" w:ascii="宋体" w:hAnsi="宋体"/>
          <w:sz w:val="21"/>
          <w:szCs w:val="21"/>
        </w:rPr>
        <w:t>查看</w:t>
      </w:r>
      <w:r>
        <w:rPr>
          <w:rFonts w:hint="eastAsia" w:ascii="宋体" w:hAnsi="宋体"/>
          <w:sz w:val="21"/>
          <w:szCs w:val="21"/>
          <w:lang w:eastAsia="zh-CN"/>
        </w:rPr>
        <w:t>笔记</w:t>
      </w:r>
      <w:r>
        <w:rPr>
          <w:rFonts w:hint="eastAsia" w:ascii="宋体" w:hAnsi="宋体"/>
          <w:sz w:val="21"/>
          <w:szCs w:val="21"/>
        </w:rPr>
        <w:t>、</w:t>
      </w:r>
      <w:r>
        <w:rPr>
          <w:rFonts w:hint="eastAsia" w:ascii="宋体" w:hAnsi="宋体"/>
          <w:sz w:val="21"/>
          <w:szCs w:val="21"/>
          <w:lang w:eastAsia="zh-CN"/>
        </w:rPr>
        <w:t>编写笔记、发布笔记</w:t>
      </w:r>
      <w:r>
        <w:rPr>
          <w:rFonts w:hint="eastAsia" w:ascii="宋体" w:hAnsi="宋体"/>
          <w:sz w:val="21"/>
          <w:szCs w:val="21"/>
        </w:rPr>
        <w:t>、</w:t>
      </w:r>
      <w:r>
        <w:rPr>
          <w:rFonts w:hint="eastAsia" w:ascii="宋体" w:hAnsi="宋体"/>
          <w:sz w:val="21"/>
          <w:szCs w:val="21"/>
          <w:lang w:eastAsia="zh-CN"/>
        </w:rPr>
        <w:t>关注他人、收藏笔记</w:t>
      </w:r>
      <w:r>
        <w:rPr>
          <w:rFonts w:hint="eastAsia" w:ascii="宋体" w:hAnsi="宋体"/>
          <w:sz w:val="21"/>
          <w:szCs w:val="21"/>
        </w:rPr>
        <w:t>、管理个人</w:t>
      </w:r>
      <w:r>
        <w:rPr>
          <w:rFonts w:hint="eastAsia" w:ascii="宋体" w:hAnsi="宋体"/>
          <w:sz w:val="21"/>
          <w:szCs w:val="21"/>
          <w:lang w:eastAsia="zh-CN"/>
        </w:rPr>
        <w:t>笔记、管理个人信息等；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both"/>
              <w:rPr>
                <w:rFonts w:hint="eastAsia" w:ascii="宋体" w:hAnsi="宋体" w:eastAsia="宋体" w:cs="宋体"/>
                <w:snapToGrid/>
                <w:color w:val="000000"/>
                <w:sz w:val="21"/>
                <w:szCs w:val="21"/>
                <w:lang w:eastAsia="zh-CN"/>
              </w:rPr>
            </w:pPr>
            <w:r>
              <w:rPr>
                <w:rFonts w:hint="eastAsia" w:ascii="宋体" w:hAnsi="宋体" w:cs="宋体"/>
                <w:snapToGrid/>
                <w:color w:val="000000"/>
                <w:sz w:val="21"/>
                <w:szCs w:val="21"/>
                <w:lang w:val="en-US" w:eastAsia="zh-CN"/>
              </w:rPr>
              <w:t>PC</w:t>
            </w:r>
            <w:r>
              <w:rPr>
                <w:rFonts w:hint="eastAsia" w:ascii="宋体" w:hAnsi="宋体" w:cs="宋体"/>
                <w:snapToGrid/>
                <w:color w:val="000000"/>
                <w:sz w:val="21"/>
                <w:szCs w:val="21"/>
                <w:lang w:eastAsia="zh-CN"/>
              </w:rPr>
              <w:t>网页端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eastAsia="zh-CN"/>
              </w:rPr>
              <w:t>用户</w:t>
            </w:r>
            <w:r>
              <w:rPr>
                <w:rFonts w:hint="eastAsia" w:ascii="宋体" w:hAnsi="宋体" w:cs="宋体"/>
                <w:snapToGrid/>
                <w:color w:val="000000"/>
                <w:sz w:val="22"/>
                <w:szCs w:val="22"/>
              </w:rPr>
              <w:t>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用户注册</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查看笔记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eastAsia="zh-CN"/>
              </w:rPr>
              <w:t>笔记详细信息；点赞；收藏等</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编写笔记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编写笔记</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发布笔记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发布已编写好的笔记</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收藏笔记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收藏喜欢的笔记</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rPr>
              <w:t>管理个人</w:t>
            </w:r>
            <w:r>
              <w:rPr>
                <w:rFonts w:hint="eastAsia" w:ascii="宋体" w:hAnsi="宋体" w:cs="宋体"/>
                <w:snapToGrid/>
                <w:color w:val="000000"/>
                <w:sz w:val="22"/>
                <w:szCs w:val="22"/>
                <w:lang w:eastAsia="zh-CN"/>
              </w:rPr>
              <w:t>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修改，删除个人笔记</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eastAsia="zh-CN"/>
              </w:rPr>
              <w:t>管理个人</w:t>
            </w:r>
            <w:r>
              <w:rPr>
                <w:rFonts w:hint="eastAsia" w:ascii="宋体" w:hAnsi="宋体" w:cs="宋体"/>
                <w:snapToGrid/>
                <w:color w:val="000000"/>
                <w:sz w:val="22"/>
                <w:szCs w:val="22"/>
              </w:rPr>
              <w:t>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修改个人头像，昵称，密码等信息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关注他人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eastAsia="zh-CN"/>
              </w:rPr>
              <w:t>关注其他人</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w:t>
      </w:r>
      <w:r>
        <w:rPr>
          <w:rFonts w:hint="eastAsia" w:ascii="宋体" w:hAnsi="宋体"/>
          <w:snapToGrid/>
          <w:kern w:val="2"/>
          <w:sz w:val="21"/>
          <w:szCs w:val="21"/>
          <w:lang w:eastAsia="zh-CN"/>
        </w:rPr>
        <w:t>、</w:t>
      </w:r>
      <w:r>
        <w:rPr>
          <w:rFonts w:hint="eastAsia" w:ascii="宋体" w:hAnsi="宋体"/>
          <w:snapToGrid/>
          <w:kern w:val="2"/>
          <w:sz w:val="21"/>
          <w:szCs w:val="21"/>
        </w:rPr>
        <w:t>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w:t>
      </w:r>
      <w:r>
        <w:rPr>
          <w:rFonts w:hint="eastAsia" w:ascii="宋体" w:hAnsi="宋体"/>
          <w:szCs w:val="21"/>
          <w:lang w:val="en-US" w:eastAsia="zh-CN"/>
        </w:rPr>
        <w:t>PC</w:t>
      </w:r>
      <w:r>
        <w:rPr>
          <w:rFonts w:hint="eastAsia" w:ascii="宋体" w:hAnsi="宋体"/>
          <w:szCs w:val="21"/>
          <w:lang w:eastAsia="zh-CN"/>
        </w:rPr>
        <w:t>网页</w:t>
      </w:r>
      <w:r>
        <w:rPr>
          <w:rFonts w:hint="eastAsia" w:ascii="宋体" w:hAnsi="宋体"/>
          <w:szCs w:val="21"/>
        </w:rPr>
        <w:t>端</w:t>
      </w:r>
      <w:r>
        <w:rPr>
          <w:rFonts w:hint="eastAsia"/>
          <w:szCs w:val="21"/>
        </w:rPr>
        <w:t>的功能是否满足</w:t>
      </w:r>
      <w:r>
        <w:rPr>
          <w:rFonts w:hint="eastAsia" w:ascii="宋体" w:hAnsi="宋体"/>
          <w:szCs w:val="21"/>
        </w:rPr>
        <w:t>《需求</w:t>
      </w:r>
      <w:r>
        <w:rPr>
          <w:rFonts w:hint="eastAsia" w:ascii="宋体" w:hAnsi="宋体"/>
          <w:szCs w:val="21"/>
          <w:lang w:eastAsia="zh-CN"/>
        </w:rPr>
        <w:t>说明</w:t>
      </w:r>
      <w:r>
        <w:rPr>
          <w:rFonts w:hint="eastAsia" w:ascii="宋体" w:hAnsi="宋体"/>
          <w:szCs w:val="21"/>
        </w:rPr>
        <w:t>书》</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lang w:eastAsia="zh-CN"/>
              </w:rPr>
              <w:t>前端</w:t>
            </w:r>
            <w:r>
              <w:rPr>
                <w:rFonts w:hint="eastAsia" w:ascii="宋体" w:hAnsi="宋体"/>
                <w:sz w:val="21"/>
                <w:szCs w:val="21"/>
              </w:rPr>
              <w:t>、</w:t>
            </w:r>
            <w:r>
              <w:rPr>
                <w:rFonts w:hint="eastAsia" w:ascii="宋体" w:hAnsi="宋体"/>
                <w:sz w:val="21"/>
                <w:szCs w:val="21"/>
                <w:lang w:eastAsia="zh-CN"/>
              </w:rPr>
              <w:t>后端</w:t>
            </w:r>
            <w:r>
              <w:rPr>
                <w:rFonts w:hint="eastAsia" w:ascii="宋体" w:hAnsi="宋体"/>
                <w:sz w:val="21"/>
                <w:szCs w:val="21"/>
              </w:rPr>
              <w:t>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304268696"/>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确保各种浏览及各种访问方法都使用正常；</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hint="eastAsia" w:eastAsia="宋体"/>
                <w:sz w:val="28"/>
                <w:szCs w:val="28"/>
                <w:lang w:eastAsia="zh-CN"/>
              </w:rPr>
            </w:pPr>
            <w:r>
              <w:rPr>
                <w:rFonts w:hint="eastAsia" w:ascii="宋体" w:hAnsi="宋体"/>
                <w:sz w:val="21"/>
                <w:szCs w:val="21"/>
                <w:lang w:eastAsia="zh-CN"/>
              </w:rPr>
              <w:t>无</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136083307"/>
      <w:bookmarkStart w:id="40" w:name="_Toc268598261"/>
      <w:bookmarkStart w:id="41" w:name="_Toc30426869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w:t>
            </w:r>
            <w:r>
              <w:rPr>
                <w:rFonts w:hint="eastAsia" w:ascii="宋体" w:hAnsi="宋体"/>
                <w:sz w:val="21"/>
                <w:szCs w:val="21"/>
                <w:lang w:val="en-US" w:eastAsia="zh-CN"/>
              </w:rPr>
              <w:t>B</w:t>
            </w:r>
            <w:r>
              <w:rPr>
                <w:rFonts w:hint="eastAsia" w:ascii="宋体" w:hAnsi="宋体"/>
                <w:sz w:val="21"/>
                <w:szCs w:val="21"/>
              </w:rPr>
              <w:t>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w:t>
      </w:r>
      <w:r>
        <w:rPr>
          <w:rFonts w:hint="eastAsia" w:ascii="宋体"/>
          <w:b w:val="0"/>
          <w:bCs w:val="0"/>
          <w:color w:val="auto"/>
          <w:sz w:val="21"/>
          <w:szCs w:val="21"/>
        </w:rPr>
        <w:t>BVT</w:t>
      </w:r>
      <w:r>
        <w:rPr>
          <w:rFonts w:hint="eastAsia" w:ascii="宋体"/>
          <w:sz w:val="21"/>
          <w:szCs w:val="21"/>
        </w:rPr>
        <w: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304268699"/>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default" w:ascii="宋体" w:eastAsia="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eastAsia="zh-CN"/>
        </w:rPr>
        <w:t>孙建旺</w:t>
      </w:r>
      <w:r>
        <w:rPr>
          <w:rFonts w:hint="eastAsia" w:ascii="宋体"/>
          <w:sz w:val="21"/>
          <w:szCs w:val="21"/>
        </w:rPr>
        <w:t>的用户名为</w:t>
      </w:r>
      <w:r>
        <w:rPr>
          <w:rFonts w:hint="eastAsia" w:ascii="宋体"/>
          <w:sz w:val="21"/>
          <w:szCs w:val="21"/>
          <w:lang w:val="en-US" w:eastAsia="zh-CN"/>
        </w:rPr>
        <w:t>sunjianwang</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Redmine默认密码：</w:t>
      </w:r>
      <w:r>
        <w:rPr>
          <w:rFonts w:hint="eastAsia" w:ascii="宋体"/>
          <w:sz w:val="21"/>
          <w:szCs w:val="21"/>
          <w:lang w:val="en-US" w:eastAsia="zh-CN"/>
        </w:rPr>
        <w:t>123456</w:t>
      </w:r>
      <w:r>
        <w:rPr>
          <w:rFonts w:hint="eastAsia" w:ascii="宋体"/>
          <w:sz w:val="21"/>
          <w:szCs w:val="21"/>
        </w:rPr>
        <w:t xml:space="preserve">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default" w:ascii="宋体" w:hAnsi="宋体" w:eastAsia="宋体"/>
                <w:sz w:val="21"/>
                <w:szCs w:val="21"/>
                <w:lang w:val="en-US" w:eastAsia="zh-CN"/>
              </w:rPr>
            </w:pPr>
            <w:r>
              <w:rPr>
                <w:rFonts w:ascii="宋体" w:hAnsi="宋体"/>
                <w:sz w:val="21"/>
                <w:szCs w:val="21"/>
              </w:rPr>
              <w:t> </w:t>
            </w:r>
            <w:r>
              <w:rPr>
                <w:rFonts w:hint="eastAsia" w:ascii="宋体" w:hAnsi="宋体"/>
                <w:sz w:val="21"/>
                <w:szCs w:val="21"/>
              </w:rPr>
              <w:t>服务器：</w:t>
            </w:r>
            <w:r>
              <w:rPr>
                <w:rFonts w:hint="eastAsia" w:asciiTheme="majorEastAsia" w:hAnsiTheme="majorEastAsia" w:eastAsiaTheme="majorEastAsia" w:cstheme="majorEastAsia"/>
                <w:color w:val="FF0000"/>
                <w:sz w:val="21"/>
                <w:szCs w:val="21"/>
                <w:lang w:val="en-US" w:eastAsia="zh-CN"/>
              </w:rPr>
              <w:t>Ubuntu 18.04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default" w:ascii="宋体" w:hAnsi="宋体" w:eastAsia="宋体" w:cs="宋体"/>
                <w:sz w:val="24"/>
                <w:szCs w:val="24"/>
                <w:lang w:val="en-US" w:eastAsia="zh-CN"/>
              </w:rPr>
            </w:pPr>
            <w:r>
              <w:rPr>
                <w:rFonts w:ascii="宋体" w:hAnsi="宋体"/>
                <w:sz w:val="21"/>
                <w:szCs w:val="21"/>
              </w:rPr>
              <w:t> </w:t>
            </w:r>
            <w:r>
              <w:rPr>
                <w:rFonts w:hint="eastAsia" w:ascii="宋体" w:hAnsi="宋体"/>
                <w:sz w:val="21"/>
                <w:szCs w:val="21"/>
              </w:rPr>
              <w:t>客户端：</w:t>
            </w:r>
            <w:r>
              <w:rPr>
                <w:rFonts w:hint="eastAsia" w:ascii="宋体" w:hAnsi="宋体"/>
                <w:sz w:val="21"/>
                <w:szCs w:val="21"/>
                <w:lang w:val="en-US" w:eastAsia="zh-CN"/>
              </w:rPr>
              <w:t>PC(windows10)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w:t>
            </w:r>
            <w:r>
              <w:rPr>
                <w:rFonts w:hint="eastAsia" w:ascii="宋体" w:hAnsi="宋体"/>
                <w:sz w:val="21"/>
                <w:szCs w:val="21"/>
                <w:highlight w:val="none"/>
              </w:rPr>
              <w:t>单元测试阶段使用PC</w:t>
            </w:r>
          </w:p>
        </w:tc>
      </w:tr>
    </w:tbl>
    <w:p>
      <w:pPr>
        <w:pStyle w:val="2"/>
        <w:spacing w:before="100" w:beforeAutospacing="1" w:after="100" w:afterAutospacing="1" w:line="240" w:lineRule="auto"/>
      </w:pPr>
      <w:bookmarkStart w:id="62" w:name="_Toc7758694"/>
      <w:bookmarkStart w:id="63" w:name="_Toc292985478"/>
      <w:bookmarkStart w:id="64" w:name="_Toc304268708"/>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0726776"/>
      <w:bookmarkStart w:id="68" w:name="_Toc304268709"/>
      <w:bookmarkStart w:id="69" w:name="_Toc136083318"/>
      <w:bookmarkStart w:id="70" w:name="_Toc69790586"/>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5</w:t>
            </w:r>
            <w:r>
              <w:rPr>
                <w:rFonts w:hint="eastAsia"/>
                <w:sz w:val="21"/>
                <w:szCs w:val="21"/>
              </w:rPr>
              <w:t>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eastAsia="zh-CN"/>
              </w:rPr>
              <w:t>知否笔记</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eastAsia="zh-CN"/>
              </w:rPr>
              <w:t>孙建旺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月20日—</w:t>
            </w:r>
            <w:r>
              <w:rPr>
                <w:rFonts w:hint="eastAsia"/>
                <w:sz w:val="21"/>
                <w:szCs w:val="21"/>
                <w:lang w:val="en-US" w:eastAsia="zh-CN"/>
              </w:rPr>
              <w:t>6</w:t>
            </w:r>
            <w:r>
              <w:rPr>
                <w:rFonts w:hint="eastAsia"/>
                <w:sz w:val="21"/>
                <w:szCs w:val="21"/>
                <w:lang w:val="en-GB"/>
              </w:rPr>
              <w:t>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知否笔记</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6</w:t>
            </w:r>
            <w:r>
              <w:rPr>
                <w:rFonts w:hint="eastAsia"/>
                <w:sz w:val="21"/>
                <w:szCs w:val="21"/>
                <w:lang w:val="en-GB"/>
              </w:rPr>
              <w:t>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知否笔记</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eastAsia="zh-CN"/>
              </w:rPr>
              <w:t>孙建旺</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6</w:t>
            </w:r>
            <w:r>
              <w:rPr>
                <w:rFonts w:hint="eastAsia"/>
                <w:sz w:val="21"/>
                <w:szCs w:val="21"/>
                <w:lang w:val="en-GB"/>
              </w:rPr>
              <w:t>月20日—</w:t>
            </w:r>
            <w:r>
              <w:rPr>
                <w:rFonts w:hint="eastAsia"/>
                <w:sz w:val="21"/>
                <w:szCs w:val="21"/>
                <w:lang w:val="en-US" w:eastAsia="zh-CN"/>
              </w:rPr>
              <w:t>7</w:t>
            </w:r>
            <w:r>
              <w:rPr>
                <w:rFonts w:hint="eastAsia"/>
                <w:sz w:val="21"/>
                <w:szCs w:val="21"/>
                <w:lang w:val="en-GB"/>
              </w:rPr>
              <w:t>月7日）</w:t>
            </w:r>
          </w:p>
        </w:tc>
        <w:tc>
          <w:tcPr>
            <w:tcW w:w="2835" w:type="dxa"/>
          </w:tcPr>
          <w:p>
            <w:pPr>
              <w:pStyle w:val="3"/>
            </w:pPr>
            <w:r>
              <w:rPr>
                <w:rFonts w:hint="eastAsia"/>
                <w:sz w:val="21"/>
              </w:rPr>
              <w:t>测试组成员</w:t>
            </w:r>
            <w:r>
              <w:rPr>
                <w:rFonts w:hint="eastAsia"/>
              </w:rPr>
              <w:t>：客户端功能模块</w:t>
            </w:r>
          </w:p>
        </w:tc>
        <w:tc>
          <w:tcPr>
            <w:tcW w:w="2835" w:type="dxa"/>
          </w:tcPr>
          <w:p>
            <w:pPr>
              <w:pStyle w:val="3"/>
              <w:jc w:val="both"/>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7</w:t>
            </w:r>
            <w:r>
              <w:rPr>
                <w:rFonts w:hint="eastAsia"/>
                <w:sz w:val="21"/>
                <w:szCs w:val="21"/>
                <w:lang w:val="en-GB"/>
              </w:rPr>
              <w:t>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孙建旺</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2000019F" w:csb1="00000000"/>
  </w:font>
  <w:font w:name="方正姚体">
    <w:altName w:val="Droid Sans Fallback"/>
    <w:panose1 w:val="02010601030101010101"/>
    <w:charset w:val="86"/>
    <w:family w:val="auto"/>
    <w:pitch w:val="default"/>
    <w:sig w:usb0="00000000" w:usb1="00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EUDC">
    <w:panose1 w:val="02010600030101010101"/>
    <w:charset w:val="86"/>
    <w:family w:val="auto"/>
    <w:pitch w:val="default"/>
    <w:sig w:usb0="00000003" w:usb1="080E0031" w:usb2="00000000" w:usb3="00000000" w:csb0="00040001" w:csb1="00000000"/>
  </w:font>
  <w:font w:name="仿宋">
    <w:altName w:val="宋体"/>
    <w:panose1 w:val="02010609060101010101"/>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line="240"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FAF2AF3"/>
    <w:rsid w:val="5B78C23D"/>
    <w:rsid w:val="5CFB3A2A"/>
    <w:rsid w:val="5DEF3E83"/>
    <w:rsid w:val="77F2930E"/>
    <w:rsid w:val="7DC75A12"/>
    <w:rsid w:val="7E7E9CAF"/>
    <w:rsid w:val="7F6E6DFC"/>
    <w:rsid w:val="7F7BE199"/>
    <w:rsid w:val="7F7E65C7"/>
    <w:rsid w:val="7FF7923A"/>
    <w:rsid w:val="7FFA1B86"/>
    <w:rsid w:val="7FFBED65"/>
    <w:rsid w:val="ABBFE6F2"/>
    <w:rsid w:val="BFFA6EFD"/>
    <w:rsid w:val="D5E3E56E"/>
    <w:rsid w:val="EB3B60D6"/>
    <w:rsid w:val="EDFF7667"/>
    <w:rsid w:val="EF7F6158"/>
    <w:rsid w:val="F57C3544"/>
    <w:rsid w:val="F7BD8F52"/>
    <w:rsid w:val="FBFE9C20"/>
    <w:rsid w:val="FFF7F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TotalTime>
  <ScaleCrop>false</ScaleCrop>
  <LinksUpToDate>false</LinksUpToDate>
  <CharactersWithSpaces>6443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2011-09-15T18:04:00Z</dcterms:created>
  <dc:creator>pei</dc:creator>
  <cp:lastModifiedBy>孙建旺</cp:lastModifiedBy>
  <dcterms:modified xsi:type="dcterms:W3CDTF">2020-05-13T11:04:37Z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