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STM32G030F6P6快速上手教程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什么是STM32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"https://www.bilibili.com/video/BV18X4y1M763?p=6"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https://www.bilibili.com/video/BV18X4y1M763?p=6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可观看这个视频了解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教程系列命名以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数字主编号+教程名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数字主编号+副编号+教程名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 代表 0(数字编号)+Start(快速上手)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在进行一下操作之前请确保你自己的电脑安装了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Keil uVision5</w:t>
      </w:r>
      <w:r>
        <w:rPr>
          <w:rFonts w:hint="eastAsia"/>
          <w:color w:val="FF0000"/>
          <w:lang w:val="en-US" w:eastAsia="zh-CN"/>
        </w:rPr>
        <w:t>(ARM)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以及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Keil.STM32G0xx_DFP.1.3.0(STM32G0XX系列的芯片包用于项目的编译)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P1~P2:第一讲教学视频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"https://www.bilibili.com/video/BV18X4y1M763?p=1&amp;vd_source=7f73b8021ae08d1411144457c7c55521"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https://www.bilibili.com/video/BV18X4y1M763?p=1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P3~P4:第二讲教学视频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"https://www.bilibili.com/video/BV18X4y1M763?p=3"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https://www.bilibili.com/video/BV18X4y1M763?p=3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了解最基本STM32和KELL使用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打开0-Start 目录附带工程Start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根据主目录</w:t>
      </w:r>
    </w:p>
    <w:p>
      <w:pPr>
        <w:rPr>
          <w:rFonts w:hint="eastAsia"/>
          <w:b/>
          <w:bCs/>
          <w:color w:val="auto"/>
          <w:u w:val="single"/>
          <w:lang w:val="en-US" w:eastAsia="zh-CN"/>
        </w:rPr>
      </w:pPr>
      <w:r>
        <w:rPr>
          <w:rFonts w:hint="eastAsia"/>
          <w:b/>
          <w:bCs/>
          <w:color w:val="auto"/>
          <w:u w:val="single"/>
          <w:lang w:val="en-US" w:eastAsia="zh-CN"/>
        </w:rPr>
        <w:t>Code-&gt;Start-&gt;MDK-ARM-&gt;Start</w:t>
      </w:r>
    </w:p>
    <w:p>
      <w:r>
        <w:drawing>
          <wp:inline distT="0" distB="0" distL="114300" distR="114300">
            <wp:extent cx="5271135" cy="402590"/>
            <wp:effectExtent l="0" t="0" r="57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找到此应用程序 双击打开</w:t>
      </w:r>
    </w:p>
    <w:p>
      <w:r>
        <w:rPr>
          <w:rFonts w:hint="eastAsia"/>
          <w:lang w:val="en-US" w:eastAsia="zh-CN"/>
        </w:rPr>
        <w:t>点击</w:t>
      </w:r>
      <w:r>
        <w:drawing>
          <wp:inline distT="0" distB="0" distL="114300" distR="114300">
            <wp:extent cx="1419225" cy="809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83083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或按下键盘F7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30830"/>
            <wp:effectExtent l="0" t="0" r="1016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下方文字弹出编译成功 说明G030的包有被正确安装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在这之后的教程中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你需要一个ARM芯片的烧录器 因为STM32G030F6P6是所用的内核是ARM Cortex-M0+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内核差异讲解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"https://www.bilibili.com/video/BV18X4y1M763?p=5"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https://www.bilibili.com/video/BV18X4y1M763?p=5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>在电商平台搜索</w:t>
      </w:r>
      <w:r>
        <w:rPr>
          <w:rFonts w:hint="eastAsia"/>
          <w:b/>
          <w:bCs/>
          <w:color w:val="00B050"/>
          <w:lang w:val="en-US" w:eastAsia="zh-CN"/>
        </w:rPr>
        <w:t>stlink下载器</w:t>
      </w:r>
    </w:p>
    <w:p>
      <w:r>
        <w:drawing>
          <wp:inline distT="0" distB="0" distL="114300" distR="114300">
            <wp:extent cx="5261610" cy="3260090"/>
            <wp:effectExtent l="0" t="0" r="1524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以淘宝为例 购买9~10元以内的烧录器即可 对于本教程的系列芯片十几块钱的烧录器已经是足够用了。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kMzJkODA5ZDU5OWIwMGFjZDAzNDk1YjFlZDhjMGEifQ=="/>
  </w:docVars>
  <w:rsids>
    <w:rsidRoot w:val="141B5B52"/>
    <w:rsid w:val="03C253FD"/>
    <w:rsid w:val="141B5B52"/>
    <w:rsid w:val="54883F7F"/>
    <w:rsid w:val="5A5A0BD4"/>
    <w:rsid w:val="61F10B78"/>
    <w:rsid w:val="644F1FAF"/>
    <w:rsid w:val="72B9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266</Words>
  <Characters>562</Characters>
  <Lines>0</Lines>
  <Paragraphs>0</Paragraphs>
  <TotalTime>5</TotalTime>
  <ScaleCrop>false</ScaleCrop>
  <LinksUpToDate>false</LinksUpToDate>
  <CharactersWithSpaces>576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2023-09-04T14:53:00Z</dcterms:created>
  <dc:creator>Ader</dc:creator>
  <cp:lastModifiedBy>Ader</cp:lastModifiedBy>
  <dcterms:modified xsi:type="dcterms:W3CDTF">2023-09-06T07:24:47Z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2FF2744FCC914052962138BEFB17BEFC_11</vt:lpwstr>
  </property>
</Properties>
</file>