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2"/>
        <w:jc w:val="center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指令手册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                               </w:t>
      </w:r>
      <w:r>
        <w:rPr>
          <w:rFonts w:hint="eastAsia"/>
          <w:sz w:val="30"/>
          <w:szCs w:val="30"/>
          <w:lang w:val="en-US" w:eastAsia="zh-CN"/>
        </w:rPr>
        <w:t>第1版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lang w:val="en-US" w:eastAsia="zh-CN"/>
        </w:rPr>
        <w:t>编写人员：</w:t>
      </w:r>
      <w:r>
        <w:rPr>
          <w:rFonts w:hint="eastAsia"/>
          <w:u w:val="single"/>
          <w:lang w:val="en-US" w:eastAsia="zh-CN"/>
        </w:rPr>
        <w:t xml:space="preserve">            SK_03    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编写日期：</w:t>
      </w:r>
      <w:r>
        <w:rPr>
          <w:rFonts w:hint="eastAsia"/>
          <w:u w:val="single"/>
          <w:lang w:val="en-US" w:eastAsia="zh-CN"/>
        </w:rPr>
        <w:t xml:space="preserve">      2018年11月10日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更新版本：</w:t>
      </w:r>
      <w:r>
        <w:rPr>
          <w:rFonts w:hint="eastAsia"/>
          <w:u w:val="single"/>
          <w:lang w:val="en-US" w:eastAsia="zh-CN"/>
        </w:rPr>
        <w:t xml:space="preserve">             V1.0.1    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最后更新日期：</w:t>
      </w:r>
      <w:r>
        <w:rPr>
          <w:rFonts w:hint="eastAsia"/>
          <w:u w:val="single"/>
          <w:lang w:val="en-US" w:eastAsia="zh-CN"/>
        </w:rPr>
        <w:t xml:space="preserve">   2018年10月18日 15:20:30   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sdt>
      <w:sdtPr>
        <w:rPr>
          <w:rFonts w:ascii="宋体" w:hAnsi="宋体" w:eastAsia="宋体" w:cstheme="minorBidi"/>
          <w:kern w:val="2"/>
          <w:sz w:val="21"/>
          <w:szCs w:val="24"/>
          <w:lang w:val="en-US" w:eastAsia="zh-CN" w:bidi="ar-SA"/>
        </w:rPr>
        <w:id w:val="147454846"/>
        <w:docPartObj>
          <w:docPartGallery w:val="Table of Contents"/>
          <w:docPartUnique/>
        </w:docPartObj>
      </w:sdtPr>
      <w:sdtEndPr>
        <w:rPr>
          <w:rFonts w:asciiTheme="minorHAnsi" w:hAnsiTheme="minorHAnsi" w:eastAsiaTheme="minorEastAsia" w:cstheme="minorBidi"/>
          <w:b/>
          <w:bCs/>
          <w:sz w:val="20"/>
          <w:szCs w:val="20"/>
        </w:rPr>
      </w:sdtEndPr>
      <w:sdtContent>
        <w:p>
          <w:pPr>
            <w:spacing w:before="0" w:beforeLines="0" w:after="0" w:afterLines="0" w:line="240" w:lineRule="auto"/>
            <w:ind w:left="0" w:leftChars="0" w:right="0" w:rightChars="0" w:firstLine="0" w:firstLineChars="0"/>
            <w:jc w:val="center"/>
          </w:pPr>
          <w:bookmarkStart w:id="0" w:name="_Toc1149_WPSOffice_Type2"/>
          <w:r>
            <w:rPr>
              <w:rFonts w:ascii="宋体" w:hAnsi="宋体" w:eastAsia="宋体"/>
              <w:sz w:val="21"/>
            </w:rPr>
            <w:t>目录</w:t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_Toc4410_WPSOffice_Level1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dd576c6b-f092-426b-ba8e-4c2773772af2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装备分解插件（equipmentResolve-0.0.1-release.jar）</w:t>
              </w:r>
            </w:sdtContent>
          </w:sdt>
          <w:r>
            <w:rPr>
              <w:b/>
              <w:bCs/>
            </w:rPr>
            <w:tab/>
          </w:r>
          <w:bookmarkStart w:id="1" w:name="_Toc4410_WPSOffice_Level1Page"/>
          <w:r>
            <w:rPr>
              <w:b/>
              <w:bCs/>
            </w:rPr>
            <w:t>3</w:t>
          </w:r>
          <w:bookmarkEnd w:id="1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_Toc1149_WPSOffice_Level1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d92bae9d-3915-4ab1-97ce-3efe3598efcc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宝石拆卸插件（unloadJewel-0.0.1-release.jar）</w:t>
              </w:r>
            </w:sdtContent>
          </w:sdt>
          <w:r>
            <w:rPr>
              <w:b/>
              <w:bCs/>
            </w:rPr>
            <w:tab/>
          </w:r>
          <w:bookmarkStart w:id="2" w:name="_Toc1149_WPSOffice_Level1Page"/>
          <w:r>
            <w:rPr>
              <w:b/>
              <w:bCs/>
            </w:rPr>
            <w:t>3</w:t>
          </w:r>
          <w:bookmarkEnd w:id="2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_Toc25940_WPSOffice_Level1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0b4413ec-93ed-4a23-9c47-88923fd86d3d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自定义复活点插件（respawn-0.0.1-release.jar）</w:t>
              </w:r>
            </w:sdtContent>
          </w:sdt>
          <w:r>
            <w:rPr>
              <w:b/>
              <w:bCs/>
            </w:rPr>
            <w:tab/>
          </w:r>
          <w:bookmarkStart w:id="3" w:name="_Toc25940_WPSOffice_Level1Page"/>
          <w:r>
            <w:rPr>
              <w:b/>
              <w:bCs/>
            </w:rPr>
            <w:t>3</w:t>
          </w:r>
          <w:bookmarkEnd w:id="3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_Toc32668_WPSOffice_Level1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c7915e74-ea0c-4319-9859-12fe5eb76f8e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伤害识别插件（lore-2.1.1-release.jar）</w:t>
              </w:r>
            </w:sdtContent>
          </w:sdt>
          <w:r>
            <w:rPr>
              <w:b/>
              <w:bCs/>
            </w:rPr>
            <w:tab/>
          </w:r>
          <w:bookmarkStart w:id="4" w:name="_Toc32668_WPSOffice_Level1Page"/>
          <w:r>
            <w:rPr>
              <w:b/>
              <w:bCs/>
            </w:rPr>
            <w:t>4</w:t>
          </w:r>
          <w:bookmarkEnd w:id="4"/>
          <w:r>
            <w:rPr>
              <w:b/>
              <w:bCs/>
            </w:rP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fldChar w:fldCharType="begin"/>
          </w:r>
          <w:r>
            <w:instrText xml:space="preserve"> HYPERLINK \l _Toc1149_WPSOffice_Level2 </w:instrText>
          </w:r>
          <w: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01e9e112-1b5a-49dc-91c4-370a8970c649}"/>
              </w:placeholder>
            </w:sdtPr>
            <w:sdtEnd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="Arial" w:hAnsi="Arial" w:eastAsia="黑体" w:cstheme="minorBidi"/>
                </w:rPr>
                <w:t>ils帮助手册</w:t>
              </w:r>
            </w:sdtContent>
          </w:sdt>
          <w:r>
            <w:tab/>
          </w:r>
          <w:bookmarkStart w:id="5" w:name="_Toc1149_WPSOffice_Level2Page"/>
          <w:r>
            <w:t>4</w:t>
          </w:r>
          <w:bookmarkEnd w:id="5"/>
          <w: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fldChar w:fldCharType="begin"/>
          </w:r>
          <w:r>
            <w:instrText xml:space="preserve"> HYPERLINK \l _Toc25940_WPSOffice_Level2 </w:instrText>
          </w:r>
          <w: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10139f51-172e-4cdd-bba8-ce5281a95fe6}"/>
              </w:placeholder>
            </w:sdtPr>
            <w:sdtEnd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="Arial" w:hAnsi="Arial" w:eastAsia="黑体" w:cstheme="minorBidi"/>
                </w:rPr>
                <w:t>Lore帮助手册</w:t>
              </w:r>
            </w:sdtContent>
          </w:sdt>
          <w:r>
            <w:tab/>
          </w:r>
          <w:bookmarkStart w:id="6" w:name="_Toc25940_WPSOffice_Level2Page"/>
          <w:r>
            <w:t>4</w:t>
          </w:r>
          <w:bookmarkEnd w:id="6"/>
          <w: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fldChar w:fldCharType="begin"/>
          </w:r>
          <w:r>
            <w:instrText xml:space="preserve"> HYPERLINK \l _Toc32668_WPSOffice_Level2 </w:instrText>
          </w:r>
          <w: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1c2bc48b-e9b0-4dd0-8afa-e8d929892443}"/>
              </w:placeholder>
            </w:sdtPr>
            <w:sdtEnd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="Arial" w:hAnsi="Arial" w:eastAsia="黑体" w:cstheme="minorBidi"/>
                </w:rPr>
                <w:t>ils修炼帮助手册</w:t>
              </w:r>
            </w:sdtContent>
          </w:sdt>
          <w:r>
            <w:tab/>
          </w:r>
          <w:bookmarkStart w:id="7" w:name="_Toc32668_WPSOffice_Level2Page"/>
          <w:r>
            <w:t>5</w:t>
          </w:r>
          <w:bookmarkEnd w:id="7"/>
          <w: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_Toc201_WPSOffice_Level1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eedd77b8-b8dc-4ec4-a035-c7086df0ba34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自定义升级经验（customExp-0.0.1-SHAPSHOT.jar）</w:t>
              </w:r>
            </w:sdtContent>
          </w:sdt>
          <w:r>
            <w:rPr>
              <w:b/>
              <w:bCs/>
            </w:rPr>
            <w:tab/>
          </w:r>
          <w:bookmarkStart w:id="8" w:name="_Toc201_WPSOffice_Level1Page"/>
          <w:r>
            <w:rPr>
              <w:b/>
              <w:bCs/>
            </w:rPr>
            <w:t>5</w:t>
          </w:r>
          <w:bookmarkEnd w:id="8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_Toc14823_WPSOffice_Level1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b0c73952-5620-48cb-8b13-9d464e98cb96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装备随机属性（randomProperty-1.0.1-release.jar）</w:t>
              </w:r>
            </w:sdtContent>
          </w:sdt>
          <w:r>
            <w:rPr>
              <w:b/>
              <w:bCs/>
            </w:rPr>
            <w:tab/>
          </w:r>
          <w:bookmarkStart w:id="9" w:name="_Toc14823_WPSOffice_Level1Page"/>
          <w:r>
            <w:rPr>
              <w:b/>
              <w:bCs/>
            </w:rPr>
            <w:t>5</w:t>
          </w:r>
          <w:bookmarkEnd w:id="9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_Toc4747_WPSOffice_Level1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00065a08-9941-4f20-9338-049173ac5bca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修炼插件（SKPractice-0.0.2-release.jar）</w:t>
              </w:r>
            </w:sdtContent>
          </w:sdt>
          <w:r>
            <w:rPr>
              <w:b/>
              <w:bCs/>
            </w:rPr>
            <w:tab/>
          </w:r>
          <w:bookmarkStart w:id="10" w:name="_Toc4747_WPSOffice_Level1Page"/>
          <w:r>
            <w:rPr>
              <w:b/>
              <w:bCs/>
            </w:rPr>
            <w:t>5</w:t>
          </w:r>
          <w:bookmarkEnd w:id="10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_Toc3796_WPSOffice_Level1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8b2cd09b-7928-4f98-b767-cc6c8c2f1e83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炼体插件(bodyTempering-0.0.1-SNAPSHOT.jar)</w:t>
              </w:r>
            </w:sdtContent>
          </w:sdt>
          <w:r>
            <w:rPr>
              <w:b/>
              <w:bCs/>
            </w:rPr>
            <w:tab/>
          </w:r>
          <w:bookmarkStart w:id="11" w:name="_Toc3796_WPSOffice_Level1Page"/>
          <w:r>
            <w:rPr>
              <w:b/>
              <w:bCs/>
            </w:rPr>
            <w:t>6</w:t>
          </w:r>
          <w:bookmarkEnd w:id="11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_Toc4301_WPSOffice_Level1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2105c1f1-1ba3-4e21-9cee-9a82a448ff57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个人背包插件（PersionalChest-0.0.1-SNAPSHOT.jar）</w:t>
              </w:r>
            </w:sdtContent>
          </w:sdt>
          <w:r>
            <w:rPr>
              <w:b/>
              <w:bCs/>
            </w:rPr>
            <w:tab/>
          </w:r>
          <w:bookmarkStart w:id="12" w:name="_Toc4301_WPSOffice_Level1Page"/>
          <w:r>
            <w:rPr>
              <w:b/>
              <w:bCs/>
            </w:rPr>
            <w:t>6</w:t>
          </w:r>
          <w:bookmarkEnd w:id="12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_Toc18963_WPSOffice_Level1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84ba4258-5c40-4b3f-896f-35a91bd389aa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副职业插件（SecondJob-0.0.1-SNAPSHOT.jar）</w:t>
              </w:r>
            </w:sdtContent>
          </w:sdt>
          <w:r>
            <w:rPr>
              <w:b/>
              <w:bCs/>
            </w:rPr>
            <w:tab/>
          </w:r>
          <w:bookmarkStart w:id="13" w:name="_Toc18963_WPSOffice_Level1Page"/>
          <w:r>
            <w:rPr>
              <w:b/>
              <w:bCs/>
            </w:rPr>
            <w:t>6</w:t>
          </w:r>
          <w:bookmarkEnd w:id="13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_Toc13727_WPSOffice_Level1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8692cd9a-5308-4032-aa47-3172a3a53102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附录Ⅰ</w:t>
              </w:r>
            </w:sdtContent>
          </w:sdt>
          <w:r>
            <w:rPr>
              <w:b/>
              <w:bCs/>
            </w:rPr>
            <w:tab/>
          </w:r>
          <w:bookmarkStart w:id="14" w:name="_Toc13727_WPSOffice_Level1Page"/>
          <w:r>
            <w:rPr>
              <w:b/>
              <w:bCs/>
            </w:rPr>
            <w:t>8</w:t>
          </w:r>
          <w:bookmarkEnd w:id="14"/>
          <w:r>
            <w:rPr>
              <w:b/>
              <w:bCs/>
            </w:rPr>
            <w:fldChar w:fldCharType="end"/>
          </w:r>
          <w:bookmarkEnd w:id="0"/>
        </w:p>
      </w:sdtContent>
    </w:sdt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5" w:name="_Toc4410_WPSOffice_Level1"/>
      <w:r>
        <w:rPr>
          <w:rFonts w:hint="eastAsia"/>
          <w:sz w:val="32"/>
          <w:szCs w:val="32"/>
          <w:lang w:eastAsia="zh-CN"/>
        </w:rPr>
        <w:t>装备分解插件（</w:t>
      </w:r>
      <w:r>
        <w:rPr>
          <w:rFonts w:hint="eastAsia"/>
          <w:sz w:val="32"/>
          <w:szCs w:val="32"/>
          <w:lang w:val="en-US" w:eastAsia="zh-CN"/>
        </w:rPr>
        <w:t>equipmentResolve-0.0.1-release.jar）</w:t>
      </w:r>
      <w:bookmarkEnd w:id="15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[help]  帮助指令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open &lt;add&gt; 打开分解装备界面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注意: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1、op在添加分解装备的完成之后需要先点击绿色区域，把装备信息添加到缓冲区，在关闭界面的时候缓冲区的装备信息会自动保存到配置文件中；最后重载配置文件即可使用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2、插件配置文件生成之后需要将配置文件编码格式手动转化为ANSI编码方式，然后重载配置文件即可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6" w:name="_Toc1149_WPSOffice_Level1"/>
      <w:r>
        <w:rPr>
          <w:rFonts w:hint="eastAsia"/>
          <w:sz w:val="32"/>
          <w:szCs w:val="32"/>
          <w:lang w:val="en-US" w:eastAsia="zh-CN"/>
        </w:rPr>
        <w:t>宝石拆卸插件（unloadJewel-0.0.1-release.jar）</w:t>
      </w:r>
      <w:bookmarkEnd w:id="16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help  宝石摘除指令帮助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unload &lt;player name&gt;  打开宝石摘除界面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reload 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find &lt;player&gt;  找回物品</w:t>
      </w:r>
    </w:p>
    <w:p>
      <w:pPr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7" w:name="_Toc25940_WPSOffice_Level1"/>
      <w:r>
        <w:rPr>
          <w:rFonts w:hint="eastAsia"/>
          <w:sz w:val="32"/>
          <w:szCs w:val="32"/>
          <w:lang w:val="en-US" w:eastAsia="zh-CN"/>
        </w:rPr>
        <w:t>自定义复活点插件（respawn-0.0.1-release.jar）</w:t>
      </w:r>
      <w:bookmarkEnd w:id="17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/sk_respawn [help]  自定义复活点帮助指令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/sk_respawn reload 重载配置文件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/********************配置文件结构说明*********************/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location: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##默认复活点配置，如果不需要将“default”节点下的所有属性（包括default节点）前加“#”注释掉即可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"default":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world: "ZC"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location-x: -538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location-y: 103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location-z: 524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##自定义世界复活点，在自定义的时候格式必须严格按照一下格式，否则会无法识别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"ZC":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location-x: 0.0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location-y: 0.0</w:t>
      </w:r>
    </w:p>
    <w:p>
      <w:pPr>
        <w:ind w:firstLine="42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location-z: 0.0</w:t>
      </w:r>
    </w:p>
    <w:p>
      <w:pPr>
        <w:ind w:firstLine="420"/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</w:t>
      </w:r>
    </w:p>
    <w:p>
      <w:pPr>
        <w:ind w:firstLine="420"/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8" w:name="_Toc32668_WPSOffice_Level1"/>
      <w:r>
        <w:rPr>
          <w:rFonts w:hint="eastAsia"/>
          <w:sz w:val="32"/>
          <w:szCs w:val="32"/>
          <w:lang w:val="en-US" w:eastAsia="zh-CN"/>
        </w:rPr>
        <w:t>伤害识别插件（lore-2.1.1-release.jar）</w:t>
      </w:r>
      <w:bookmarkEnd w:id="18"/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bookmarkStart w:id="19" w:name="_Toc1149_WPSOffice_Level2"/>
      <w:r>
        <w:rPr>
          <w:rFonts w:hint="eastAsia"/>
          <w:sz w:val="28"/>
          <w:szCs w:val="28"/>
          <w:lang w:val="en-US" w:eastAsia="zh-CN"/>
        </w:rPr>
        <w:t>ils帮助手册</w:t>
      </w:r>
      <w:bookmarkEnd w:id="19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 baseDamage &lt;value #&gt; 添加装备基础伤害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delete baseDamage 删除装备基础伤害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set baseDamage &lt;value #&gt; 修改装备基础伤害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clear 清除装备基础伤害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addXinfa &lt;player&gt; &lt;text of xinfa&gt; 添加心法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delXinfa &lt;player&gt; &lt;xinfa&gt; 删除心法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showXinfa &lt;player&gt; 查看心法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addMenpai &lt;player&gt; &lt;text of menpai&gt; 添加门派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delMenpai &lt;player&gt; &lt;menpai&gt;删除门派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showMenpai &lt;player&gt; 查看门派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extraAddHealth &lt;player&gt; &lt;extraHealth&gt;  附加额外血量上限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extraAddSpeed &lt;player&gt; &lt;extraSpeed&gt;  附加额外速度上限（当extraSpeed为正浮点数时，增加移动速度，当extraSpeed为负浮点数时，减少移动速度。-1&lt;extraSpeed&lt;1）</w:t>
      </w:r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bookmarkStart w:id="20" w:name="_Toc25940_WPSOffice_Level2"/>
      <w:r>
        <w:rPr>
          <w:rFonts w:hint="eastAsia"/>
          <w:sz w:val="28"/>
          <w:szCs w:val="28"/>
          <w:lang w:val="en-US" w:eastAsia="zh-CN"/>
        </w:rPr>
        <w:t>Lore帮助手册</w:t>
      </w:r>
      <w:bookmarkEnd w:id="20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注意：所有的操作都必须将物品拿在手里进行，使用 &amp; 添加字体颜色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name &lt;custom name&gt; 设置物品名称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owner &lt;player&gt; 设置头颅的所有者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add &lt;line of text&gt; 添加属性描述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set &lt;line&gt; &lt;line of text&gt; 修改指定行属性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insert &lt;line&gt; &lt;line of text&gt; 向指定行插入属性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delete [line] 删除指定行的属性（默认删除最后一行）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clear 清除全部属性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1、插件配置文件生成之后需要将配置文件编码格式手动转化为ANSI编码方式，然后重载配置文件即可。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2、更改编码，重载之后还是不可以运行，请按照一下步骤重新更改编码方式：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3、先将文件编码方式更改为除ANSI以外的编码方式，保存。</w:t>
      </w:r>
    </w:p>
    <w:p>
      <w:pPr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4、在将文件编码方式更改为</w:t>
      </w:r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bookmarkStart w:id="21" w:name="_Toc32668_WPSOffice_Level2"/>
      <w:r>
        <w:rPr>
          <w:rFonts w:hint="eastAsia"/>
          <w:sz w:val="28"/>
          <w:szCs w:val="28"/>
          <w:lang w:val="en-US" w:eastAsia="zh-CN"/>
        </w:rPr>
        <w:t>ils修炼帮助手册</w:t>
      </w:r>
      <w:bookmarkEnd w:id="21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注意：type属性说明：set--&gt;设置属性值;add--&gt;修改属性值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guard &lt;type&gt; &lt;player&gt; &lt;num&gt; 修炼护甲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attack &lt;type&gt; &lt;player&gt; &lt;num&gt; 修炼攻击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criticalDamage &lt;type&gt; &lt;player&gt; &lt;num&gt; 修炼爆伤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2" w:name="_Toc201_WPSOffice_Level1"/>
      <w:r>
        <w:rPr>
          <w:rFonts w:hint="eastAsia"/>
          <w:sz w:val="32"/>
          <w:szCs w:val="32"/>
          <w:lang w:val="en-US" w:eastAsia="zh-CN"/>
        </w:rPr>
        <w:t>自定义升级经验（customExp-0.0.1-SHAPSHOT.jar）</w:t>
      </w:r>
      <w:bookmarkEnd w:id="22"/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注意：该插件慎用重载指令，可能会出现玩家数据丢失情况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[help]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setExp &lt;playerName&gt; &lt;num&gt; 设置经验值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addExp &lt;playerName&gt; &lt;num&gt; 增加经验值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exp [player name] 查询经验信息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set autoLevel &lt;true|false&gt; 是否自动升级等级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upLevel &lt;playerName&gt; 手动升级经验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pay &lt;playerName&gt; &lt;how much exp&gt; 消耗经验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3" w:name="_Toc14823_WPSOffice_Level1"/>
      <w:r>
        <w:rPr>
          <w:rFonts w:hint="eastAsia"/>
          <w:sz w:val="32"/>
          <w:szCs w:val="32"/>
          <w:lang w:val="en-US" w:eastAsia="zh-CN"/>
        </w:rPr>
        <w:t>装备随机属性（randomProperty-1.0.1-release.jar）</w:t>
      </w:r>
      <w:bookmarkEnd w:id="23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[help] 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reload 重载配置文件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start &lt;playerName&gt; 开始随机（无等级限制）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startOnLevel &lt;player&gt; &lt;level&gt; &lt;material&gt;  开始随机(有等级限制)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注意：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1、material类型参照</w: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begin"/>
      </w:r>
      <w:r>
        <w:rPr>
          <w:rFonts w:hint="eastAsia"/>
          <w:color w:val="0000FF"/>
          <w:sz w:val="21"/>
          <w:szCs w:val="21"/>
          <w:lang w:val="en-US" w:eastAsia="zh-CN"/>
        </w:rPr>
        <w:instrText xml:space="preserve"> HYPERLINK \l "_附录Ⅰ" </w:instrTex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separate"/>
      </w:r>
      <w:r>
        <w:rPr>
          <w:rStyle w:val="6"/>
          <w:rFonts w:hint="eastAsia"/>
          <w:color w:val="0000FF"/>
          <w:sz w:val="21"/>
          <w:szCs w:val="21"/>
          <w:lang w:val="en-US" w:eastAsia="zh-CN"/>
        </w:rPr>
        <w:t>附录Ⅰ</w: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end"/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2、如果配置文件读取失败则需要将配置文件的编码方式改为Unicode或者ANSI,保存文件之后执行/sk_rp &lt;reload&gt;重载配置文件命令即可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4" w:name="_Toc4747_WPSOffice_Level1"/>
      <w:r>
        <w:rPr>
          <w:rFonts w:hint="eastAsia"/>
          <w:sz w:val="32"/>
          <w:szCs w:val="32"/>
          <w:lang w:val="en-US" w:eastAsia="zh-CN"/>
        </w:rPr>
        <w:t>修炼插件（SKPractice-0.0.2-release.jar）</w:t>
      </w:r>
      <w:bookmarkEnd w:id="24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[help]  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show &lt;player&gt;  查询修炼信息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up &lt;player&gt; &lt;type&gt;  升级等级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setPoints &lt;player&gt; &lt;money&gt;  设置修炼点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addPoints &lt;player&gt; &lt;money&gt;  给玩家增加修炼点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setExp &lt;player&gt; &lt;exp&gt;  设置玩家修炼经验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addExp &lt;player&gt; &lt;exp&gt;  给玩家修炼经验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reload  重载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5" w:name="_Toc3796_WPSOffice_Level1"/>
      <w:r>
        <w:rPr>
          <w:rFonts w:hint="eastAsia"/>
          <w:sz w:val="32"/>
          <w:szCs w:val="32"/>
          <w:lang w:val="en-US" w:eastAsia="zh-CN"/>
        </w:rPr>
        <w:t>炼体插件(bodyTempering-0.0.1-SNAPSHOT.jar)</w:t>
      </w:r>
      <w:bookmarkEnd w:id="25"/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payment说明: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money 炼体消耗金钱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exp 炼体消耗经验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all 金钱充足的情况下优先消耗金钱，否则消耗经验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[help]   炼体帮助指令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reload   重载配置文件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setExp &lt;player&gt; &lt;exp&gt;   设置炼体经验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addExp &lt;player&gt; &lt;exp&gt;   增加炼体经验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show &lt;player&gt;   查看炼体信息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temper &lt;payment&gt; &lt;player&gt; &lt;temper type&gt;  设置修炼类型和修炼需要支付方式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6" w:name="_Toc4301_WPSOffice_Level1"/>
      <w:r>
        <w:rPr>
          <w:rFonts w:hint="eastAsia"/>
          <w:sz w:val="32"/>
          <w:szCs w:val="32"/>
          <w:lang w:val="en-US" w:eastAsia="zh-CN"/>
        </w:rPr>
        <w:t>个人背包插件（PersionalChest-0.0.1-SNAPSHOT.jar）</w:t>
      </w:r>
      <w:bookmarkEnd w:id="26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/sk_chest help   指令帮助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/sk_chest reload   重载指令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7" w:name="_Toc18963_WPSOffice_Level1"/>
      <w:r>
        <w:rPr>
          <w:rFonts w:hint="eastAsia"/>
          <w:sz w:val="32"/>
          <w:szCs w:val="32"/>
          <w:lang w:val="en-US" w:eastAsia="zh-CN"/>
        </w:rPr>
        <w:t>副职业插件（SecondJob-0.0.1-SNAPSHOT.jar）</w:t>
      </w:r>
      <w:bookmarkEnd w:id="27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highlight w:val="red"/>
          <w:lang w:val="en-US" w:eastAsia="zh-CN"/>
        </w:rPr>
        <w:t>注意</w:t>
      </w:r>
      <w:r>
        <w:rPr>
          <w:rFonts w:hint="eastAsia"/>
          <w:sz w:val="21"/>
          <w:szCs w:val="21"/>
          <w:lang w:val="en-US" w:eastAsia="zh-CN"/>
        </w:rPr>
        <w:t>：该插件依赖于插件lore-2.1.1-release.jar和插件IConomy经济插件</w:t>
      </w:r>
    </w:p>
    <w:p>
      <w:pPr>
        <w:ind w:left="420" w:hanging="420" w:hangingChars="200"/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 xml:space="preserve">    Job为配置文件language.yml配置文件中的英文名称，当查询副职业时，如果job为</w:t>
      </w:r>
      <w:r>
        <w:rPr>
          <w:rFonts w:hint="default"/>
          <w:sz w:val="21"/>
          <w:szCs w:val="21"/>
          <w:lang w:val="en-US" w:eastAsia="zh-CN"/>
        </w:rPr>
        <w:t>”</w:t>
      </w:r>
      <w:r>
        <w:rPr>
          <w:rFonts w:hint="eastAsia"/>
          <w:sz w:val="21"/>
          <w:szCs w:val="21"/>
          <w:lang w:val="en-US" w:eastAsia="zh-CN"/>
        </w:rPr>
        <w:t>all</w:t>
      </w:r>
      <w:r>
        <w:rPr>
          <w:rFonts w:hint="default"/>
          <w:sz w:val="21"/>
          <w:szCs w:val="21"/>
          <w:lang w:val="en-US" w:eastAsia="zh-CN"/>
        </w:rPr>
        <w:t>”</w:t>
      </w:r>
      <w:r>
        <w:rPr>
          <w:rFonts w:hint="eastAsia"/>
          <w:sz w:val="21"/>
          <w:szCs w:val="21"/>
          <w:lang w:val="en-US" w:eastAsia="zh-CN"/>
        </w:rPr>
        <w:t>时，查询所有副职业等级以及经验信息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help 帮助指令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reload 重载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set &lt;player&gt; &lt;job&gt; &lt;exp&gt; 设置副职业经验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add &lt;player&gt; &lt;job&gt; &lt;exp&gt; 给予副职业经验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pay &lt;player&gt; &lt;job&gt; 升级副职业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show &lt;player&gt; &lt;job&gt; 查看副职业信息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give &lt;player&gt; &lt;job&gt; &lt;level&gt; 给予玩家物品</w:t>
      </w: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pStyle w:val="2"/>
        <w:keepNext/>
        <w:keepLines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360" w:after="0" w:line="15" w:lineRule="auto"/>
        <w:jc w:val="center"/>
        <w:textAlignment w:val="auto"/>
        <w:rPr>
          <w:rFonts w:hint="eastAsia"/>
          <w:lang w:val="en-US" w:eastAsia="zh-CN"/>
        </w:rPr>
      </w:pPr>
      <w:bookmarkStart w:id="28" w:name="_Toc13727_WPSOffice_Level1"/>
      <w:bookmarkStart w:id="29" w:name="_附录Ⅰ"/>
      <w:r>
        <w:rPr>
          <w:rFonts w:hint="eastAsia"/>
          <w:lang w:val="en-US" w:eastAsia="zh-CN"/>
        </w:rPr>
        <w:t>附录Ⅰ</w:t>
      </w:r>
      <w:bookmarkEnd w:id="28"/>
    </w:p>
    <w:bookmarkEnd w:id="29"/>
    <w:p>
      <w:pPr>
        <w:pStyle w:val="3"/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lang w:val="en-US" w:eastAsia="zh-CN"/>
        </w:rPr>
        <w:t>枚举常量和说明</w:t>
      </w:r>
      <w:bookmarkStart w:id="30" w:name="_GoBack"/>
      <w:bookmarkEnd w:id="30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ACACIA_DOOR    金合欢木门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ACACIA_DOOR_ITEM    金合欢木门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ACACIA_FENCE    金合欢栅栏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ACACIA_FENCE_GATE    金合欢栅栏门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ACACIA_STAIRS    金合欢楼梯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ACTIVATOR_RAIL    激活铁轨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AIR    空气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ANVIL    铁砧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APPLE    苹果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ARMOR_STAND    盔甲架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ARROW    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BAKED_POTATO    烤马铃薯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BANNER    旗帜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BARRIER    屏障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BEACON    信标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BED    床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BED_BLOCK    床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BEDROCK    基岩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BEETROOT    甜菜根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BEETROOT_BLOCK    甜菜种子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BEETROOT_SEEDS    甜菜种子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BEETROOT_SOUP    甜菜汤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BIRCH_DOOR    白桦木门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BIRCH_DOOR_ITEM    白桦木门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BIRCH_FENCE    白桦木栅栏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BIRCH_FENCE_GATE    白桦木栅栏门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BIRCH_WOOD_STAIRS    桦木楼梯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BLACK_GLAZED_TERRACOTTA    黑色带釉陶瓦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BLACK_SHULKER_BOX    黑色潜影盒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BLAZE_POWDER    烈焰粉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BLAZE_ROD    烈焰棒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BLUE_GLAZED_TERRACOTTA    蓝色带釉陶瓦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BLUE_SHULKER_BOX    蓝色潜影盒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    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BOAT_ACACIA    金合欢木船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BOAT_BIRCH    白桦木船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BOAT_DARK_OAK    深色橡木船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BOAT_JUNGLE    丛林木船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BOAT_SPRUCE    云杉木船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BONE    骨头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BONE_BLOCK    骨块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BOOK    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BOOK_AND_QUILL    书与笔(可写的书)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BOOKSHELF    书架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BOW    弓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BOWL    碗(木碗)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BREAD    面包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BREWING_STAND    酿造台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BREWING_STAND_ITEM    酿造台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BRICK    砖块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BRICK_STAIRS    砖块楼梯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BROWN_GLAZED_TERRACOTTA    棕色带釉陶瓦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BROWN_MUSHROOM    棕色蘑菇(棕蘑菇)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BROWN_SHULKER_BOX    棕色潜影盒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BUCKET    桶(空桶)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BURNING_FURNACE    燃烧的熔炉(燃烧着的熔炉/工作着的熔炉)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CACTUS    仙人掌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CAKE    蛋糕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CAKE_BLOCK    蛋糕(蛋糕本体方块)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CARPET    地毯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CARROT    胡萝卜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CARROT_ITEM    胡萝卜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CARROT_STICK    胡萝卜钓竿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CAULDRON    炼药锅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CAULDRON_ITEM    炼药锅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CHAINMAIL_BOOTS    锁链靴子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CHAINMAIL_CHESTPLATE    锁链头盔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CHAINMAIL_HELMET    锁链帽子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CHAINMAIL_LEGGINGS    锁链护腿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CHEST    箱子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CHORUS_FLOWER    紫颂花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CHORUS_FRUIT    紫颂果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CHORUS_FRUIT_POPPED    爆裂紫颂果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CHORUS_PLANT    紫颂植物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CLAY    黏土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CLAY_BALL    黏土(粘土)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CLAY_BRICK    红砖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COAL    煤炭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COAL_BLOCK    煤炭块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COAL_ORE    煤矿石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COBBLE_WALL    圆石墙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COBBLESTONE    圆石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COBBLESTONE_STAIRS    圆石楼梯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COCOA    可可果(可可果本体方块)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COMMAND    命令方块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COMMAND_CHAIN    连锁性命令方块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COMMAND_MINECART    命令方块矿车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COMMAND_REPEATING    循环性命令方块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COMPASS    指南针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CONCRETE    混凝土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CONCRETE_POWDER    混凝土粉末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COOKED_BEEF    牛排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COOKED_CHICKEN    熟鸡肉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COOKED_FISH    鱼(熟鱼)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COOKED_MUTTON    熟羊肉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COOKED_RABBIT    熟兔肉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COOKIE    曲奇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CROPS    小麦(小麦本体方块)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CYAN_GLAZED_TERRACOTTA    青色带釉陶瓦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CYAN_SHULKER_BOX    青色潜影盒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DARK_OAK_DOOR    深色橡木门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DARK_OAK_DOOR_ITEM    深色橡木门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DARK_OAK_FENCE    深色橡木栅栏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DARK_OAK_FENCE_GATE    深色橡木栅栏门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DARK_OAK_STAIRS    深色橡木楼梯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DAYLIGHT_DETECTOR    阳光传感器(日光板)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DAYLIGHT_DETECTOR_INVERTED    反向阳光传感器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DEAD_BUSH    枯死的灌木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DETECTOR_RAIL    探测铁轨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    钻石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DIAMOND_AXE    钻石斧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DIAMOND_BARDING    钻石马鞍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DIAMOND_BLOCK    钻石块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DIAMOND_BOOTS    钻石靴子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DIAMOND_CHESTPLATE    钻石胸甲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DIAMOND_HELMET    钻石头盔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DIAMOND_HOE    钻石锄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DIAMOND_LEGGINGS    钻石护腿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DIAMOND_ORE    钻石矿石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DIAMOND_PICKAXE    钻石镐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DIAMOND_SPADE    钻石锹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DIAMOND_SWORD    钻石剑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DIODE    红石中继器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DIODE_BLOCK_OFF    红石中继器(关闭状态)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DIODE_BLOCK_ON    红石中继器(工作/开启/充能状态)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DIRT    泥土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DISPENSER    发射器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DOUBLE_PLANT    大型花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DOUBLE_STEP    双石台阶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DOUBLE_STONE_SLAB2    双红砂岩台阶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DRAGON_EGG    龙蛋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DRAGONS_BREATH    龙息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DROPPER    投掷器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EGG    鸡蛋(蛋)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ELYTRA    鞘翅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EMERALD    绿宝石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EMERALD_BLOCK    绿宝石块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EMERALD_ORE    绿宝石矿石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EMPTY_MAP    空地图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ENCHANTED_BOOK    附魔书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ENCHANTMENT_TABLE    附魔台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END_BRICKS    末地石砖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END_CRYSTAL    末影水晶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END_GATEWAY    末地折跃门方块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END_ROD    末地烛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ENDER_CHEST    末影箱(末影盒)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ENDER_PEARL    末影珍珠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ENDER_PORTAL    末地传送门方块(末地传送门内容物本体方块)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ENDER_PORTAL_FRAME    末地传送门(末地传送门框架)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ENDER_STONE    末地石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EXP_BOTTLE    经验瓶(附魔之瓶)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EXPLOSIVE_MINECART    TNT矿车(爆破车)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EYE_OF_ENDER    末影之眼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FEATHER    羽毛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FENCE    项目栅栏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FENCE_GATE    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FERMENTED_SPIDER_EYE    发酵蜘蛛眼(发酵的蜘蛛眼/发酵蛛眼)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FIRE    火(火本体方块)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FIREBALL    火焰弹(火焰球/霹雳球)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FIREWORK    烟花之箭(烟火/爆竹/烟花)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FIREWORK_CHARGE    烟火之星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FISHING_ROD    钓鱼竿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FLINT    燧石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FLINT_AND_STEEL    打火石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FLOWER_POT    花盆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FLOWER_POT_ITEM    花盆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FROSTED_ICE    霜冰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FURNACE    熔炉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GHAST_TEAR    恶魂之泪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GLASS    玻璃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GLASS_BOTTLE    玻璃瓶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GLOWING_REDSTONE_ORE    发光的红石矿石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GLOWSTONE    萤石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GLOWSTONE_DUST    荧石粉(萤石粉)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GOLD_AXE    金斧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GOLD_BARDING    金马铠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GOLD_BLOCK    金块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GOLD_BOOTS    金靴子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GOLD_CHESTPLATE    金胸甲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GOLD_HELMET    金头盔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GOLD_HOE    金锄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GOLD_INGOT    金锭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GOLD_LEGGINGS    金护腿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GOLD_NUGGET    金粒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GOLD_ORE    金矿石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GOLD_PICKAXE    金镐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GOLD_PLATE    测重压力板(轻质/金质)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GOLD_RECORD    唱片(13)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GOLD_SPADE    金锹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GOLD_SWORD    金剑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GOLDEN_APPLE    金苹果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GOLDEN_CARROT    金胡萝卜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GRASS    草方块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GRASS_PATH    草径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GRAVEL    砂砾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GRAY_GLAZED_TERRACOTTA    灰色带釉陶瓦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GRAY_SHULKER_BOX    灰色潜影盒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GREEN_GLAZED_TERRACOTTA    绿色带釉陶瓦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GREEN_RECORD    唱片(CAT)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GREEN_SHULKER_BOX    绿色潜影盒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GRILLED_PORK    熟猪排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HARD_CLAY    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HAY_BLOCK    地毯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HOPPER    漏斗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HOPPER_MINECART    漏斗矿车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HUGE_MUSHROOM_1    棕色巨型蘑菇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HUGE_MUSHROOM_2    红色巨型蘑菇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ICE    冰(冰块)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INK_SACK    染料(墨带/章鱼墨囊)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IRON_AXE    铁斧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IRON_BARDING    铁马铠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IRON_BLOCK    银块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IRON_BOOTS    铁头盔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IRON_CHESTPLATE    铁胸甲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IRON_DOOR    铁门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IRON_DOOR_BLOCK    铁门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IRON_FENCE    铁栏杆(铁栅栏)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IRON_HELMET    铁头盔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IRON_HOE    铁锄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IRON_INGOT    铁锭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IRON_LEGGINGS    铁护腿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IRON_NUGGET    铁粒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IRON_ORE    铁矿石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IRON_PICKAXE    铁镐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IRON_PLATE    测重压力板(重质/铁质)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IRON_SPADE    铁锹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IRON_SWORD    铁剑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IRON_TRAPDOOR    海晶石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ITEM_FRAME    物品展示框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JACK_O_LANTERN    南瓜灯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JUKEBOX    唱片机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JUNGLE_DOOR    丛林木门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JUNGLE_DOOR_ITEM    丛林木门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JUNGLE_FENCE    丛林木栅栏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JUNGLE_FENCE_GATE    丛林木栅栏门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JUNGLE_WOOD_STAIRS    丛林木楼梯(丛林楼梯)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 xml:space="preserve">KNOWLEDGE_BOOK    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LADDER    梯子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LAPIS_BLOCK    青金石块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LAPIS_ORE    青金石矿石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LAVA    熔岩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LAVA_BUCKET    岩浆桶(熔岩桶)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LEASH    栓绳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    皮革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LEATHER_BOOTS    皮革靴子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LEATHER_CHESTPLATE    皮革外套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LEATHER_HELMET    皮革帽子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LEATHER_LEGGINGS    皮革裤子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LEAVES    树叶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LEAVES_2    树叶(金合欢/深色橡木)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LEVER    拉杆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LIGHT_BLUE_GLAZED_TERRACOTTA    淡蓝色带釉陶瓦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LIGHT_BLUE_SHULKER_BOX    淡蓝色潜影盒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LIME_GLAZED_TERRACOTTA    黄绿色带釉陶瓦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LIME_SHULKER_BOX    黄绿色潜影盒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LINGERING_POTION    滞留药水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LOG    木头(原木)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LOG_2    木头(金合欢/深色橡木)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LONG_GRASS    草丛(高草丛/草本体方块)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MAGENTA_GLAZED_TERRACOTTA    品红色带釉陶瓦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MAGENTA_SHULKER_BOX   品红色潜影盒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MAGMA    岩浆块(熔岩块)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MAGMA_CREAM    岩浆膏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MAP    地图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MELON    西瓜片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MELON_BLOCK    西瓜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MELON_SEEDS    西瓜种子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MELON_STEM    西瓜梗(西瓜梗本体方块)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MILK_BUCKET    牛奶(盛有牛奶的水桶)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MINECART    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MOB_SPAWNER    刷怪箱(刷怪器/刷怪笼/怪物笼/怪物盒)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MONSTER_EGG    刷怪蛋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MONSTER_EGGS    怪物蛋(刷怪蛋/怪物生成蛋)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MOSSY_COBBLESTONE    苔石(布有苔藓的石头)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MUSHROOM_SOUP    蘑菇煲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MUTTON    生羊肉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MYCEL    菌丝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NAME_TAG    命名牌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NETHER_BRICK    地狱砖块(地狱砖)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NETHER_BRICK_ITEM    地狱砖块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NETHER_BRICK_STAIRS    地狱砖楼梯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NETHER_FENCE    地狱砖栏杆(地狱砖栅栏)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NETHER_STALK    地狱疣(地狱疣种子)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NETHER_STAR    下界之星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NETHER_WART_BLOCK    地狱疣块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NETHER_WARTS    地狱疣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NETHERRACK    地狱岩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NOTE_BLOCK    音符盒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OBSERVER   侦测器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OBSIDIAN   黑曜石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ORANGE_GLAZED_TERRACOTTA   橘色带釉陶瓦(橙色带釉陶瓦)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ORANGE_SHULKER_BOX   橙色潜影盒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PACKED_ICE    浮冰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PAINTING    画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PAPER    纸(纸张/原纸)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PINK_GLAZED_TERRACOTTA    粉红色带釉陶瓦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PINK_SHULKER_BOX    粉红色潜影盒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PISTON_BASE    活塞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PISTON_EXTENSION    活塞臂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PISTON_MOVING_PIECE    移动的活塞臂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PISTON_STICKY_BASE    粘性活塞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POISONOUS_POTATO    毒马铃薯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PORK    生猪排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PORTAL    下届传送门(下届传送门内容物本体方块)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POTATO    马铃薯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POTATO_ITEM    马铃薯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POTION    药水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POWERED_MINECART    动力矿车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POWERED_RAIL    充能铁轨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PRISMARINE    海晶灯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PRISMARINE_CRYSTALS    海晶砂砾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PRISMARINE_SHARD    海晶碎片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PUMPKIN    南瓜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PUMPKIN_PIE    南瓜派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PUMPKIN_SEEDS    南瓜种子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PUMPKIN_STEM    南瓜梗(南瓜梗本体方块)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PURPLE_GLAZED_TERRACOTTA    紫色带釉陶瓦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PURPLE_SHULKER_BOX    紫色潜影盒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PURPUR_BLOCK    紫珀块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PURPUR_DOUBLE_SLAB    双紫珀台阶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PURPUR_PILLAR    竖纹紫珀块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PURPUR_SLAB    紫珀块台阶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PURPUR_STAIRS    紫珀块楼梯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QUARTZ    下界石英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QUARTZ_BLOCK    石英块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QUARTZ_ORE    下届石英矿石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QUARTZ_STAIRS    石英楼梯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RABBIT    生兔肉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RABBIT_FOOT    兔子脚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RABBIT_HIDE    兔子皮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RABBIT_STEW    兔子煲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RAILS    铁轨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RAW_BEEF    生牛肉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RAW_CHICKEN    生鸡肉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RAW_FISH    鱼(生鱼)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RECORD_10    唱片(WARD)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RECORD_11    唱片(11)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RECORD_12    唱片(WAIT)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RECORD_3    唱片(BLOCKS)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RECORD_4    唱片(CHIRP)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RECORD_5    唱片(FAR)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RECORD_6    唱片(mall)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RECORD_7    唱片(MELLOHI)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RECORD_8    唱片(STAL)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RECORD_9    唱片(STRAD)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RED_GLAZED_TERRACOTTA    红色带釉陶瓦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RED_MUSHROOM    红色蘑菇(红蘑菇)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RED_NETHER_BRICK    红色地狱砖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RED_ROSE    虞美人(小红花/罂粟/玫瑰)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RED_SANDSTONE    红砂岩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RED_SANDSTONE_STAIRS    红砂岩楼梯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RED_SHULKER_BOX    红色潜影盒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    红石粉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REDSTONE_BLOCK    红石块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REDSTONE_COMPARATOR    红石比较器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REDSTONE_COMPARATOR_OFF    红石比较器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REDSTONE_COMPARATOR_ON    红石比较器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REDSTONE_LAMP_OFF    红石灯(关闭状态)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REDSTONE_LAMP_ON    红石灯(开启/充能状态)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REDSTONE_ORE    红石矿石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REDSTONE_TORCH_OFF    红石火把(关闭状态)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REDSTONE_TORCH_ON    红石火把(点亮/开启/充能状态)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REDSTONE_WIRE    红石线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ROTTEN_FLESH    腐肉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SADDLE    鞍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SAND    沙子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SANDSTONE    砂岩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SANDSTONE_STAIRS    沙石楼梯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SAPLING    树苗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SEA_LANTERN    干草块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SEEDS    小麦种子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SHEARS    剪刀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SHIELD    盾牌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SHULKER_SHELL    潜影壳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SIGN    告示牌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SIGN_POST    告示牌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SILVER_GLAZED_TERRACOTTA    浅灰色带釉陶瓦(银色带釉陶瓦)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SILVER_SHULKER_BOX    淡灰色潜影盒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SKULL    头颅(生物头颅)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SKULL_ITEM    生物头颅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SLIME_BALL    粘液球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SLIME_BLOCK    粘液块(史莱姆块)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SMOOTH_BRICK    石砖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SMOOTH_STAIRS    石砖楼梯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SNOW    雪(雪块)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SNOW_BALL    雪球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SNOW_BLOCK    雪块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SOIL    耕地(耕过的泥土/肥沃的泥土/农田泥土)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SOUL_SAND    灵魂沙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SPECKLED_MELON    闪烁的西瓜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SPECTRAL_ARROW    光灵箭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SPIDER_EYE    蜘蛛眼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SPLASH_POTION    喷溅药水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SPONGE    海绵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SPRUCE_DOOR    云杉木门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SPRUCE_DOOR_ITEM    云杉木门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SPRUCE_FENCE    云杉木栅栏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SPRUCE_FENCE_GATE    云杉木栅栏门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SPRUCE_WOOD_STAIRS    云杉木楼梯(云杉楼梯)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STAINED_CLAY    黏土块(染色陶瓦)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STAINED_GLASS    染色玻璃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STAINED_GLASS_PANE    染色玻璃板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STANDING_BANNER    站立的旗帜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STATIONARY_LAVA    静态熔岩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STATIONARY_WATER    静态水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STEP    石台阶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STICK    木棍(棍/棍子)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    石头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STONE_AXE    石斧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STONE_BUTTON    石质按钮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STONE_HOE    石锄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STONE_PICKAXE    石镐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STONE_PLATE    石质压力板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STONE_SLAB2    红砂岩台阶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STONE_SPADE    石锹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STONE_SWORD    石剑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STORAGE_MINECART    运输矿车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STRING    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STRUCTURE_BLOCK    结构方块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STRUCTURE_VOID    结构空位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SUGAR    糖(糖粉)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SUGAR_CANE    甘蔗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SUGAR_CANE_BLOCK    甘蔗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SULPHUR    火药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THIN_GLASS    玻璃板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TIPPED_ARROW    药箭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TNT    TNT(炸药方块)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TORCH    火把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TOTEM    不死图腾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TRAP_DOOR    活板门(横置门)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TRAPPED_CHEST    陷阱箱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TRIPWIRE    拌线(线本体方块)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TRIPWIRE_HOOK    拌线钩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VINE    藤蔓(爬墙虎)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WALL_BANNER    墙上的旗帜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WALL_SIGN    墙上的告示牌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WATCH    钟(表/钟表)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WATER    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WATER_BUCKET    水桶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WATER_LILY    睡莲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WEB    蜘蛛网(蛛网/网)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WHEAT    小麦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WHITE_GLAZED_TERRACOTTA    白色带釉陶瓦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WHITE_SHULKER_BOX    白色潜影盒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    木板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WOOD_AXE    木斧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WOOD_BUTTON    木质按钮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WOOD_DOOR    橡木门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WOOD_DOUBLE_STEP    双木台阶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WOOD_HOE    木锄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WOOD_PICKAXE    木镐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WOOD_PLATE    木质压力板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WOOD_SPADE    木锹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WOOD_STAIRS    木质楼梯(项目楼梯)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WOOD_STEP    木台阶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WOOD_SWORD    木剑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WOODEN_DOOR    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WOOL    羊毛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WORKBENCH    工作台(工具台/合成台)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WRITTEN_BOOK    成书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YELLOW_FLOWER    蒲公英(小黄花/菊花)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YELLOW_GLAZED_TERRACOTTA    黄色带釉陶瓦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YELLOW_SHULKER_BOX    黄色潜影盒</w: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  <w:font w:name="微软雅黑">
    <w:panose1 w:val="020B0503020204020204"/>
    <w:charset w:val="86"/>
    <w:family w:val="auto"/>
    <w:pitch w:val="default"/>
    <w:sig w:usb0="80000287" w:usb1="280F3C52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2A27"/>
    <w:rsid w:val="010D1F6C"/>
    <w:rsid w:val="010E2CD7"/>
    <w:rsid w:val="01E37A07"/>
    <w:rsid w:val="033F659E"/>
    <w:rsid w:val="03B91A7B"/>
    <w:rsid w:val="062472C5"/>
    <w:rsid w:val="07EE57F6"/>
    <w:rsid w:val="0C3A1932"/>
    <w:rsid w:val="0FE047FE"/>
    <w:rsid w:val="0FE33640"/>
    <w:rsid w:val="105477D0"/>
    <w:rsid w:val="10CD6AA6"/>
    <w:rsid w:val="140B6790"/>
    <w:rsid w:val="144A0C8D"/>
    <w:rsid w:val="152A18D6"/>
    <w:rsid w:val="15AC4DE0"/>
    <w:rsid w:val="181B45BD"/>
    <w:rsid w:val="1A232B7C"/>
    <w:rsid w:val="1B480235"/>
    <w:rsid w:val="1BF746AE"/>
    <w:rsid w:val="1E5C3AC7"/>
    <w:rsid w:val="1F233FA3"/>
    <w:rsid w:val="21074279"/>
    <w:rsid w:val="22702027"/>
    <w:rsid w:val="23ED71D1"/>
    <w:rsid w:val="242D29FC"/>
    <w:rsid w:val="268B2476"/>
    <w:rsid w:val="29A0546C"/>
    <w:rsid w:val="2A63142C"/>
    <w:rsid w:val="2BE02B15"/>
    <w:rsid w:val="2C3E1FA6"/>
    <w:rsid w:val="2D035F88"/>
    <w:rsid w:val="2DCF00E6"/>
    <w:rsid w:val="31645F55"/>
    <w:rsid w:val="31AA0D89"/>
    <w:rsid w:val="31B72CDD"/>
    <w:rsid w:val="326063B4"/>
    <w:rsid w:val="336C36B6"/>
    <w:rsid w:val="35786200"/>
    <w:rsid w:val="37096ADE"/>
    <w:rsid w:val="38CC6EE9"/>
    <w:rsid w:val="39061611"/>
    <w:rsid w:val="3D9F4AE1"/>
    <w:rsid w:val="40A73D1F"/>
    <w:rsid w:val="428B4B2B"/>
    <w:rsid w:val="43BB448D"/>
    <w:rsid w:val="447E63EB"/>
    <w:rsid w:val="456641D3"/>
    <w:rsid w:val="480413DE"/>
    <w:rsid w:val="48436F2A"/>
    <w:rsid w:val="48DD1E59"/>
    <w:rsid w:val="4A8E27C8"/>
    <w:rsid w:val="4B1B35F2"/>
    <w:rsid w:val="4C48167F"/>
    <w:rsid w:val="4F467DFB"/>
    <w:rsid w:val="52583B38"/>
    <w:rsid w:val="539E22F9"/>
    <w:rsid w:val="548D7403"/>
    <w:rsid w:val="54D251B3"/>
    <w:rsid w:val="58D66B0E"/>
    <w:rsid w:val="59DC5A7F"/>
    <w:rsid w:val="5B081AAF"/>
    <w:rsid w:val="5CDD24D6"/>
    <w:rsid w:val="5E8A5985"/>
    <w:rsid w:val="5F066B19"/>
    <w:rsid w:val="60CD7630"/>
    <w:rsid w:val="60F56EA1"/>
    <w:rsid w:val="64E470BF"/>
    <w:rsid w:val="661F0B5D"/>
    <w:rsid w:val="67165A2D"/>
    <w:rsid w:val="69E32633"/>
    <w:rsid w:val="6BF9664E"/>
    <w:rsid w:val="6D032BD1"/>
    <w:rsid w:val="6F500E17"/>
    <w:rsid w:val="70100BE9"/>
    <w:rsid w:val="70937CC8"/>
    <w:rsid w:val="72837EA1"/>
    <w:rsid w:val="73FF33E2"/>
    <w:rsid w:val="757171DC"/>
    <w:rsid w:val="77A72650"/>
    <w:rsid w:val="77D931CF"/>
    <w:rsid w:val="785E5096"/>
    <w:rsid w:val="79C24D34"/>
    <w:rsid w:val="79D905E4"/>
    <w:rsid w:val="7A9A4BF9"/>
    <w:rsid w:val="7B7A5267"/>
    <w:rsid w:val="7BA72871"/>
    <w:rsid w:val="7CD10029"/>
    <w:rsid w:val="7CDB16E4"/>
    <w:rsid w:val="7F3A1229"/>
    <w:rsid w:val="7F9D28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semiHidden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qFormat="1" w:unhideWhenUsed="0" w:uiPriority="0" w:semiHidden="0" w:name="Hyperlink"/>
    <w:lsdException w:qFormat="1"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beforeLines="0" w:beforeAutospacing="0" w:after="330" w:afterLines="0" w:afterAutospacing="0" w:line="576" w:lineRule="auto"/>
      <w:outlineLvl w:val="0"/>
    </w:pPr>
    <w:rPr>
      <w:b/>
      <w:kern w:val="44"/>
      <w:sz w:val="44"/>
    </w:rPr>
  </w:style>
  <w:style w:type="paragraph" w:styleId="3">
    <w:name w:val="heading 2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1"/>
    </w:pPr>
    <w:rPr>
      <w:rFonts w:ascii="Arial" w:hAnsi="Arial" w:eastAsia="黑体"/>
      <w:b/>
      <w:sz w:val="32"/>
    </w:rPr>
  </w:style>
  <w:style w:type="paragraph" w:styleId="4">
    <w:name w:val="heading 3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2"/>
    </w:pPr>
    <w:rPr>
      <w:b/>
      <w:sz w:val="32"/>
    </w:rPr>
  </w:style>
  <w:style w:type="character" w:default="1" w:styleId="5">
    <w:name w:val="Default Paragraph Font"/>
    <w:semiHidden/>
    <w:qFormat/>
    <w:uiPriority w:val="0"/>
  </w:style>
  <w:style w:type="table" w:default="1" w:styleId="8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character" w:styleId="6">
    <w:name w:val="FollowedHyperlink"/>
    <w:basedOn w:val="5"/>
    <w:qFormat/>
    <w:uiPriority w:val="0"/>
    <w:rPr>
      <w:color w:val="800080"/>
      <w:u w:val="single"/>
    </w:rPr>
  </w:style>
  <w:style w:type="character" w:styleId="7">
    <w:name w:val="Hyperlink"/>
    <w:basedOn w:val="5"/>
    <w:qFormat/>
    <w:uiPriority w:val="0"/>
    <w:rPr>
      <w:color w:val="0000FF"/>
      <w:u w:val="single"/>
    </w:rPr>
  </w:style>
  <w:style w:type="paragraph" w:customStyle="1" w:styleId="9">
    <w:name w:val="WPSOffice手动目录 1"/>
    <w:qFormat/>
    <w:uiPriority w:val="0"/>
    <w:pPr>
      <w:ind w:leftChars="0"/>
    </w:pPr>
    <w:rPr>
      <w:rFonts w:asciiTheme="minorHAnsi" w:hAnsiTheme="minorHAnsi" w:eastAsiaTheme="minorEastAsia" w:cstheme="minorBidi"/>
      <w:sz w:val="20"/>
      <w:szCs w:val="20"/>
    </w:rPr>
  </w:style>
  <w:style w:type="paragraph" w:customStyle="1" w:styleId="10">
    <w:name w:val="WPSOffice手动目录 2"/>
    <w:qFormat/>
    <w:uiPriority w:val="0"/>
    <w:pPr>
      <w:ind w:leftChars="200"/>
    </w:pPr>
    <w:rPr>
      <w:rFonts w:asciiTheme="minorHAnsi" w:hAnsiTheme="minorHAnsi" w:eastAsiaTheme="minorEastAsia" w:cstheme="minorBidi"/>
      <w:sz w:val="20"/>
      <w:szCs w:val="20"/>
    </w:r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docParts>
    <w:docPart>
      <w:docPartPr>
        <w:name w:val="{dd576c6b-f092-426b-ba8e-4c2773772af2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dd576c6b-f092-426b-ba8e-4c2773772af2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d92bae9d-3915-4ab1-97ce-3efe3598efcc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d92bae9d-3915-4ab1-97ce-3efe3598efcc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0b4413ec-93ed-4a23-9c47-88923fd86d3d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0b4413ec-93ed-4a23-9c47-88923fd86d3d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c7915e74-ea0c-4319-9859-12fe5eb76f8e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c7915e74-ea0c-4319-9859-12fe5eb76f8e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01e9e112-1b5a-49dc-91c4-370a8970c649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01e9e112-1b5a-49dc-91c4-370a8970c649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10139f51-172e-4cdd-bba8-ce5281a95fe6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10139f51-172e-4cdd-bba8-ce5281a95fe6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1c2bc48b-e9b0-4dd0-8afa-e8d929892443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1c2bc48b-e9b0-4dd0-8afa-e8d929892443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eedd77b8-b8dc-4ec4-a035-c7086df0ba34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eedd77b8-b8dc-4ec4-a035-c7086df0ba34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b0c73952-5620-48cb-8b13-9d464e98cb96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b0c73952-5620-48cb-8b13-9d464e98cb96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00065a08-9941-4f20-9338-049173ac5bca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00065a08-9941-4f20-9338-049173ac5bca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8b2cd09b-7928-4f98-b767-cc6c8c2f1e83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8b2cd09b-7928-4f98-b767-cc6c8c2f1e83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2105c1f1-1ba3-4e21-9cee-9a82a448ff57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2105c1f1-1ba3-4e21-9cee-9a82a448ff57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84ba4258-5c40-4b3f-896f-35a91bd389aa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84ba4258-5c40-4b3f-896f-35a91bd389aa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8692cd9a-5308-4032-aa47-3172a3a53102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8692cd9a-5308-4032-aa47-3172a3a53102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compat>
    <w:useFELayout/>
    <w:splitPgBreakAndParaMark/>
    <w:compatSetting w:name="compatibilityMode" w:uri="http://schemas.microsoft.com/office/word" w:val="14"/>
  </w:compat>
  <w:rsids>
    <w:rsidRoot w:val="00000000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glossary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/>
</w:style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0</TotalTime>
  <ScaleCrop>false</ScaleCrop>
  <LinksUpToDate>false</LinksUpToDate>
  <CharactersWithSpaces>0</CharactersWithSpaces>
  <Application>WPS Office_11.1.0.8205_F1E327BC-269C-435d-A152-05C5408002CA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2018-11-09T03:39:00Z</dcterms:created>
  <dc:creator>不忘✪ω✪初心</dc:creator>
  <cp:lastModifiedBy>Administrator</cp:lastModifiedBy>
  <dcterms:modified xsi:type="dcterms:W3CDTF">2019-01-19T10:14:56Z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2052-11.1.0.8205</vt:lpwstr>
  </property>
</Properties>
</file>