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60" w:lineRule="exact"/>
        <w:ind w:left="480"/>
        <w:rPr>
          <w:rFonts w:hint="eastAsia"/>
          <w:sz w:val="24"/>
        </w:rPr>
      </w:pPr>
    </w:p>
    <w:p>
      <w:pPr>
        <w:ind w:left="480"/>
        <w:jc w:val="center"/>
        <w:rPr>
          <w:rFonts w:hint="eastAsia" w:ascii="宋体" w:hAnsi="宋体"/>
          <w:b/>
          <w:sz w:val="52"/>
          <w:szCs w:val="52"/>
        </w:rPr>
      </w:pPr>
      <w:r>
        <w:rPr>
          <w:rFonts w:hint="eastAsia" w:ascii="宋体" w:hAnsi="宋体"/>
          <w:b/>
          <w:sz w:val="52"/>
          <w:szCs w:val="52"/>
        </w:rPr>
        <w:t>武汉大学计算机学院</w:t>
      </w:r>
    </w:p>
    <w:p>
      <w:pPr>
        <w:ind w:left="480"/>
        <w:jc w:val="center"/>
        <w:rPr>
          <w:rFonts w:hint="eastAsia" w:ascii="宋体" w:hAnsi="宋体"/>
          <w:b/>
          <w:sz w:val="52"/>
          <w:szCs w:val="52"/>
        </w:rPr>
      </w:pPr>
      <w:r>
        <w:rPr>
          <w:rFonts w:hint="eastAsia" w:ascii="宋体" w:hAnsi="宋体"/>
          <w:b/>
          <w:sz w:val="52"/>
          <w:szCs w:val="52"/>
        </w:rPr>
        <w:t>本科生课程设计报告</w:t>
      </w:r>
    </w:p>
    <w:p>
      <w:pPr>
        <w:ind w:left="480"/>
        <w:jc w:val="center"/>
        <w:rPr>
          <w:rFonts w:hint="eastAsia" w:ascii="楷体_GB2312" w:hAnsi="宋体" w:eastAsia="楷体_GB2312"/>
          <w:szCs w:val="21"/>
        </w:rPr>
      </w:pPr>
    </w:p>
    <w:p>
      <w:pPr>
        <w:ind w:left="480"/>
        <w:jc w:val="center"/>
        <w:rPr>
          <w:rFonts w:hint="eastAsia" w:ascii="宋体" w:hAnsi="宋体"/>
          <w:szCs w:val="21"/>
        </w:rPr>
      </w:pPr>
    </w:p>
    <w:p>
      <w:pPr>
        <w:spacing w:line="640" w:lineRule="exact"/>
        <w:jc w:val="center"/>
        <w:rPr>
          <w:rFonts w:hint="eastAsia" w:ascii="黑体" w:eastAsia="黑体"/>
          <w:b/>
          <w:sz w:val="44"/>
          <w:szCs w:val="44"/>
          <w:lang w:eastAsia="zh-CN"/>
        </w:rPr>
      </w:pPr>
      <w:r>
        <w:rPr>
          <w:rFonts w:hint="eastAsia" w:ascii="黑体" w:eastAsia="黑体"/>
          <w:b/>
          <w:sz w:val="44"/>
          <w:szCs w:val="44"/>
        </w:rPr>
        <w:t>影院售票排片服务系统</w:t>
      </w:r>
      <w:r>
        <w:rPr>
          <w:rFonts w:hint="eastAsia" w:ascii="黑体" w:eastAsia="黑体"/>
          <w:b/>
          <w:sz w:val="44"/>
          <w:szCs w:val="44"/>
          <w:lang w:eastAsia="zh-CN"/>
        </w:rPr>
        <w:t>（</w:t>
      </w:r>
      <w:r>
        <w:rPr>
          <w:rFonts w:hint="eastAsia" w:ascii="黑体" w:eastAsia="黑体"/>
          <w:b/>
          <w:sz w:val="44"/>
          <w:szCs w:val="44"/>
          <w:lang w:val="en-US" w:eastAsia="zh-CN"/>
        </w:rPr>
        <w:t>Web</w:t>
      </w:r>
      <w:r>
        <w:rPr>
          <w:rFonts w:hint="eastAsia" w:ascii="黑体" w:eastAsia="黑体"/>
          <w:b/>
          <w:sz w:val="44"/>
          <w:szCs w:val="44"/>
          <w:lang w:eastAsia="zh-CN"/>
        </w:rPr>
        <w:t>）</w:t>
      </w:r>
    </w:p>
    <w:p>
      <w:pPr>
        <w:jc w:val="center"/>
        <w:rPr>
          <w:rFonts w:hint="eastAsia" w:ascii="宋体" w:hAnsi="宋体"/>
          <w:szCs w:val="21"/>
        </w:rPr>
      </w:pPr>
    </w:p>
    <w:p>
      <w:pPr>
        <w:ind w:left="480"/>
        <w:jc w:val="center"/>
        <w:rPr>
          <w:rFonts w:hint="eastAsia" w:ascii="楷体_GB2312" w:hAnsi="宋体" w:eastAsia="楷体_GB2312"/>
          <w:szCs w:val="21"/>
        </w:rPr>
      </w:pPr>
    </w:p>
    <w:p>
      <w:pPr>
        <w:ind w:left="480"/>
        <w:jc w:val="center"/>
        <w:rPr>
          <w:rFonts w:hint="eastAsia" w:ascii="楷体_GB2312" w:hAnsi="宋体" w:eastAsia="楷体_GB2312"/>
          <w:szCs w:val="21"/>
        </w:rPr>
      </w:pPr>
    </w:p>
    <w:p>
      <w:pPr>
        <w:ind w:left="480"/>
        <w:jc w:val="center"/>
        <w:rPr>
          <w:rFonts w:hint="eastAsia" w:ascii="宋体" w:hAnsi="宋体"/>
          <w:szCs w:val="21"/>
        </w:rPr>
      </w:pPr>
    </w:p>
    <w:p>
      <w:pPr>
        <w:rPr>
          <w:rFonts w:hint="eastAsia"/>
          <w:szCs w:val="21"/>
        </w:rPr>
      </w:pPr>
    </w:p>
    <w:p>
      <w:pPr>
        <w:spacing w:line="480" w:lineRule="auto"/>
        <w:ind w:firstLine="2700" w:firstLineChars="900"/>
        <w:rPr>
          <w:rFonts w:hint="default" w:ascii="宋体" w:hAnsi="宋体" w:eastAsia="宋体"/>
          <w:sz w:val="30"/>
          <w:szCs w:val="30"/>
          <w:lang w:val="en-US" w:eastAsia="zh-CN"/>
        </w:rPr>
      </w:pPr>
      <w:r>
        <w:rPr>
          <w:rFonts w:hint="eastAsia" w:ascii="宋体" w:hAnsi="宋体"/>
          <w:sz w:val="30"/>
          <w:szCs w:val="30"/>
        </w:rPr>
        <w:t>专 业 名 称   ：</w:t>
      </w:r>
      <w:r>
        <w:rPr>
          <w:rFonts w:hint="eastAsia" w:ascii="宋体" w:hAnsi="宋体"/>
          <w:sz w:val="30"/>
          <w:szCs w:val="30"/>
          <w:lang w:val="en-US" w:eastAsia="zh-CN"/>
        </w:rPr>
        <w:t>计算机科学与技术</w:t>
      </w:r>
    </w:p>
    <w:p>
      <w:pPr>
        <w:spacing w:line="480" w:lineRule="auto"/>
        <w:ind w:firstLine="2700" w:firstLineChars="900"/>
        <w:rPr>
          <w:rFonts w:hint="eastAsia" w:ascii="宋体" w:hAnsi="宋体"/>
          <w:sz w:val="30"/>
          <w:szCs w:val="30"/>
        </w:rPr>
      </w:pPr>
      <w:r>
        <w:rPr>
          <w:rFonts w:hint="eastAsia" w:ascii="宋体" w:hAnsi="宋体"/>
          <w:sz w:val="30"/>
          <w:szCs w:val="30"/>
        </w:rPr>
        <w:t>课 程 名 称   ：软件设计与体系结构</w:t>
      </w:r>
    </w:p>
    <w:p>
      <w:pPr>
        <w:spacing w:line="480" w:lineRule="auto"/>
        <w:ind w:firstLine="2700" w:firstLineChars="900"/>
        <w:rPr>
          <w:rFonts w:hint="eastAsia" w:ascii="宋体" w:hAnsi="宋体" w:eastAsia="宋体"/>
          <w:sz w:val="24"/>
          <w:lang w:eastAsia="zh-CN"/>
        </w:rPr>
      </w:pPr>
      <w:r>
        <w:rPr>
          <w:rFonts w:hint="eastAsia" w:ascii="宋体" w:hAnsi="宋体"/>
          <w:sz w:val="30"/>
          <w:szCs w:val="30"/>
        </w:rPr>
        <w:t>指 导 教 师 一：</w:t>
      </w:r>
      <w:r>
        <w:rPr>
          <w:rFonts w:hint="eastAsia" w:ascii="宋体" w:hAnsi="宋体"/>
          <w:sz w:val="30"/>
          <w:szCs w:val="30"/>
          <w:lang w:val="en-US" w:eastAsia="zh-CN"/>
        </w:rPr>
        <w:t>王建</w:t>
      </w:r>
      <w:r>
        <w:rPr>
          <w:rFonts w:hint="eastAsia" w:ascii="宋体" w:hAnsi="宋体"/>
          <w:sz w:val="30"/>
          <w:szCs w:val="30"/>
        </w:rPr>
        <w:t xml:space="preserve">    </w:t>
      </w:r>
      <w:r>
        <w:rPr>
          <w:rFonts w:hint="eastAsia" w:ascii="宋体" w:hAnsi="宋体"/>
          <w:sz w:val="30"/>
          <w:szCs w:val="30"/>
          <w:lang w:val="en-US" w:eastAsia="zh-CN"/>
        </w:rPr>
        <w:t>副教授</w:t>
      </w:r>
    </w:p>
    <w:p>
      <w:pPr>
        <w:spacing w:line="480" w:lineRule="auto"/>
        <w:ind w:firstLine="2700" w:firstLineChars="900"/>
        <w:rPr>
          <w:rFonts w:hint="eastAsia" w:ascii="宋体" w:hAnsi="宋体"/>
          <w:sz w:val="30"/>
          <w:szCs w:val="30"/>
        </w:rPr>
      </w:pPr>
      <w:r>
        <w:rPr>
          <w:rFonts w:hint="eastAsia" w:ascii="宋体" w:hAnsi="宋体"/>
          <w:sz w:val="30"/>
          <w:szCs w:val="30"/>
        </w:rPr>
        <w:t>团 队 成 员 一：</w:t>
      </w:r>
      <w:r>
        <w:rPr>
          <w:rFonts w:hint="eastAsia" w:ascii="宋体" w:hAnsi="宋体"/>
          <w:sz w:val="30"/>
          <w:szCs w:val="30"/>
          <w:lang w:val="en-US" w:eastAsia="zh-CN"/>
        </w:rPr>
        <w:t>周夏龙</w:t>
      </w:r>
      <w:r>
        <w:rPr>
          <w:rFonts w:hint="eastAsia" w:ascii="宋体" w:hAnsi="宋体"/>
          <w:sz w:val="30"/>
          <w:szCs w:val="30"/>
        </w:rPr>
        <w:t>（20</w:t>
      </w:r>
      <w:r>
        <w:rPr>
          <w:rFonts w:hint="eastAsia" w:ascii="宋体" w:hAnsi="宋体"/>
          <w:sz w:val="30"/>
          <w:szCs w:val="30"/>
          <w:lang w:val="en-US" w:eastAsia="zh-CN"/>
        </w:rPr>
        <w:t>18302100039</w:t>
      </w:r>
      <w:r>
        <w:rPr>
          <w:rFonts w:hint="eastAsia" w:ascii="宋体" w:hAnsi="宋体"/>
          <w:sz w:val="30"/>
          <w:szCs w:val="30"/>
        </w:rPr>
        <w:t>）</w:t>
      </w:r>
    </w:p>
    <w:p>
      <w:pPr>
        <w:spacing w:line="480" w:lineRule="auto"/>
        <w:ind w:firstLine="2700" w:firstLineChars="900"/>
        <w:rPr>
          <w:rFonts w:hint="eastAsia" w:ascii="宋体" w:hAnsi="宋体"/>
          <w:sz w:val="30"/>
          <w:szCs w:val="30"/>
        </w:rPr>
      </w:pPr>
      <w:r>
        <w:rPr>
          <w:rFonts w:hint="eastAsia" w:ascii="宋体" w:hAnsi="宋体"/>
          <w:sz w:val="30"/>
          <w:szCs w:val="30"/>
        </w:rPr>
        <w:t>团 队 成 员</w:t>
      </w:r>
      <w:r>
        <w:rPr>
          <w:rFonts w:hint="eastAsia" w:ascii="宋体" w:hAnsi="宋体"/>
          <w:sz w:val="30"/>
          <w:szCs w:val="30"/>
          <w:lang w:val="en-US" w:eastAsia="zh-CN"/>
        </w:rPr>
        <w:t xml:space="preserve"> </w:t>
      </w:r>
      <w:r>
        <w:rPr>
          <w:rFonts w:hint="eastAsia" w:ascii="宋体" w:hAnsi="宋体"/>
          <w:sz w:val="30"/>
          <w:szCs w:val="30"/>
        </w:rPr>
        <w:t>二：</w:t>
      </w:r>
      <w:r>
        <w:rPr>
          <w:rFonts w:hint="eastAsia" w:ascii="宋体" w:hAnsi="宋体"/>
          <w:sz w:val="30"/>
          <w:szCs w:val="30"/>
          <w:lang w:val="en-US" w:eastAsia="zh-CN"/>
        </w:rPr>
        <w:t>曾文瑄</w:t>
      </w:r>
      <w:bookmarkStart w:id="0" w:name="_GoBack"/>
      <w:bookmarkEnd w:id="0"/>
      <w:r>
        <w:rPr>
          <w:rFonts w:hint="eastAsia" w:ascii="宋体" w:hAnsi="宋体"/>
          <w:sz w:val="30"/>
          <w:szCs w:val="30"/>
        </w:rPr>
        <w:t>（2018300003063）</w:t>
      </w:r>
    </w:p>
    <w:p>
      <w:pPr>
        <w:spacing w:line="480" w:lineRule="auto"/>
        <w:ind w:firstLine="2700" w:firstLineChars="900"/>
        <w:rPr>
          <w:rFonts w:hint="eastAsia" w:ascii="宋体" w:hAnsi="宋体"/>
          <w:sz w:val="30"/>
          <w:szCs w:val="30"/>
        </w:rPr>
      </w:pPr>
      <w:r>
        <w:rPr>
          <w:rFonts w:hint="eastAsia" w:ascii="宋体" w:hAnsi="宋体"/>
          <w:sz w:val="30"/>
          <w:szCs w:val="30"/>
        </w:rPr>
        <w:t>团 队 成 员</w:t>
      </w:r>
      <w:r>
        <w:rPr>
          <w:rFonts w:hint="eastAsia" w:ascii="宋体" w:hAnsi="宋体"/>
          <w:sz w:val="30"/>
          <w:szCs w:val="30"/>
          <w:lang w:val="en-US" w:eastAsia="zh-CN"/>
        </w:rPr>
        <w:t xml:space="preserve"> 三</w:t>
      </w:r>
      <w:r>
        <w:rPr>
          <w:rFonts w:hint="eastAsia" w:ascii="宋体" w:hAnsi="宋体"/>
          <w:sz w:val="30"/>
          <w:szCs w:val="30"/>
        </w:rPr>
        <w:t>：</w:t>
      </w:r>
      <w:r>
        <w:rPr>
          <w:rFonts w:hint="eastAsia" w:ascii="宋体" w:hAnsi="宋体"/>
          <w:sz w:val="30"/>
          <w:szCs w:val="30"/>
          <w:lang w:val="en-US" w:eastAsia="zh-CN"/>
        </w:rPr>
        <w:t>李嘉俊</w:t>
      </w:r>
      <w:r>
        <w:rPr>
          <w:rFonts w:hint="eastAsia" w:ascii="宋体" w:hAnsi="宋体"/>
          <w:sz w:val="30"/>
          <w:szCs w:val="30"/>
        </w:rPr>
        <w:t>（2018302050164）</w:t>
      </w:r>
    </w:p>
    <w:p>
      <w:pPr>
        <w:spacing w:line="480" w:lineRule="auto"/>
        <w:ind w:firstLine="2160" w:firstLineChars="900"/>
        <w:rPr>
          <w:rFonts w:hint="eastAsia" w:ascii="宋体" w:hAnsi="宋体"/>
          <w:sz w:val="30"/>
          <w:szCs w:val="30"/>
        </w:rPr>
      </w:pPr>
      <w:r>
        <w:rPr>
          <w:rFonts w:hint="eastAsia"/>
          <w:sz w:val="24"/>
        </w:rPr>
        <w:t xml:space="preserve">             </w:t>
      </w:r>
    </w:p>
    <w:p>
      <w:pPr>
        <w:ind w:left="480"/>
        <w:jc w:val="center"/>
        <w:rPr>
          <w:rFonts w:hint="eastAsia"/>
          <w:szCs w:val="21"/>
        </w:rPr>
      </w:pPr>
    </w:p>
    <w:p>
      <w:pPr>
        <w:ind w:left="480"/>
        <w:jc w:val="center"/>
        <w:rPr>
          <w:rFonts w:hint="eastAsia"/>
          <w:szCs w:val="21"/>
        </w:rPr>
      </w:pPr>
    </w:p>
    <w:p>
      <w:pPr>
        <w:ind w:left="480"/>
        <w:jc w:val="center"/>
        <w:rPr>
          <w:rFonts w:hint="eastAsia"/>
          <w:szCs w:val="21"/>
        </w:rPr>
      </w:pPr>
    </w:p>
    <w:p>
      <w:pPr>
        <w:ind w:left="480"/>
        <w:jc w:val="center"/>
        <w:rPr>
          <w:rFonts w:hint="eastAsia"/>
          <w:szCs w:val="21"/>
        </w:rPr>
      </w:pPr>
    </w:p>
    <w:p>
      <w:pPr>
        <w:ind w:left="480"/>
        <w:jc w:val="center"/>
        <w:rPr>
          <w:rFonts w:hint="eastAsia"/>
          <w:szCs w:val="21"/>
        </w:rPr>
      </w:pPr>
    </w:p>
    <w:p>
      <w:pPr>
        <w:ind w:left="480"/>
        <w:jc w:val="center"/>
        <w:rPr>
          <w:rFonts w:hint="eastAsia"/>
          <w:szCs w:val="21"/>
        </w:rPr>
      </w:pPr>
    </w:p>
    <w:p>
      <w:pPr>
        <w:ind w:left="480"/>
        <w:jc w:val="center"/>
        <w:rPr>
          <w:rFonts w:hint="eastAsia"/>
          <w:szCs w:val="21"/>
        </w:rPr>
      </w:pPr>
    </w:p>
    <w:p>
      <w:pPr>
        <w:ind w:left="480"/>
        <w:jc w:val="center"/>
        <w:rPr>
          <w:rFonts w:hint="eastAsia"/>
          <w:szCs w:val="21"/>
        </w:rPr>
      </w:pPr>
    </w:p>
    <w:p>
      <w:pPr>
        <w:jc w:val="both"/>
        <w:rPr>
          <w:rFonts w:hint="eastAsia"/>
          <w:szCs w:val="21"/>
        </w:rPr>
      </w:pPr>
    </w:p>
    <w:p>
      <w:pPr>
        <w:ind w:left="480"/>
        <w:jc w:val="center"/>
        <w:rPr>
          <w:rFonts w:hint="eastAsia" w:ascii="宋体" w:hAnsi="宋体"/>
          <w:sz w:val="36"/>
          <w:szCs w:val="36"/>
        </w:rPr>
      </w:pPr>
      <w:r>
        <w:rPr>
          <w:rFonts w:hint="eastAsia"/>
          <w:sz w:val="28"/>
          <w:szCs w:val="28"/>
        </w:rPr>
        <w:t xml:space="preserve">   </w:t>
      </w:r>
      <w:r>
        <w:rPr>
          <w:rFonts w:hint="eastAsia" w:ascii="宋体" w:hAnsi="宋体"/>
          <w:sz w:val="36"/>
          <w:szCs w:val="36"/>
        </w:rPr>
        <w:t>二○二○年</w:t>
      </w:r>
      <w:r>
        <w:rPr>
          <w:rFonts w:hint="eastAsia" w:ascii="宋体" w:hAnsi="宋体"/>
          <w:sz w:val="36"/>
          <w:szCs w:val="36"/>
          <w:lang w:val="en-US" w:eastAsia="zh-CN"/>
        </w:rPr>
        <w:t>十一</w:t>
      </w:r>
      <w:r>
        <w:rPr>
          <w:rFonts w:hint="eastAsia" w:ascii="宋体" w:hAnsi="宋体"/>
          <w:sz w:val="36"/>
          <w:szCs w:val="36"/>
        </w:rPr>
        <w:t>月</w:t>
      </w:r>
    </w:p>
    <w:p>
      <w:pPr>
        <w:ind w:left="480"/>
        <w:jc w:val="center"/>
        <w:rPr>
          <w:rFonts w:hint="eastAsia" w:ascii="宋体" w:hAnsi="宋体"/>
          <w:sz w:val="36"/>
          <w:szCs w:val="36"/>
        </w:rPr>
      </w:pPr>
    </w:p>
    <w:p>
      <w:pPr>
        <w:bidi w:val="0"/>
        <w:rPr>
          <w:rFonts w:hint="eastAsia"/>
        </w:rPr>
      </w:pPr>
    </w:p>
    <w:p>
      <w:pPr>
        <w:numPr>
          <w:ilvl w:val="0"/>
          <w:numId w:val="1"/>
        </w:numPr>
        <w:bidi w:val="0"/>
        <w:ind w:left="0" w:leftChars="0" w:firstLine="420" w:firstLineChars="0"/>
        <w:rPr>
          <w:rFonts w:hint="eastAsia" w:ascii="黑体" w:hAnsi="黑体" w:eastAsia="黑体" w:cs="黑体"/>
          <w:sz w:val="30"/>
          <w:szCs w:val="30"/>
        </w:rPr>
      </w:pPr>
      <w:r>
        <w:rPr>
          <w:rFonts w:hint="eastAsia" w:ascii="黑体" w:hAnsi="黑体" w:eastAsia="黑体" w:cs="黑体"/>
          <w:sz w:val="30"/>
          <w:szCs w:val="30"/>
          <w:lang w:val="en-US" w:eastAsia="zh-CN"/>
        </w:rPr>
        <w:t>代码实现</w:t>
      </w:r>
    </w:p>
    <w:p>
      <w:pPr>
        <w:numPr>
          <w:ilvl w:val="0"/>
          <w:numId w:val="2"/>
        </w:numPr>
        <w:bidi w:val="0"/>
        <w:ind w:left="420" w:leftChars="0" w:hanging="420" w:firstLineChars="0"/>
        <w:rPr>
          <w:rFonts w:hint="eastAsia"/>
          <w:lang w:val="en-US" w:eastAsia="zh-CN"/>
        </w:rPr>
      </w:pPr>
      <w:r>
        <w:rPr>
          <w:rFonts w:hint="eastAsia"/>
          <w:lang w:val="en-US" w:eastAsia="zh-CN"/>
        </w:rPr>
        <w:t>Default.aspx:</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highlight w:val="none"/>
        </w:rPr>
        <w:t>&lt;%</w:t>
      </w:r>
      <w:r>
        <w:rPr>
          <w:rFonts w:hint="eastAsia" w:ascii="新宋体" w:hAnsi="新宋体" w:eastAsia="新宋体"/>
          <w:color w:val="auto"/>
          <w:sz w:val="19"/>
        </w:rPr>
        <w:t xml:space="preserve">@ Page Language="C#" AutoEventWireup="true"  Debug="true" CodeFile="Default.aspx.cs" Inherits="_Default" </w:t>
      </w:r>
      <w:r>
        <w:rPr>
          <w:rFonts w:hint="eastAsia" w:ascii="新宋体" w:hAnsi="新宋体" w:eastAsia="新宋体"/>
          <w:color w:val="auto"/>
          <w:sz w:val="19"/>
          <w:highlight w:val="none"/>
        </w:rPr>
        <w:t>%&gt;</w:t>
      </w:r>
      <w:r>
        <w:rPr>
          <w:rFonts w:hint="eastAsia" w:ascii="新宋体" w:hAnsi="新宋体" w:eastAsia="新宋体"/>
          <w:color w:val="auto"/>
          <w:sz w:val="19"/>
        </w:rPr>
        <w:t xml:space="preserve"> </w:t>
      </w:r>
    </w:p>
    <w:p>
      <w:pPr>
        <w:spacing w:beforeLines="0" w:afterLines="0"/>
        <w:jc w:val="left"/>
        <w:rPr>
          <w:rFonts w:hint="eastAsia" w:ascii="新宋体" w:hAnsi="新宋体" w:eastAsia="新宋体"/>
          <w:color w:val="auto"/>
          <w:sz w:val="19"/>
        </w:rPr>
      </w:pP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&lt;!DOCTYPE html PUBLIC "-//W3C//DTD XHTML 1.0 Transitional//EN" "http://www.w3.org/TR/xhtml1/DTD/xhtml1-transitional.dtd"&gt;</w:t>
      </w:r>
    </w:p>
    <w:p>
      <w:pPr>
        <w:spacing w:beforeLines="0" w:afterLines="0"/>
        <w:jc w:val="left"/>
        <w:rPr>
          <w:rFonts w:hint="eastAsia" w:ascii="新宋体" w:hAnsi="新宋体" w:eastAsia="新宋体"/>
          <w:color w:val="auto"/>
          <w:sz w:val="19"/>
        </w:rPr>
      </w:pP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&lt;html xmlns="http://www.w3.org/1999/xhtml"&gt;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&lt;head runat="server"&gt;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&lt;title&gt;登录页面&lt;/title&gt;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&lt;/head&gt;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&lt;body&gt;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&lt;form id="form1" runat="server"&gt;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&lt;center&gt;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&lt;div style="background-image: url('denglu.jpg'); height: 618px; width: 1100px;"&gt;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&lt;br /&gt;&lt;br /&gt;&lt;br /&gt;&lt;br /&gt;&lt;br /&gt;&lt;h1&gt;欢迎使用本系统&lt;/h1&gt;&lt;br /&gt;&lt;br /&gt;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&lt;table&gt;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用户名&lt;/td&gt;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 colspan="2"&gt;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&lt;asp:TextBox ID="TextBox1" runat="server" ToolTip="请输入用户名"&gt;&lt;/asp:TextBox&gt;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 colspan="3" style="text-align: center"&gt;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&lt;asp:RequiredFieldValidator ID="RequiredFieldValidator1" runat="server" </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ControlToValidate="TextBox1" ErrorMessage="请输入用户名" ValidationGroup="1"&gt;&lt;/asp:RequiredFieldValidator&gt;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密码&lt;/td&gt;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 colspan="2"&gt;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&lt;asp:TextBox ID="TextBox2" runat="server" TextMode="Password" ToolTip="请输入密码"&gt;&lt;/asp:TextBox&gt;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 colspan="3" style="text-align: center"&gt;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&lt;asp:RequiredFieldValidator ID="RequiredFieldValidator2" runat="server" </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ControlToValidate="TextBox2" ErrorMessage="请输入密码" ValidationGroup="1"&gt;&lt;/asp:RequiredFieldValidator&gt;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 style="text-align: left"&gt;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&lt;asp:Button ID="Button1" runat="server" Text="登录" BorderStyle="Ridge" </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onclick="Button1_Click" ToolTip="点击以登录" ValidationGroup="1" /&gt;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 style="text-align: center"&gt;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&lt;asp:Button ID="Button3" runat="server" Text="管理员" onclick="Button3_Click" /&gt;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 style="text-align: right"&gt;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&lt;asp:Button ID="Button2" runat="server" Text="注册" BorderStyle="Ridge" </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onclick="Button2_Click" ToolTip="点击注册" /&gt;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 colspan="3" style="text-align: center"&gt;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&amp;nbsp;&lt;/td&gt;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&lt;/table&gt;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&lt;/div&gt;&lt;/center&gt;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&lt;/form&gt;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&lt;/body&gt;</w:t>
      </w:r>
    </w:p>
    <w:p>
      <w:pPr>
        <w:bidi w:val="0"/>
        <w:rPr>
          <w:rFonts w:hint="eastAsia" w:ascii="新宋体" w:hAnsi="新宋体" w:eastAsia="新宋体"/>
          <w:color w:val="auto"/>
          <w:sz w:val="19"/>
        </w:rPr>
      </w:pPr>
      <w:r>
        <w:rPr>
          <w:rFonts w:hint="eastAsia" w:ascii="新宋体" w:hAnsi="新宋体" w:eastAsia="新宋体"/>
          <w:color w:val="auto"/>
          <w:sz w:val="19"/>
        </w:rPr>
        <w:t>&lt;/html&gt;</w:t>
      </w:r>
    </w:p>
    <w:p>
      <w:pPr>
        <w:numPr>
          <w:ilvl w:val="0"/>
          <w:numId w:val="2"/>
        </w:numPr>
        <w:bidi w:val="0"/>
        <w:ind w:left="420" w:leftChars="0" w:hanging="420" w:firstLineChars="0"/>
        <w:rPr>
          <w:rFonts w:hint="default" w:ascii="Times New Roman" w:hAnsi="Times New Roman" w:eastAsia="新宋体" w:cs="Times New Roman"/>
          <w:color w:val="auto"/>
          <w:sz w:val="21"/>
          <w:szCs w:val="21"/>
          <w:lang w:val="en-US" w:eastAsia="zh-CN"/>
        </w:rPr>
      </w:pPr>
      <w:r>
        <w:rPr>
          <w:rFonts w:hint="default" w:ascii="Times New Roman" w:hAnsi="Times New Roman" w:eastAsia="新宋体" w:cs="Times New Roman"/>
          <w:color w:val="auto"/>
          <w:sz w:val="21"/>
          <w:szCs w:val="21"/>
          <w:lang w:val="en-US" w:eastAsia="zh-CN"/>
        </w:rPr>
        <w:t>Default2.aspx:</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highlight w:val="none"/>
        </w:rPr>
        <w:t>&lt;%</w:t>
      </w:r>
      <w:r>
        <w:rPr>
          <w:rFonts w:hint="eastAsia" w:ascii="新宋体" w:hAnsi="新宋体" w:eastAsia="新宋体"/>
          <w:color w:val="auto"/>
          <w:sz w:val="19"/>
        </w:rPr>
        <w:t xml:space="preserve">@ Page Language="C#" AutoEventWireup="true" CodeFile="Default2.aspx.cs" Inherits="Default2" </w:t>
      </w:r>
      <w:r>
        <w:rPr>
          <w:rFonts w:hint="eastAsia" w:ascii="新宋体" w:hAnsi="新宋体" w:eastAsia="新宋体"/>
          <w:color w:val="auto"/>
          <w:sz w:val="19"/>
          <w:highlight w:val="none"/>
        </w:rPr>
        <w:t>%&gt;</w:t>
      </w:r>
    </w:p>
    <w:p>
      <w:pPr>
        <w:spacing w:beforeLines="0" w:afterLines="0"/>
        <w:jc w:val="left"/>
        <w:rPr>
          <w:rFonts w:hint="eastAsia" w:ascii="新宋体" w:hAnsi="新宋体" w:eastAsia="新宋体"/>
          <w:color w:val="auto"/>
          <w:sz w:val="19"/>
        </w:rPr>
      </w:pP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&lt;!DOCTYPE html PUBLIC "-//W3C//DTD XHTML 1.0 Transitional//EN" "http://www.w3.org/TR/xhtml1/DTD/xhtml1-transitional.dtd"&gt;</w:t>
      </w:r>
    </w:p>
    <w:p>
      <w:pPr>
        <w:spacing w:beforeLines="0" w:afterLines="0"/>
        <w:jc w:val="left"/>
        <w:rPr>
          <w:rFonts w:hint="eastAsia" w:ascii="新宋体" w:hAnsi="新宋体" w:eastAsia="新宋体"/>
          <w:color w:val="auto"/>
          <w:sz w:val="19"/>
        </w:rPr>
      </w:pP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&lt;html xmlns="http://www.w3.org/1999/xhtml"&gt;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&lt;head runat="server"&gt;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&lt;title&gt;用户注册&lt;/title&gt;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&lt;/head&gt;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&lt;body&gt;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&lt;form id="form1" runat="server"&gt;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&lt;center&gt;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&lt;div style="color: #000000; height: 734px; width: 1088px; background-color: #3366CC; margin-bottom: 43px;"&gt;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&lt;br /&gt;&lt;hr /&gt;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&lt;h1 style="font-family: 黑体; color: #008000; font-size: xx-large"&gt;注册新会员在这里你可以注册信息成为新会员&lt;/h1&gt;&lt;br /&gt;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&lt;hr /&gt;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&lt;a href="Default.aspx" style="font-size: large"&gt;点击返回登陆页面&lt;/a&gt;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&lt;h4 style="color: #000000; font-family: 宋体, Arial, Helvetica, sans-serif"&gt;*为必填内容&lt;/h4&gt;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&lt;table&gt;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用户名&lt;/td&gt;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 colspan="2"&gt;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&lt;asp:TextBox ID="TextBox1" runat="server"&gt;&lt;/asp:TextBox&gt;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*长度在10字节以内&lt;/td&gt;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 colspan="4" style="text-align: center"&gt;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&lt;asp:RequiredFieldValidator ID="RequiredFieldValidator1" runat="server" </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ControlToValidate="TextBox1" ErrorMessage="请输入用户名"&gt;&lt;/asp:RequiredFieldValidator&gt;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密码&lt;/td&gt;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 colspan="2"&gt;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&lt;asp:TextBox ID="TextBox7" runat="server" TextMode="Password"&gt;&lt;/asp:TextBox&gt;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*长度在15字节以内&lt;/td&gt;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 colspan="4" style="text-align: center"&gt;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&lt;asp:RequiredFieldValidator ID="RequiredFieldValidator2" runat="server" </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ControlToValidate="TextBox7" ErrorMessage="请输入密码"&gt;&lt;/asp:RequiredFieldValidator&gt;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确认密码&lt;/td&gt;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 colspan="2"&gt;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&lt;asp:TextBox ID="TextBox2" runat="server" TextMode="Password"&gt;&lt;/asp:TextBox&gt;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*长度在15字节以内&lt;/td&gt;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 colspan="4" style="text-align: center"&gt;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&lt;asp:CompareValidator ID="CompareValidator1" runat="server" </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ControlToCompare="TextBox2" ControlToValidate="TextBox7" ErrorMessage="两次输入不一致"&gt;&lt;/asp:CompareValidator&gt;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昵称&lt;/td&gt;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 colspan="2"&gt;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&lt;asp:TextBox ID="TextBox3" runat="server"&gt;&lt;/asp:TextBox&gt;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&amp;nbsp;&lt;/td&gt;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&amp;nbsp;&lt;/td&gt;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&amp;nbsp;&lt;/td&gt;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&amp;nbsp;&lt;/td&gt;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&amp;nbsp;&lt;/td&gt;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性别&lt;/td&gt;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 colspan="3"&gt;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&lt;asp:RadioButtonList ID="RadioButtonList1" runat="server" RepeatColumns="2"&gt;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&lt;asp:ListItem&gt;男&lt;/asp:ListItem&gt;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&lt;asp:ListItem&gt;女&lt;/asp:ListItem&gt;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&lt;/asp:RadioButtonList&gt;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 colspan="4"&gt;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&amp;nbsp;&lt;/td&gt;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年龄&lt;/td&gt;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 colspan="2"&gt;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&lt;asp:TextBox ID="TextBox4" runat="server"&gt;&lt;/asp:TextBox&gt;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&amp;nbsp;&lt;/td&gt;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 colspan="4"&gt;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&amp;nbsp;&lt;/td&gt;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生日&lt;/td&gt;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 colspan="3"&gt;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&lt;asp:DropDownList ID="DropDownList1" runat="server" </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onselectedindexchanged="DropDownList1_SelectedIndexChanged"&gt;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&lt;/asp:DropDownList&gt;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&lt;asp:DropDownList ID="DropDownList2" runat="server"&gt;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&lt;/asp:DropDownList&gt;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&lt;asp:DropDownList ID="DropDownList3" runat="server"&gt;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&lt;/asp:DropDownList&gt;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 colspan="4"&gt;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&amp;nbsp;&lt;/td&gt;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电话&lt;/td&gt;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 colspan="2"&gt;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&lt;asp:TextBox ID="TextBox5" runat="server"&gt;&lt;/asp:TextBox&gt;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 colspan="4" style="text-align: center"&gt;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&lt;asp:RequiredFieldValidator ID="RequiredFieldValidator3" runat="server" </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ErrorMessage="请输入电话以便联系" ControlToValidate="TextBox5"&gt;&lt;/asp:RequiredFieldValidator&gt;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爱好&lt;/td&gt;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 colspan="2"&gt;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&lt;asp:TextBox ID="TextBox8" runat="server"&gt;&lt;/asp:TextBox&gt;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&amp;nbsp;&lt;/td&gt;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 colspan="4"&gt;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&amp;nbsp;&lt;/td&gt;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E-mall&lt;/td&gt;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 colspan="2"&gt;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&lt;asp:TextBox ID="TextBox6" runat="server"&gt;&lt;/asp:TextBox&gt;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&amp;nbsp;&lt;/td&gt;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 colspan="4" style="text-align: center"&gt;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&lt;asp:Button ID="Button1" runat="server" Text="提交" onclick="Button1_Click" /&gt;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&lt;/table&gt;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&lt;/div&gt;&lt;/center&gt;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&lt;/form&gt;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&lt;/body&gt;</w:t>
      </w:r>
    </w:p>
    <w:p>
      <w:pPr>
        <w:bidi w:val="0"/>
        <w:rPr>
          <w:rFonts w:hint="eastAsia" w:ascii="新宋体" w:hAnsi="新宋体" w:eastAsia="新宋体"/>
          <w:color w:val="auto"/>
          <w:sz w:val="19"/>
        </w:rPr>
      </w:pPr>
      <w:r>
        <w:rPr>
          <w:rFonts w:hint="eastAsia" w:ascii="新宋体" w:hAnsi="新宋体" w:eastAsia="新宋体"/>
          <w:color w:val="auto"/>
          <w:sz w:val="19"/>
        </w:rPr>
        <w:t>&lt;/html&gt;</w:t>
      </w:r>
    </w:p>
    <w:p>
      <w:pPr>
        <w:numPr>
          <w:ilvl w:val="0"/>
          <w:numId w:val="3"/>
        </w:numPr>
        <w:bidi w:val="0"/>
        <w:ind w:left="420" w:leftChars="0" w:hanging="420" w:firstLineChars="0"/>
        <w:rPr>
          <w:rFonts w:hint="default" w:ascii="Times New Roman" w:hAnsi="Times New Roman" w:eastAsia="新宋体" w:cs="Times New Roman"/>
          <w:color w:val="auto"/>
          <w:sz w:val="21"/>
          <w:szCs w:val="21"/>
          <w:lang w:val="en-US" w:eastAsia="zh-CN"/>
        </w:rPr>
      </w:pPr>
      <w:r>
        <w:rPr>
          <w:rFonts w:hint="default" w:ascii="Times New Roman" w:hAnsi="Times New Roman" w:eastAsia="新宋体" w:cs="Times New Roman"/>
          <w:color w:val="auto"/>
          <w:sz w:val="21"/>
          <w:szCs w:val="21"/>
          <w:lang w:val="en-US" w:eastAsia="zh-CN"/>
        </w:rPr>
        <w:t>Default3.aspx:</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highlight w:val="none"/>
        </w:rPr>
        <w:t>&lt;%</w:t>
      </w:r>
      <w:r>
        <w:rPr>
          <w:rFonts w:hint="eastAsia" w:ascii="新宋体" w:hAnsi="新宋体" w:eastAsia="新宋体"/>
          <w:color w:val="auto"/>
          <w:sz w:val="19"/>
        </w:rPr>
        <w:t xml:space="preserve">@ Page Language="C#" AutoEventWireup="true" CodeFile="Default3.aspx.cs" Inherits="Default3" </w:t>
      </w:r>
      <w:r>
        <w:rPr>
          <w:rFonts w:hint="eastAsia" w:ascii="新宋体" w:hAnsi="新宋体" w:eastAsia="新宋体"/>
          <w:color w:val="auto"/>
          <w:sz w:val="19"/>
          <w:highlight w:val="none"/>
        </w:rPr>
        <w:t>%&gt;</w:t>
      </w:r>
    </w:p>
    <w:p>
      <w:pPr>
        <w:spacing w:beforeLines="0" w:afterLines="0"/>
        <w:jc w:val="left"/>
        <w:rPr>
          <w:rFonts w:hint="eastAsia" w:ascii="新宋体" w:hAnsi="新宋体" w:eastAsia="新宋体"/>
          <w:color w:val="auto"/>
          <w:sz w:val="19"/>
        </w:rPr>
      </w:pP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&lt;!DOCTYPE html PUBLIC "-//W3C//DTD XHTML 1.0 Transitional//EN" "http://www.w3.org/TR/xhtml1/DTD/xhtml1-transitional.dtd"&gt;</w:t>
      </w:r>
    </w:p>
    <w:p>
      <w:pPr>
        <w:spacing w:beforeLines="0" w:afterLines="0"/>
        <w:jc w:val="left"/>
        <w:rPr>
          <w:rFonts w:hint="eastAsia" w:ascii="新宋体" w:hAnsi="新宋体" w:eastAsia="新宋体"/>
          <w:color w:val="auto"/>
          <w:sz w:val="19"/>
        </w:rPr>
      </w:pP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&lt;html xmlns="http://www.w3.org/1999/xhtml"&gt;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&lt;head runat="server"&gt;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&lt;title&gt;个人中心&lt;/title&gt;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&lt;/head&gt;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&lt;body&gt;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&lt;form id="form1" runat="server"&gt;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&lt;center&gt;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&lt;div style="color: #000000; height: 734px; width: 1088px; background-color: #3366CC; margin-bottom: 43px;"&gt;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&lt;br /&gt;&lt;hr /&gt;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&lt;h1 style="font-family: 黑体; color: #008000; font-size: xx-large"&gt;以下是您的信息&lt;/h1&gt;&lt;br /&gt;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&lt;hr /&gt;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&lt;h4 style="color: #000000; font-family: 宋体, Arial, Helvetica, sans-serif"&gt;*为必填内容&lt;/h4&gt;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&lt;table&gt;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密码&lt;/td&gt;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 colspan="2"&gt;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&lt;asp:TextBox ID="TextBox1" runat="server" TextMode="Password"&gt;&lt;/asp:TextBox&gt;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*长度在15字节以内&lt;/td&gt;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 colspan="4" style="text-align: center"&gt;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&lt;asp:RequiredFieldValidator ID="RequiredFieldValidator2" runat="server" </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ControlToValidate="TextBox1" ErrorMessage="请输入密码"&gt;&lt;/asp:RequiredFieldValidator&gt;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确认密码&lt;/td&gt;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 colspan="2"&gt;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&lt;asp:TextBox ID="TextBox2" runat="server" TextMode="Password"&gt;&lt;/asp:TextBox&gt;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*长度在15字节以内&lt;/td&gt;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 colspan="4" style="text-align: center"&gt;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&lt;asp:CompareValidator ID="CompareValidator1" runat="server" </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ControlToCompare="TextBox1" ControlToValidate="TextBox2" </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ErrorMessage="两次输入不一致"&gt;&lt;/asp:CompareValidator&gt;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昵称&lt;/td&gt;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 colspan="2"&gt;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&lt;asp:TextBox ID="TextBox3" runat="server"&gt;&lt;/asp:TextBox&gt;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&amp;nbsp;&lt;/td&gt;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&amp;nbsp;&lt;/td&gt;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&amp;nbsp;&lt;/td&gt;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&amp;nbsp;&lt;/td&gt;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&amp;nbsp;&lt;/td&gt;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性别&lt;/td&gt;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 colspan="3"&gt;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&lt;asp:RadioButtonList ID="RadioButtonList1" runat="server" RepeatColumns="2"&gt;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&lt;asp:ListItem&gt;男&lt;/asp:ListItem&gt;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&lt;asp:ListItem&gt;女&lt;/asp:ListItem&gt;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&lt;/asp:RadioButtonList&gt;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 colspan="4"&gt;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&amp;nbsp;&lt;/td&gt;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年龄&lt;/td&gt;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 colspan="2"&gt;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&lt;asp:TextBox ID="TextBox4" runat="server"&gt;&lt;/asp:TextBox&gt;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&amp;nbsp;&lt;/td&gt;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 colspan="4"&gt;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&amp;nbsp;&lt;/td&gt;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生日&lt;/td&gt;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 colspan="3"&gt;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&lt;asp:DropDownList ID="DropDownList1" runat="server" </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onselectedindexchanged="DropDownList1_SelectedIndexChanged"&gt;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&lt;/asp:DropDownList&gt;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&lt;asp:DropDownList ID="DropDownList2" runat="server"&gt;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&lt;/asp:DropDownList&gt;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&lt;asp:DropDownList ID="DropDownList3" runat="server"&gt;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&lt;/asp:DropDownList&gt;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 colspan="4"&gt;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&amp;nbsp;&lt;/td&gt;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电话&lt;/td&gt;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 colspan="2"&gt;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&lt;asp:TextBox ID="TextBox5" runat="server"&gt;&lt;/asp:TextBox&gt;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 colspan="4" style="text-align: center"&gt;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&lt;asp:RequiredFieldValidator ID="RequiredFieldValidator3" runat="server" </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ErrorMessage="请输入电话以便联系" ControlToValidate="TextBox5"&gt;&lt;/asp:RequiredFieldValidator&gt;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爱好&lt;/td&gt;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 colspan="2"&gt;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&lt;asp:TextBox ID="TextBox6" runat="server"&gt;&lt;/asp:TextBox&gt;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&amp;nbsp;&lt;/td&gt;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 colspan="4"&gt;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&amp;nbsp;&lt;/td&gt;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E-mall&lt;/td&gt;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 colspan="2"&gt;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&lt;asp:TextBox ID="TextBox7" runat="server"&gt;&lt;/asp:TextBox&gt;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&amp;nbsp;&lt;/td&gt;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 colspan="4" style="text-align: center"&gt;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&lt;asp:Button ID="Button1" runat="server" Text="修改" onclick="Button1_Click" </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Width="99px" /&gt;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&lt;/table&gt;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&lt;/div&gt;&lt;/center&gt;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&lt;/form&gt;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&lt;/body&gt;</w:t>
      </w:r>
    </w:p>
    <w:p>
      <w:pPr>
        <w:bidi w:val="0"/>
        <w:rPr>
          <w:rFonts w:hint="eastAsia" w:ascii="新宋体" w:hAnsi="新宋体" w:eastAsia="新宋体"/>
          <w:color w:val="auto"/>
          <w:sz w:val="19"/>
        </w:rPr>
      </w:pPr>
      <w:r>
        <w:rPr>
          <w:rFonts w:hint="eastAsia" w:ascii="新宋体" w:hAnsi="新宋体" w:eastAsia="新宋体"/>
          <w:color w:val="auto"/>
          <w:sz w:val="19"/>
        </w:rPr>
        <w:t>&lt;/html&gt;</w:t>
      </w:r>
    </w:p>
    <w:p>
      <w:pPr>
        <w:numPr>
          <w:ilvl w:val="0"/>
          <w:numId w:val="3"/>
        </w:numPr>
        <w:bidi w:val="0"/>
        <w:ind w:left="420" w:leftChars="0" w:hanging="420" w:firstLineChars="0"/>
        <w:rPr>
          <w:rFonts w:hint="default" w:ascii="Times New Roman" w:hAnsi="Times New Roman" w:eastAsia="新宋体" w:cs="Times New Roman"/>
          <w:color w:val="auto"/>
          <w:sz w:val="21"/>
          <w:szCs w:val="21"/>
          <w:lang w:val="en-US" w:eastAsia="zh-CN"/>
        </w:rPr>
      </w:pPr>
      <w:r>
        <w:rPr>
          <w:rFonts w:hint="eastAsia" w:eastAsia="新宋体" w:cs="Times New Roman"/>
          <w:color w:val="auto"/>
          <w:sz w:val="21"/>
          <w:szCs w:val="21"/>
          <w:lang w:val="en-US" w:eastAsia="zh-CN"/>
        </w:rPr>
        <w:t>gshouye</w:t>
      </w:r>
      <w:r>
        <w:rPr>
          <w:rFonts w:hint="default" w:ascii="Times New Roman" w:hAnsi="Times New Roman" w:eastAsia="新宋体" w:cs="Times New Roman"/>
          <w:color w:val="auto"/>
          <w:sz w:val="21"/>
          <w:szCs w:val="21"/>
          <w:lang w:val="en-US" w:eastAsia="zh-CN"/>
        </w:rPr>
        <w:t>.aspx</w:t>
      </w:r>
      <w:r>
        <w:rPr>
          <w:rFonts w:hint="eastAsia" w:eastAsia="新宋体" w:cs="Times New Roman"/>
          <w:color w:val="auto"/>
          <w:sz w:val="21"/>
          <w:szCs w:val="21"/>
          <w:lang w:val="en-US" w:eastAsia="zh-CN"/>
        </w:rPr>
        <w: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highlight w:val="none"/>
        </w:rPr>
        <w:t>&lt;%</w:t>
      </w:r>
      <w:r>
        <w:rPr>
          <w:rFonts w:hint="eastAsia" w:ascii="新宋体" w:hAnsi="新宋体" w:eastAsia="新宋体"/>
          <w:color w:val="auto"/>
          <w:sz w:val="19"/>
        </w:rPr>
        <w:t xml:space="preserve">@ Page Language="C#" AutoEventWireup="true" CodeFile="gshouye.aspx.cs" Inherits="gshouye" </w:t>
      </w:r>
      <w:r>
        <w:rPr>
          <w:rFonts w:hint="eastAsia" w:ascii="新宋体" w:hAnsi="新宋体" w:eastAsia="新宋体"/>
          <w:color w:val="auto"/>
          <w:sz w:val="19"/>
          <w:highlight w:val="none"/>
        </w:rPr>
        <w:t>%&gt;</w:t>
      </w:r>
    </w:p>
    <w:p>
      <w:pPr>
        <w:spacing w:beforeLines="0" w:afterLines="0"/>
        <w:jc w:val="left"/>
        <w:rPr>
          <w:rFonts w:hint="eastAsia" w:ascii="新宋体" w:hAnsi="新宋体" w:eastAsia="新宋体"/>
          <w:color w:val="auto"/>
          <w:sz w:val="19"/>
        </w:rPr>
      </w:pP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&lt;!DOCTYPE html PUBLIC "-//W3C//DTD XHTML 1.0 Transitional//EN" "http://www.w3.org/TR/xhtml1/DTD/xhtml1-transitional.dtd"&gt;</w:t>
      </w:r>
    </w:p>
    <w:p>
      <w:pPr>
        <w:spacing w:beforeLines="0" w:afterLines="0"/>
        <w:jc w:val="left"/>
        <w:rPr>
          <w:rFonts w:hint="eastAsia" w:ascii="新宋体" w:hAnsi="新宋体" w:eastAsia="新宋体"/>
          <w:color w:val="auto"/>
          <w:sz w:val="19"/>
        </w:rPr>
      </w:pP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&lt;html xmlns="http://www.w3.org/1999/xhtml"&gt;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&lt;head runat="server"&gt;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&lt;title&gt;后台跟新&lt;/title&gt;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&lt;/head&gt;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&lt;body&gt;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&lt;form id="form1" runat="server"&gt;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&lt;center&gt;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&lt;div style="color: #000000; height: 734px; width: 1088px; background-color: #3366CC; margin-bottom: 43px;"&gt;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&lt;br /&gt;&lt;hr /&gt;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&lt;h1 style="font-family: 黑体; color: #008000; font-size: xx-large"&gt;请管理员更新电影信息&lt;/h1&gt;&lt;br /&gt;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&lt;hr /&gt;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&lt;asp:LinkButton ID="LinkButton1" runat="server" onclick="LinkButton1_Click"&gt;&lt;h4&gt;点击返回&lt;/h4&gt;&lt;/asp:LinkButton&gt;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&lt;hr /&gt;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&lt;table&gt;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名字&lt;/td&gt;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 colspan="2"&gt;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&lt;asp:TextBox ID="TextBox1" runat="server"&gt;&lt;/asp:TextBox&gt;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&amp;nbsp;&lt;/td&gt;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 colspan="4" style="text-align: center"&gt;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&amp;nbsp;&lt;/td&gt;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主演&lt;/td&gt;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 colspan="2"&gt;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&lt;asp:TextBox ID="TextBox2" runat="server"&gt;&lt;/asp:TextBox&gt;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&amp;nbsp;&lt;/td&gt;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 colspan="4" style="text-align: center"&gt;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&amp;nbsp;&lt;/td&gt;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导演&lt;/td&gt;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 colspan="2"&gt;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&lt;asp:TextBox ID="TextBox3" runat="server"&gt;&lt;/asp:TextBox&gt;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&amp;nbsp;&lt;/td&gt;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&amp;nbsp;&lt;/td&gt;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&amp;nbsp;&lt;/td&gt;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&amp;nbsp;&lt;/td&gt;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&amp;nbsp;&lt;/td&gt;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票数量&lt;/td&gt;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&lt;asp:TextBox ID="TextBox8" runat="server"&gt;&lt;/asp:TextBox&gt;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 colspan="4"&gt;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&amp;nbsp;&lt;/td&gt;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票价&lt;/td&gt;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 colspan="2"&gt;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&lt;asp:TextBox ID="TextBox4" runat="server"&gt;&lt;/asp:TextBox&gt;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&amp;nbsp;&lt;/td&gt;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 colspan="4"&gt;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&amp;nbsp;&lt;/td&gt;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观影时间&lt;/td&gt;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 colspan="3"&gt;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&lt;asp:DropDownList ID="DropDownList1" runat="server"&gt;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&lt;/asp:DropDownList&gt;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&lt;asp:DropDownList ID="DropDownList2" runat="server"&gt;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&lt;/asp:DropDownList&gt;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 colspan="4"&gt;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&amp;nbsp;&lt;/td&gt;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电影编号&lt;/td&gt;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 colspan="2"&gt;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&lt;asp:TextBox ID="TextBox5" runat="server"&gt;&lt;/asp:TextBox&gt;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&amp;nbsp;&lt;/td&gt;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 colspan="4" style="text-align: center"&gt;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（注:电影编号不能重复）&lt;/td&gt;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&amp;nbsp;&lt;/td&gt;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 colspan="2"&gt;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&amp;nbsp;&lt;/td&gt;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&amp;nbsp;&lt;/td&gt;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 colspan="4"&gt;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观影时间&lt;asp:RadioButtonList ID="RadioButtonList1" runat="server" </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RepeatColumns="3"&gt;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&lt;asp:ListItem&gt;上午&lt;/asp:ListItem&gt;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&lt;asp:ListItem&gt;下午&lt;/asp:ListItem&gt;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&lt;asp:ListItem&gt;晚上&lt;/asp:ListItem&gt;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&lt;/asp:RadioButtonList&gt;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&amp;nbsp;&lt;/td&gt;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 colspan="2"&gt;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&amp;nbsp;&lt;/td&gt;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&amp;nbsp;&lt;/td&gt;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 colspan="4" style="text-align: center"&gt;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&lt;asp:Button ID="Button1" runat="server" Text="添加" onclick="Button1_Click" </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Width="154px" /&gt;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&lt;/table&gt;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&lt;/div&gt;&lt;/center&gt;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&lt;/form&gt;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&lt;/body&gt;</w:t>
      </w:r>
    </w:p>
    <w:p>
      <w:pPr>
        <w:numPr>
          <w:ilvl w:val="0"/>
          <w:numId w:val="0"/>
        </w:numPr>
        <w:bidi w:val="0"/>
        <w:ind w:leftChars="0"/>
        <w:rPr>
          <w:rFonts w:hint="eastAsia" w:ascii="新宋体" w:hAnsi="新宋体" w:eastAsia="新宋体"/>
          <w:color w:val="auto"/>
          <w:sz w:val="19"/>
        </w:rPr>
      </w:pPr>
      <w:r>
        <w:rPr>
          <w:rFonts w:hint="eastAsia" w:ascii="新宋体" w:hAnsi="新宋体" w:eastAsia="新宋体"/>
          <w:color w:val="auto"/>
          <w:sz w:val="19"/>
        </w:rPr>
        <w:t>&lt;/html&gt;</w:t>
      </w:r>
    </w:p>
    <w:p>
      <w:pPr>
        <w:numPr>
          <w:ilvl w:val="0"/>
          <w:numId w:val="3"/>
        </w:numPr>
        <w:bidi w:val="0"/>
        <w:ind w:left="420" w:leftChars="0" w:hanging="420" w:firstLineChars="0"/>
        <w:rPr>
          <w:rFonts w:hint="default" w:ascii="Times New Roman" w:hAnsi="Times New Roman" w:eastAsia="新宋体" w:cs="Times New Roman"/>
          <w:color w:val="auto"/>
          <w:sz w:val="21"/>
          <w:szCs w:val="21"/>
          <w:lang w:val="en-US" w:eastAsia="zh-CN"/>
        </w:rPr>
      </w:pPr>
      <w:r>
        <w:rPr>
          <w:rFonts w:hint="default" w:ascii="Times New Roman" w:hAnsi="Times New Roman" w:eastAsia="新宋体" w:cs="Times New Roman"/>
          <w:color w:val="auto"/>
          <w:sz w:val="21"/>
          <w:szCs w:val="21"/>
          <w:lang w:val="en-US" w:eastAsia="zh-CN"/>
        </w:rPr>
        <w:t>Guanli.aspx:</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highlight w:val="none"/>
        </w:rPr>
        <w:t>&lt;%</w:t>
      </w:r>
      <w:r>
        <w:rPr>
          <w:rFonts w:hint="eastAsia" w:ascii="新宋体" w:hAnsi="新宋体" w:eastAsia="新宋体"/>
          <w:color w:val="auto"/>
          <w:sz w:val="19"/>
        </w:rPr>
        <w:t xml:space="preserve">@ Page Language="C#" AutoEventWireup="true" CodeFile="guanli.aspx.cs" Inherits="guanli" </w:t>
      </w:r>
      <w:r>
        <w:rPr>
          <w:rFonts w:hint="eastAsia" w:ascii="新宋体" w:hAnsi="新宋体" w:eastAsia="新宋体"/>
          <w:color w:val="auto"/>
          <w:sz w:val="19"/>
          <w:highlight w:val="none"/>
        </w:rPr>
        <w:t>%&gt;</w:t>
      </w:r>
    </w:p>
    <w:p>
      <w:pPr>
        <w:spacing w:beforeLines="0" w:afterLines="0"/>
        <w:jc w:val="left"/>
        <w:rPr>
          <w:rFonts w:hint="eastAsia" w:ascii="新宋体" w:hAnsi="新宋体" w:eastAsia="新宋体"/>
          <w:color w:val="auto"/>
          <w:sz w:val="19"/>
        </w:rPr>
      </w:pP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&lt;!DOCTYPE html PUBLIC "-//W3C//DTD XHTML 1.0 Transitional//EN" "http://www.w3.org/TR/xhtml1/DTD/xhtml1-transitional.dtd"&gt;</w:t>
      </w:r>
    </w:p>
    <w:p>
      <w:pPr>
        <w:spacing w:beforeLines="0" w:afterLines="0"/>
        <w:jc w:val="left"/>
        <w:rPr>
          <w:rFonts w:hint="eastAsia" w:ascii="新宋体" w:hAnsi="新宋体" w:eastAsia="新宋体"/>
          <w:color w:val="auto"/>
          <w:sz w:val="19"/>
        </w:rPr>
      </w:pP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&lt;html xmlns="http://www.w3.org/1999/xhtml"&gt;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&lt;head runat="server"&gt;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&lt;title&gt;管理员&lt;/title&gt;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&lt;/head&gt;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&lt;body&gt;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&lt;form id="form1" runat="server"&gt;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&lt;center&gt;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&lt;div style="background-image: url('guanli.jpg'); height: 618px; width: 1017px;"&gt;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&lt;br /&gt;&lt;br /&gt;&lt;br /&gt;&lt;br /&gt;&lt;br /&gt;&lt;h1&gt;管理员系统&lt;/h1&gt;&lt;br /&gt;&lt;br /&gt;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&lt;table&gt;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用户名&lt;/td&gt;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&lt;asp:TextBox ID="TextBox1" runat="server" ToolTip="请输入用户名"&gt;&lt;/asp:TextBox&gt;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 colspan="2" style="text-align: center"&gt;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&lt;asp:RequiredFieldValidator ID="RequiredFieldValidator1" runat="server" </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ControlToValidate="TextBox1" ErrorMessage="请输入用户名" ValidationGroup="1"&gt;&lt;/asp:RequiredFieldValidator&gt;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密码&lt;/td&gt;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&lt;asp:TextBox ID="TextBox2" runat="server" TextMode="Password" ToolTip="请输入密码"&gt;&lt;/asp:TextBox&gt;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 colspan="2" style="text-align: center"&gt;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&lt;asp:RequiredFieldValidator ID="RequiredFieldValidator2" runat="server" </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ControlToValidate="TextBox2" ErrorMessage="请输入密码" ValidationGroup="1"&gt;&lt;/asp:RequiredFieldValidator&gt;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 style="text-align: center" colspan="2"&gt;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&lt;asp:Button ID="Button2" runat="server" Text="返回用户登录" onclick="Button2_Click" /&gt;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 colspan="2" style="text-align: center"&gt;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&lt;asp:Button ID="Button1" runat="server" Text="登录" onclick="Button1_Click" /&gt;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&lt;/table&gt;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&lt;/div&gt;&lt;/center&gt;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&lt;/form&gt;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&lt;/body&gt;</w:t>
      </w:r>
    </w:p>
    <w:p>
      <w:pPr>
        <w:numPr>
          <w:ilvl w:val="0"/>
          <w:numId w:val="0"/>
        </w:numPr>
        <w:bidi w:val="0"/>
        <w:ind w:leftChars="0"/>
        <w:rPr>
          <w:rFonts w:hint="eastAsia" w:ascii="新宋体" w:hAnsi="新宋体" w:eastAsia="新宋体"/>
          <w:color w:val="auto"/>
          <w:sz w:val="19"/>
        </w:rPr>
      </w:pPr>
      <w:r>
        <w:rPr>
          <w:rFonts w:hint="eastAsia" w:ascii="新宋体" w:hAnsi="新宋体" w:eastAsia="新宋体"/>
          <w:color w:val="auto"/>
          <w:sz w:val="19"/>
        </w:rPr>
        <w:t>&lt;/html&gt;</w:t>
      </w:r>
    </w:p>
    <w:p>
      <w:pPr>
        <w:numPr>
          <w:ilvl w:val="0"/>
          <w:numId w:val="3"/>
        </w:numPr>
        <w:bidi w:val="0"/>
        <w:ind w:left="420" w:leftChars="0" w:hanging="420" w:firstLineChars="0"/>
        <w:rPr>
          <w:rFonts w:hint="default" w:ascii="Times New Roman" w:hAnsi="Times New Roman" w:eastAsia="新宋体" w:cs="Times New Roman"/>
          <w:color w:val="auto"/>
          <w:sz w:val="21"/>
          <w:szCs w:val="21"/>
          <w:lang w:val="en-US" w:eastAsia="zh-CN"/>
        </w:rPr>
      </w:pPr>
      <w:r>
        <w:rPr>
          <w:rFonts w:hint="eastAsia" w:eastAsia="新宋体" w:cs="Times New Roman"/>
          <w:color w:val="auto"/>
          <w:sz w:val="21"/>
          <w:szCs w:val="21"/>
          <w:lang w:val="en-US" w:eastAsia="zh-CN"/>
        </w:rPr>
        <w:t>Shouye.aspx:</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highlight w:val="none"/>
        </w:rPr>
        <w:t>&lt;%</w:t>
      </w:r>
      <w:r>
        <w:rPr>
          <w:rFonts w:hint="eastAsia" w:ascii="新宋体" w:hAnsi="新宋体" w:eastAsia="新宋体"/>
          <w:color w:val="auto"/>
          <w:sz w:val="19"/>
        </w:rPr>
        <w:t xml:space="preserve">@ Page Language="C#" AutoEventWireup="true" CodeFile="shouye.aspx.cs" Inherits="shouye" </w:t>
      </w:r>
      <w:r>
        <w:rPr>
          <w:rFonts w:hint="eastAsia" w:ascii="新宋体" w:hAnsi="新宋体" w:eastAsia="新宋体"/>
          <w:color w:val="auto"/>
          <w:sz w:val="19"/>
          <w:highlight w:val="none"/>
        </w:rPr>
        <w:t>%&gt;</w:t>
      </w:r>
    </w:p>
    <w:p>
      <w:pPr>
        <w:spacing w:beforeLines="0" w:afterLines="0"/>
        <w:jc w:val="left"/>
        <w:rPr>
          <w:rFonts w:hint="eastAsia" w:ascii="新宋体" w:hAnsi="新宋体" w:eastAsia="新宋体"/>
          <w:color w:val="auto"/>
          <w:sz w:val="19"/>
        </w:rPr>
      </w:pP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&lt;!DOCTYPE html PUBLIC "-//W3C//DTD XHTML 1.0 Transitional//EN" "http://www.w3.org/TR/xhtml1/DTD/xhtml1-transitional.dtd"&gt;</w:t>
      </w:r>
    </w:p>
    <w:p>
      <w:pPr>
        <w:spacing w:beforeLines="0" w:afterLines="0"/>
        <w:jc w:val="left"/>
        <w:rPr>
          <w:rFonts w:hint="eastAsia" w:ascii="新宋体" w:hAnsi="新宋体" w:eastAsia="新宋体"/>
          <w:color w:val="auto"/>
          <w:sz w:val="19"/>
        </w:rPr>
      </w:pP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&lt;html xmlns="http://www.w3.org/1999/xhtml"&gt;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&lt;head runat="server"&gt;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&lt;title&gt;影院在线售票&lt;/title&gt;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&lt;style type="text/css"&gt;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.style1</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width: 1301px;</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&lt;/style&gt;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&lt;/head&gt;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&lt;body&gt;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&lt;form id="form1" runat="server"&gt;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&lt;center&gt; </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&lt;div style="background-image: url('sdsd.jpg'); height: 618px; width: 1283px; margin-right: 22px;"&gt;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&lt;hr style="width: 1280px" /&gt;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&lt;div style="background-image: none; height: 132px; width: 1280px;"&gt;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&lt;table width="1280"&gt;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 colspan="8" </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style="text-align: center; font-family: 楷体; font-size: 55px; color: #00FFFF;"&gt;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欢迎使用本系统&lt;/td&gt;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 colspan="8"&gt;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&amp;nbsp;&lt;/td&gt;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&amp;nbsp;&lt;/td&gt;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&amp;nbsp;&lt;/td&gt;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&amp;nbsp;&lt;/td&gt;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&amp;nbsp;&lt;/td&gt;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&amp;nbsp;&lt;/td&gt;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&amp;nbsp;&lt;/td&gt;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&amp;nbsp;&lt;/td&gt;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&amp;nbsp;&lt;/td&gt;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 colspan="2"&gt;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&lt;asp:Label ID="Label1" runat="server" Font-Bold="True" ForeColor="#FF0066"&gt;&lt;/asp:Label&gt;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&amp;nbsp;&amp;nbsp;</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&lt;asp:LinkButton ID="LinkButton4" runat="server" onclick="LinkButton4_Click"&gt;退出登录&lt;/asp:LinkButton&gt;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 colspan="2"&gt;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&lt;asp:LinkButton ID="LinkButton1" runat="server" Font-Bold="True" </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ForeColor="#FF0066" onclick="LinkButton1_Click"&gt;个人中心&lt;/asp:LinkButton&gt;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 colspan="2"&gt;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&lt;asp:LinkButton ID="LinkButton2" runat="server" Font-Bold="True" </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ForeColor="#FF0066" onclick="LinkButton2_Click"&gt;购买记录&lt;/asp:LinkButton&gt;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 colspan="2"&gt;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&lt;asp:LinkButton ID="LinkButton3" runat="server" Font-Bold="True" </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ForeColor="#FF0066" onclick="LinkButton3_Click"&gt;关于我们&lt;/asp:LinkButton&gt;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&lt;/table&gt;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&lt;/div&gt;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&lt;hr style="width: 1280px" /&gt;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&lt;table class="style1"&gt;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 style="color: #FF0066; font-family: 黑体"&gt;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请选择日期条件&lt;/td&gt;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 style="color: #FF0066; font-family: 黑体"&gt;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月：&lt;asp:DropDownList ID="DropDownList1" runat="server"&gt;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&lt;/asp:DropDownList&gt;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 style="color: #FF0066; font-family: 黑体"&gt;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日：&lt;asp:DropDownList ID="DropDownList2" runat="server"&gt;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&lt;/asp:DropDownList&gt;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&lt;asp:RadioButtonList ID="RadioButtonList1" runat="server" RepeatColumns="3" </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Font-Bold="True" ForeColor="#FF0066"&gt;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&lt;asp:ListItem&gt;上午&lt;/asp:ListItem&gt;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&lt;asp:ListItem&gt;下午&lt;/asp:ListItem&gt;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&lt;asp:ListItem&gt;晚上&lt;/asp:ListItem&gt;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&lt;/asp:RadioButtonList&gt;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&lt;/td&gt;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&lt;/table&gt;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&lt;hr style="width: 1280px" /&gt;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&lt;asp:Button ID="Button1" runat="server" Text="查询" BorderStyle="Double" </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Width="262px" onclick="Button1_Click" /&gt;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&lt;hr style="width: 1280px" /&gt;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&lt;asp:GridView ID="GridView1" runat="server" Height="355px" Width="1280px" </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OnRowCommand ="GridView1_RowCommand" Font-Bold="True" </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Font-Size="Large" </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style="margin-bottom: 0px"&gt;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&lt;Columns&gt;</w:t>
      </w:r>
    </w:p>
    <w:p>
      <w:pPr>
        <w:spacing w:beforeLines="0" w:afterLines="0"/>
        <w:jc w:val="left"/>
        <w:rPr>
          <w:rFonts w:hint="eastAsia" w:ascii="新宋体" w:hAnsi="新宋体" w:eastAsia="新宋体"/>
          <w:color w:val="auto"/>
          <w:sz w:val="19"/>
        </w:rPr>
      </w:pP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&lt;asp:ButtonField CommandName="Buy" HeaderText="点击以购买" ShowHeader="True" </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Text="购买" /&gt;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&lt;/Columns&gt;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&lt;/asp:GridView&gt;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&lt;/div&gt;&lt;/center&gt;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&lt;/form&gt;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&lt;/body&gt;</w:t>
      </w:r>
    </w:p>
    <w:p>
      <w:pPr>
        <w:numPr>
          <w:ilvl w:val="0"/>
          <w:numId w:val="0"/>
        </w:numPr>
        <w:bidi w:val="0"/>
        <w:ind w:leftChars="0"/>
        <w:rPr>
          <w:rFonts w:hint="eastAsia" w:ascii="黑体" w:hAnsi="黑体" w:eastAsia="黑体" w:cs="黑体"/>
          <w:sz w:val="30"/>
          <w:szCs w:val="30"/>
        </w:rPr>
      </w:pPr>
      <w:r>
        <w:rPr>
          <w:rFonts w:hint="eastAsia" w:ascii="新宋体" w:hAnsi="新宋体" w:eastAsia="新宋体"/>
          <w:color w:val="auto"/>
          <w:sz w:val="19"/>
        </w:rPr>
        <w:t>&lt;/html&gt;</w:t>
      </w:r>
    </w:p>
    <w:p>
      <w:pPr>
        <w:numPr>
          <w:ilvl w:val="0"/>
          <w:numId w:val="1"/>
        </w:numPr>
        <w:bidi w:val="0"/>
        <w:ind w:left="0" w:leftChars="0" w:firstLine="420" w:firstLineChars="0"/>
        <w:rPr>
          <w:rFonts w:hint="eastAsia" w:ascii="黑体" w:hAnsi="黑体" w:eastAsia="黑体" w:cs="黑体"/>
          <w:sz w:val="30"/>
          <w:szCs w:val="30"/>
        </w:rPr>
      </w:pPr>
      <w:r>
        <w:rPr>
          <w:rFonts w:hint="eastAsia" w:ascii="黑体" w:hAnsi="黑体" w:eastAsia="黑体" w:cs="黑体"/>
          <w:sz w:val="30"/>
          <w:szCs w:val="30"/>
          <w:lang w:val="en-US" w:eastAsia="zh-CN"/>
        </w:rPr>
        <w:t>设计思路分析</w:t>
      </w:r>
    </w:p>
    <w:p>
      <w:pPr>
        <w:keepNext w:val="0"/>
        <w:keepLines w:val="0"/>
        <w:pageBreakBefore w:val="0"/>
        <w:widowControl w:val="0"/>
        <w:numPr>
          <w:numId w:val="0"/>
        </w:numPr>
        <w:kinsoku/>
        <w:wordWrap/>
        <w:overflowPunct/>
        <w:topLinePunct w:val="0"/>
        <w:autoSpaceDE/>
        <w:autoSpaceDN/>
        <w:bidi w:val="0"/>
        <w:adjustRightInd/>
        <w:snapToGrid/>
        <w:spacing w:line="460" w:lineRule="exact"/>
        <w:ind w:firstLine="480" w:firstLineChars="200"/>
        <w:textAlignment w:val="auto"/>
        <w:rPr>
          <w:rFonts w:hint="eastAsia"/>
          <w:sz w:val="24"/>
          <w:szCs w:val="24"/>
          <w:lang w:val="en-US" w:eastAsia="zh-CN"/>
        </w:rPr>
      </w:pPr>
      <w:r>
        <w:rPr>
          <w:rFonts w:hint="eastAsia"/>
          <w:sz w:val="24"/>
          <w:szCs w:val="24"/>
          <w:lang w:val="en-US" w:eastAsia="zh-CN"/>
        </w:rPr>
        <w:t>电影售票系统这一部分主要是创建在线网站以提供关于上映电影的实时信息，并允许用户来订购所需的电影票。该网站可以连接到数据库并从中获取或者存储数据，用户可以登陆该网站，并且可以为购票的用户分配一个唯一代码，用户在电影院通过唯一代码获取电影票。</w:t>
      </w:r>
    </w:p>
    <w:p>
      <w:pPr>
        <w:keepNext w:val="0"/>
        <w:keepLines w:val="0"/>
        <w:pageBreakBefore w:val="0"/>
        <w:widowControl w:val="0"/>
        <w:numPr>
          <w:numId w:val="0"/>
        </w:numPr>
        <w:kinsoku/>
        <w:wordWrap/>
        <w:overflowPunct/>
        <w:topLinePunct w:val="0"/>
        <w:autoSpaceDE/>
        <w:autoSpaceDN/>
        <w:bidi w:val="0"/>
        <w:adjustRightInd/>
        <w:snapToGrid/>
        <w:spacing w:line="460" w:lineRule="exact"/>
        <w:ind w:firstLine="480" w:firstLineChars="200"/>
        <w:textAlignment w:val="auto"/>
        <w:rPr>
          <w:rFonts w:hint="eastAsia"/>
          <w:sz w:val="24"/>
          <w:szCs w:val="24"/>
          <w:lang w:val="en-US" w:eastAsia="zh-CN"/>
        </w:rPr>
      </w:pPr>
      <w:r>
        <w:rPr>
          <w:rFonts w:hint="eastAsia"/>
          <w:sz w:val="24"/>
          <w:szCs w:val="24"/>
          <w:lang w:val="en-US" w:eastAsia="zh-CN"/>
        </w:rPr>
        <w:t>本次实验我们小组要做的是ASP.NET的影院购票网站，开发工具是Visual Studio，语言是C#语言。首先要做的是初始界面，其中涉及有普通用户登陆，管理员登陆，用户注册，页面跳转和数据库连接的操作。我们小组首先使用Visual Studio中的SQL Server工具来制作数据库文件，用以存放用户的相关信息和影片信息。在设计完登陆界面后，我们进行了主界面的设计，用户可以根据网站上给出的影片信息来进行购票操作，而管理员则可以对网站给出的信息进行增添删改等操作。网页设计中通过div style设计网页的背景，并且通过设计按钮点击来实现页面的跳转。管理员登陆页面来修改电影信息，其中包括电影名称、主演、导演、票数、票价、观影时间和电影编号（电影编号不能重复）等。</w:t>
      </w:r>
    </w:p>
    <w:p>
      <w:pPr>
        <w:keepNext w:val="0"/>
        <w:keepLines w:val="0"/>
        <w:pageBreakBefore w:val="0"/>
        <w:widowControl w:val="0"/>
        <w:numPr>
          <w:numId w:val="0"/>
        </w:numPr>
        <w:kinsoku/>
        <w:wordWrap/>
        <w:overflowPunct/>
        <w:topLinePunct w:val="0"/>
        <w:autoSpaceDE/>
        <w:autoSpaceDN/>
        <w:bidi w:val="0"/>
        <w:adjustRightInd/>
        <w:snapToGrid/>
        <w:spacing w:line="460" w:lineRule="exact"/>
        <w:ind w:firstLine="480" w:firstLineChars="200"/>
        <w:textAlignment w:val="auto"/>
        <w:rPr>
          <w:rFonts w:hint="eastAsia"/>
          <w:sz w:val="24"/>
          <w:szCs w:val="24"/>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460" w:lineRule="exact"/>
        <w:ind w:left="0" w:leftChars="0" w:firstLine="420" w:firstLineChars="0"/>
        <w:textAlignment w:val="auto"/>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ASP.NET</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sz w:val="24"/>
          <w:szCs w:val="24"/>
          <w:lang w:val="en-US" w:eastAsia="zh-CN"/>
        </w:rPr>
      </w:pPr>
      <w:r>
        <w:rPr>
          <w:rFonts w:hint="eastAsia"/>
          <w:sz w:val="24"/>
          <w:szCs w:val="24"/>
          <w:lang w:val="en-US" w:eastAsia="zh-CN"/>
        </w:rPr>
        <w:t>ASP.NET是一个Web开发平台，它提供了一个编程模型，一个全面的软件基础设施以及为PC和移动设备构建健壮的Web应用程序所需的各种服务。</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sz w:val="24"/>
          <w:szCs w:val="24"/>
          <w:lang w:val="en-US" w:eastAsia="zh-CN"/>
        </w:rPr>
      </w:pPr>
      <w:r>
        <w:rPr>
          <w:rFonts w:hint="eastAsia"/>
          <w:sz w:val="24"/>
          <w:szCs w:val="24"/>
          <w:lang w:val="en-US" w:eastAsia="zh-CN"/>
        </w:rPr>
        <w:t>ASP.NET在HTTP协议之上工作，并使用HTTP命令和策略来设置浏览器到服务器的双向通信和协作。</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sz w:val="24"/>
          <w:szCs w:val="24"/>
          <w:lang w:val="en-US" w:eastAsia="zh-CN"/>
        </w:rPr>
      </w:pPr>
      <w:r>
        <w:rPr>
          <w:rFonts w:hint="eastAsia"/>
          <w:sz w:val="24"/>
          <w:szCs w:val="24"/>
          <w:lang w:val="en-US" w:eastAsia="zh-CN"/>
        </w:rPr>
        <w:t>ASP.NET是Microsoft .Net平台的一部分。ASP.NET应用程序是编译代码，使用.Net框架中存在的可扩展和可重用组件或对象编写。这些代码可以在.Net框架中使用整个类的层次结构。</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sz w:val="24"/>
          <w:szCs w:val="24"/>
          <w:lang w:val="en-US" w:eastAsia="zh-CN"/>
        </w:rPr>
      </w:pPr>
      <w:r>
        <w:rPr>
          <w:rFonts w:hint="eastAsia"/>
          <w:sz w:val="24"/>
          <w:szCs w:val="24"/>
          <w:lang w:val="en-US" w:eastAsia="zh-CN"/>
        </w:rPr>
        <w:t>ASP.NET是通过互联网产生交互的，数据驱动的Web应用程序。它由大量的控件(如文本框，按钮和标签组成，配置和操作代码来创建HTML页面)组成。</w:t>
      </w:r>
    </w:p>
    <w:p>
      <w:pPr>
        <w:numPr>
          <w:numId w:val="0"/>
        </w:numPr>
        <w:bidi w:val="0"/>
        <w:ind w:firstLine="480" w:firstLineChars="200"/>
        <w:rPr>
          <w:rFonts w:hint="default"/>
          <w:sz w:val="24"/>
          <w:szCs w:val="24"/>
          <w:lang w:val="en-US" w:eastAsia="zh-CN"/>
        </w:rPr>
      </w:pPr>
    </w:p>
    <w:p>
      <w:pPr>
        <w:numPr>
          <w:ilvl w:val="0"/>
          <w:numId w:val="1"/>
        </w:numPr>
        <w:bidi w:val="0"/>
        <w:ind w:left="0" w:leftChars="0" w:firstLine="420" w:firstLineChars="0"/>
        <w:rPr>
          <w:rFonts w:hint="eastAsia" w:ascii="黑体" w:hAnsi="黑体" w:eastAsia="黑体" w:cs="黑体"/>
          <w:sz w:val="30"/>
          <w:szCs w:val="30"/>
        </w:rPr>
      </w:pPr>
      <w:r>
        <w:rPr>
          <w:rFonts w:hint="eastAsia" w:ascii="黑体" w:hAnsi="黑体" w:eastAsia="黑体" w:cs="黑体"/>
          <w:sz w:val="30"/>
          <w:szCs w:val="30"/>
          <w:lang w:val="en-US" w:eastAsia="zh-CN"/>
        </w:rPr>
        <w:t>实验成果展示</w:t>
      </w:r>
    </w:p>
    <w:p>
      <w:pPr>
        <w:numPr>
          <w:numId w:val="0"/>
        </w:numPr>
        <w:bidi w:val="0"/>
        <w:ind w:left="420" w:leftChars="0"/>
      </w:pPr>
      <w:r>
        <w:drawing>
          <wp:inline distT="0" distB="0" distL="114300" distR="114300">
            <wp:extent cx="5266690" cy="284988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6690" cy="2849880"/>
                    </a:xfrm>
                    <a:prstGeom prst="rect">
                      <a:avLst/>
                    </a:prstGeom>
                    <a:noFill/>
                    <a:ln>
                      <a:noFill/>
                    </a:ln>
                  </pic:spPr>
                </pic:pic>
              </a:graphicData>
            </a:graphic>
          </wp:inline>
        </w:drawing>
      </w:r>
    </w:p>
    <w:p>
      <w:pPr>
        <w:numPr>
          <w:numId w:val="0"/>
        </w:numPr>
        <w:bidi w:val="0"/>
        <w:ind w:left="420" w:leftChars="0"/>
      </w:pPr>
      <w:r>
        <w:drawing>
          <wp:inline distT="0" distB="0" distL="114300" distR="114300">
            <wp:extent cx="5266690" cy="284988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6690" cy="2849880"/>
                    </a:xfrm>
                    <a:prstGeom prst="rect">
                      <a:avLst/>
                    </a:prstGeom>
                    <a:noFill/>
                    <a:ln>
                      <a:noFill/>
                    </a:ln>
                  </pic:spPr>
                </pic:pic>
              </a:graphicData>
            </a:graphic>
          </wp:inline>
        </w:drawing>
      </w:r>
    </w:p>
    <w:p>
      <w:pPr>
        <w:numPr>
          <w:numId w:val="0"/>
        </w:numPr>
        <w:bidi w:val="0"/>
        <w:ind w:left="420" w:leftChars="0"/>
        <w:rPr>
          <w:rFonts w:hint="eastAsia"/>
        </w:rPr>
      </w:pPr>
    </w:p>
    <w:p>
      <w:r>
        <w:drawing>
          <wp:inline distT="0" distB="0" distL="114300" distR="114300">
            <wp:extent cx="5266690" cy="284988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6690" cy="2849880"/>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0000000000000000000"/>
    <w:charset w:val="86"/>
    <w:family w:val="modern"/>
    <w:pitch w:val="default"/>
    <w:sig w:usb0="00000000" w:usb1="00000000" w:usb2="00000010" w:usb3="00000000" w:csb0="00040000"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61D5012"/>
    <w:multiLevelType w:val="singleLevel"/>
    <w:tmpl w:val="A61D5012"/>
    <w:lvl w:ilvl="0" w:tentative="0">
      <w:start w:val="1"/>
      <w:numFmt w:val="chineseCounting"/>
      <w:suff w:val="nothing"/>
      <w:lvlText w:val="%1、"/>
      <w:lvlJc w:val="left"/>
      <w:pPr>
        <w:ind w:left="0" w:firstLine="420"/>
      </w:pPr>
      <w:rPr>
        <w:rFonts w:hint="eastAsia"/>
      </w:rPr>
    </w:lvl>
  </w:abstractNum>
  <w:abstractNum w:abstractNumId="1">
    <w:nsid w:val="C495A199"/>
    <w:multiLevelType w:val="singleLevel"/>
    <w:tmpl w:val="C495A199"/>
    <w:lvl w:ilvl="0" w:tentative="0">
      <w:start w:val="1"/>
      <w:numFmt w:val="bullet"/>
      <w:lvlText w:val=""/>
      <w:lvlJc w:val="left"/>
      <w:pPr>
        <w:ind w:left="420" w:hanging="420"/>
      </w:pPr>
      <w:rPr>
        <w:rFonts w:hint="default" w:ascii="Wingdings" w:hAnsi="Wingdings"/>
      </w:rPr>
    </w:lvl>
  </w:abstractNum>
  <w:abstractNum w:abstractNumId="2">
    <w:nsid w:val="48B0EF51"/>
    <w:multiLevelType w:val="singleLevel"/>
    <w:tmpl w:val="48B0EF51"/>
    <w:lvl w:ilvl="0" w:tentative="0">
      <w:start w:val="1"/>
      <w:numFmt w:val="bullet"/>
      <w:lvlText w:val=""/>
      <w:lvlJc w:val="left"/>
      <w:pPr>
        <w:ind w:left="420" w:hanging="420"/>
      </w:pPr>
      <w:rPr>
        <w:rFonts w:hint="default" w:ascii="Wingdings" w:hAnsi="Wingdings"/>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1F113D06"/>
    <w:rsid w:val="3FA8132E"/>
    <w:rsid w:val="475C744D"/>
    <w:rsid w:val="56627B16"/>
    <w:rsid w:val="71376B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customXml" Target="../customXml/item1.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33</TotalTime>
  <ScaleCrop>false</ScaleCrop>
  <LinksUpToDate>false</LinksUpToDate>
  <CharactersWithSpaces>0</CharactersWithSpaces>
  <Application>WPS Office_11.1.0.9914_F1E327BC-269C-435d-A152-05C5408002CA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2020-11-19T12:38:00Z</dcterms:created>
  <dc:creator>JAY</dc:creator>
  <cp:lastModifiedBy>祭酒</cp:lastModifiedBy>
  <dcterms:modified xsi:type="dcterms:W3CDTF">2020-11-20T08:57:18Z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2052-11.1.0.9914</vt:lpwstr>
  </property>
</Properties>
</file>