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3167" w14:textId="77777777" w:rsidR="00CD0D7C" w:rsidRDefault="00000000">
      <w:pPr>
        <w:spacing w:before="160" w:after="100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36"/>
          <w:lang w:eastAsia="zh-CN"/>
        </w:rPr>
        <w:t>三道追问题补充思路</w:t>
      </w:r>
    </w:p>
    <w:p w14:paraId="5F14F450" w14:textId="77777777" w:rsidR="00CD0D7C" w:rsidRDefault="00000000">
      <w:pPr>
        <w:spacing w:after="200"/>
        <w:jc w:val="center"/>
        <w:rPr>
          <w:lang w:eastAsia="zh-CN"/>
        </w:rPr>
      </w:pPr>
      <w:r>
        <w:rPr>
          <w:rFonts w:cs="Times New Roman"/>
          <w:color w:val="000000"/>
          <w:lang w:eastAsia="zh-CN"/>
        </w:rPr>
        <w:t>郭一帆</w:t>
      </w:r>
    </w:p>
    <w:p w14:paraId="41ED8E3C" w14:textId="49DFD571" w:rsidR="000B58B7" w:rsidRPr="00073A8C" w:rsidRDefault="00000000">
      <w:pPr>
        <w:spacing w:before="100" w:after="160"/>
        <w:jc w:val="center"/>
        <w:rPr>
          <w:lang w:eastAsia="zh-CN"/>
        </w:rPr>
      </w:pPr>
      <w:r>
        <w:rPr>
          <w:b/>
          <w:color w:val="000000"/>
          <w:sz w:val="28"/>
          <w:lang w:eastAsia="zh-CN"/>
        </w:rPr>
        <w:t>目录</w:t>
      </w:r>
    </w:p>
    <w:p w14:paraId="5176773A" w14:textId="31BD23AB" w:rsidR="000B58B7" w:rsidRDefault="000B58B7">
      <w:pPr>
        <w:tabs>
          <w:tab w:val="right" w:leader="dot" w:pos="9014"/>
        </w:tabs>
        <w:spacing w:before="40" w:after="20" w:line="240" w:lineRule="auto"/>
        <w:rPr>
          <w:lang w:eastAsia="zh-CN"/>
        </w:rPr>
      </w:pPr>
      <w:r>
        <w:fldChar w:fldCharType="begin"/>
      </w:r>
      <w:r>
        <w:rPr>
          <w:lang w:eastAsia="zh-CN"/>
        </w:rPr>
        <w:instrText>HYPERLINK \l "heading_1"</w:instrText>
      </w:r>
      <w:r>
        <w:fldChar w:fldCharType="separate"/>
      </w:r>
      <w:proofErr w:type="gramStart"/>
      <w:r>
        <w:rPr>
          <w:b/>
          <w:bCs/>
          <w:color w:val="000000"/>
          <w:sz w:val="24"/>
          <w:szCs w:val="24"/>
          <w:lang w:eastAsia="zh-CN"/>
        </w:rPr>
        <w:t xml:space="preserve">1  </w:t>
      </w:r>
      <w:r>
        <w:rPr>
          <w:b/>
          <w:bCs/>
          <w:color w:val="000000"/>
          <w:sz w:val="24"/>
          <w:szCs w:val="24"/>
          <w:lang w:eastAsia="zh-CN"/>
        </w:rPr>
        <w:t>追问一</w:t>
      </w:r>
      <w:proofErr w:type="gramEnd"/>
      <w:r>
        <w:rPr>
          <w:b/>
          <w:bCs/>
          <w:color w:val="000000"/>
          <w:sz w:val="24"/>
          <w:szCs w:val="24"/>
          <w:lang w:eastAsia="zh-CN"/>
        </w:rPr>
        <w:t>：</w:t>
      </w:r>
      <w:r>
        <w:rPr>
          <w:b/>
          <w:bCs/>
          <w:color w:val="000000"/>
          <w:sz w:val="24"/>
          <w:szCs w:val="24"/>
          <w:lang w:eastAsia="zh-CN"/>
        </w:rPr>
        <w:t xml:space="preserve">RAG </w:t>
      </w:r>
      <w:r>
        <w:rPr>
          <w:b/>
          <w:bCs/>
          <w:color w:val="000000"/>
          <w:sz w:val="24"/>
          <w:szCs w:val="24"/>
          <w:lang w:eastAsia="zh-CN"/>
        </w:rPr>
        <w:t>系统回答准确性提升</w:t>
      </w:r>
      <w:r>
        <w:fldChar w:fldCharType="end"/>
      </w:r>
      <w:r w:rsidR="00000000">
        <w:rPr>
          <w:sz w:val="24"/>
          <w:lang w:eastAsia="zh-CN"/>
        </w:rPr>
        <w:tab/>
      </w:r>
    </w:p>
    <w:p w14:paraId="48C8C755" w14:textId="1AD67E6F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2" w:history="1">
        <w:r>
          <w:rPr>
            <w:color w:val="000000"/>
            <w:szCs w:val="21"/>
            <w:lang w:eastAsia="zh-CN"/>
          </w:rPr>
          <w:t xml:space="preserve">1.1 </w:t>
        </w:r>
        <w:r>
          <w:rPr>
            <w:color w:val="000000"/>
            <w:szCs w:val="21"/>
            <w:lang w:eastAsia="zh-CN"/>
          </w:rPr>
          <w:t>数据工程优化</w:t>
        </w:r>
      </w:hyperlink>
      <w:r w:rsidR="00000000">
        <w:rPr>
          <w:lang w:eastAsia="zh-CN"/>
        </w:rPr>
        <w:tab/>
      </w:r>
    </w:p>
    <w:p w14:paraId="5993EADC" w14:textId="61D74748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3" w:history="1">
        <w:r>
          <w:rPr>
            <w:color w:val="000000"/>
            <w:szCs w:val="21"/>
            <w:lang w:eastAsia="zh-CN"/>
          </w:rPr>
          <w:t xml:space="preserve">1.2 </w:t>
        </w:r>
        <w:r>
          <w:rPr>
            <w:color w:val="000000"/>
            <w:szCs w:val="21"/>
            <w:lang w:eastAsia="zh-CN"/>
          </w:rPr>
          <w:t>查询理解与人工介入</w:t>
        </w:r>
      </w:hyperlink>
      <w:r w:rsidR="00000000">
        <w:rPr>
          <w:lang w:eastAsia="zh-CN"/>
        </w:rPr>
        <w:tab/>
      </w:r>
    </w:p>
    <w:p w14:paraId="1AA5D1BE" w14:textId="74F7CF44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4" w:history="1">
        <w:r>
          <w:rPr>
            <w:color w:val="000000"/>
            <w:szCs w:val="21"/>
            <w:lang w:eastAsia="zh-CN"/>
          </w:rPr>
          <w:t xml:space="preserve">1.3 </w:t>
        </w:r>
        <w:r>
          <w:rPr>
            <w:color w:val="000000"/>
            <w:szCs w:val="21"/>
            <w:lang w:eastAsia="zh-CN"/>
          </w:rPr>
          <w:t>混合检索与重排序</w:t>
        </w:r>
      </w:hyperlink>
      <w:r w:rsidR="00000000">
        <w:rPr>
          <w:lang w:eastAsia="zh-CN"/>
        </w:rPr>
        <w:tab/>
      </w:r>
    </w:p>
    <w:p w14:paraId="666C1500" w14:textId="753B09E7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5" w:history="1">
        <w:r>
          <w:rPr>
            <w:color w:val="000000"/>
            <w:szCs w:val="21"/>
            <w:lang w:eastAsia="zh-CN"/>
          </w:rPr>
          <w:t xml:space="preserve">1.4 </w:t>
        </w:r>
        <w:r>
          <w:rPr>
            <w:color w:val="000000"/>
            <w:szCs w:val="21"/>
            <w:lang w:eastAsia="zh-CN"/>
          </w:rPr>
          <w:t>约束模型基于检索证据回答</w:t>
        </w:r>
      </w:hyperlink>
      <w:r w:rsidR="00000000">
        <w:rPr>
          <w:lang w:eastAsia="zh-CN"/>
        </w:rPr>
        <w:tab/>
      </w:r>
    </w:p>
    <w:p w14:paraId="5B6E9CEE" w14:textId="0214DBA5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6" w:history="1">
        <w:r>
          <w:rPr>
            <w:color w:val="000000"/>
            <w:szCs w:val="21"/>
            <w:lang w:eastAsia="zh-CN"/>
          </w:rPr>
          <w:t xml:space="preserve">1.5 </w:t>
        </w:r>
        <w:r>
          <w:rPr>
            <w:color w:val="000000"/>
            <w:szCs w:val="21"/>
            <w:lang w:eastAsia="zh-CN"/>
          </w:rPr>
          <w:t>使用监督微调提升模型使用证据的能力</w:t>
        </w:r>
      </w:hyperlink>
      <w:r w:rsidR="00000000">
        <w:rPr>
          <w:lang w:eastAsia="zh-CN"/>
        </w:rPr>
        <w:tab/>
      </w:r>
    </w:p>
    <w:p w14:paraId="3D8740EF" w14:textId="7C69CE1B" w:rsidR="000B58B7" w:rsidRDefault="000B58B7">
      <w:pPr>
        <w:tabs>
          <w:tab w:val="right" w:leader="dot" w:pos="9014"/>
        </w:tabs>
        <w:spacing w:before="40" w:after="20" w:line="240" w:lineRule="auto"/>
        <w:rPr>
          <w:lang w:eastAsia="zh-CN"/>
        </w:rPr>
      </w:pPr>
      <w:hyperlink w:anchor="heading_7" w:history="1">
        <w:proofErr w:type="gramStart"/>
        <w:r>
          <w:rPr>
            <w:b/>
            <w:bCs/>
            <w:color w:val="000000"/>
            <w:sz w:val="24"/>
            <w:szCs w:val="24"/>
            <w:lang w:eastAsia="zh-CN"/>
          </w:rPr>
          <w:t xml:space="preserve">2  </w:t>
        </w:r>
        <w:r>
          <w:rPr>
            <w:b/>
            <w:bCs/>
            <w:color w:val="000000"/>
            <w:sz w:val="24"/>
            <w:szCs w:val="24"/>
            <w:lang w:eastAsia="zh-CN"/>
          </w:rPr>
          <w:t>追问二</w:t>
        </w:r>
        <w:proofErr w:type="gramEnd"/>
        <w:r>
          <w:rPr>
            <w:b/>
            <w:bCs/>
            <w:color w:val="000000"/>
            <w:sz w:val="24"/>
            <w:szCs w:val="24"/>
            <w:lang w:eastAsia="zh-CN"/>
          </w:rPr>
          <w:t>：诊断能力跨病种迁移</w:t>
        </w:r>
      </w:hyperlink>
      <w:r w:rsidR="00000000">
        <w:rPr>
          <w:sz w:val="24"/>
          <w:lang w:eastAsia="zh-CN"/>
        </w:rPr>
        <w:tab/>
      </w:r>
    </w:p>
    <w:p w14:paraId="08D2EEF0" w14:textId="4868ED70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8" w:history="1">
        <w:r>
          <w:rPr>
            <w:color w:val="000000"/>
            <w:szCs w:val="21"/>
            <w:lang w:eastAsia="zh-CN"/>
          </w:rPr>
          <w:t xml:space="preserve">2.1 </w:t>
        </w:r>
        <w:r>
          <w:rPr>
            <w:color w:val="000000"/>
            <w:szCs w:val="21"/>
            <w:lang w:eastAsia="zh-CN"/>
          </w:rPr>
          <w:t>在</w:t>
        </w:r>
        <w:r>
          <w:rPr>
            <w:color w:val="000000"/>
            <w:szCs w:val="21"/>
            <w:lang w:eastAsia="zh-CN"/>
          </w:rPr>
          <w:t xml:space="preserve"> Skill </w:t>
        </w:r>
        <w:r>
          <w:rPr>
            <w:color w:val="000000"/>
            <w:szCs w:val="21"/>
            <w:lang w:eastAsia="zh-CN"/>
          </w:rPr>
          <w:t>中抽象通用诊断流程</w:t>
        </w:r>
      </w:hyperlink>
      <w:r w:rsidR="00000000">
        <w:rPr>
          <w:lang w:eastAsia="zh-CN"/>
        </w:rPr>
        <w:tab/>
      </w:r>
    </w:p>
    <w:p w14:paraId="1F25260F" w14:textId="43FFD3B0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9" w:history="1">
        <w:r>
          <w:rPr>
            <w:color w:val="000000"/>
            <w:szCs w:val="21"/>
            <w:lang w:eastAsia="zh-CN"/>
          </w:rPr>
          <w:t xml:space="preserve">2.2 </w:t>
        </w:r>
        <w:r>
          <w:rPr>
            <w:color w:val="000000"/>
            <w:szCs w:val="21"/>
            <w:lang w:eastAsia="zh-CN"/>
          </w:rPr>
          <w:t>在模型提示词中加入正面和负面的少样本示例</w:t>
        </w:r>
      </w:hyperlink>
      <w:r w:rsidR="00000000">
        <w:rPr>
          <w:lang w:eastAsia="zh-CN"/>
        </w:rPr>
        <w:tab/>
      </w:r>
    </w:p>
    <w:p w14:paraId="6F31E21E" w14:textId="147E1532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0" w:history="1">
        <w:r>
          <w:rPr>
            <w:color w:val="000000"/>
            <w:szCs w:val="21"/>
            <w:lang w:eastAsia="zh-CN"/>
          </w:rPr>
          <w:t xml:space="preserve">2.3 </w:t>
        </w:r>
        <w:r>
          <w:rPr>
            <w:color w:val="000000"/>
            <w:szCs w:val="21"/>
            <w:lang w:eastAsia="zh-CN"/>
          </w:rPr>
          <w:t>针对数据量不足扩充病例示例库</w:t>
        </w:r>
      </w:hyperlink>
      <w:r w:rsidR="00000000">
        <w:rPr>
          <w:lang w:eastAsia="zh-CN"/>
        </w:rPr>
        <w:tab/>
      </w:r>
    </w:p>
    <w:p w14:paraId="67BC7C7A" w14:textId="36DB41F5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1" w:history="1">
        <w:r>
          <w:rPr>
            <w:color w:val="000000"/>
            <w:szCs w:val="21"/>
            <w:lang w:eastAsia="zh-CN"/>
          </w:rPr>
          <w:t xml:space="preserve">2.4 </w:t>
        </w:r>
        <w:r>
          <w:rPr>
            <w:color w:val="000000"/>
            <w:szCs w:val="21"/>
            <w:lang w:eastAsia="zh-CN"/>
          </w:rPr>
          <w:t>在</w:t>
        </w:r>
        <w:r>
          <w:rPr>
            <w:color w:val="000000"/>
            <w:szCs w:val="21"/>
            <w:lang w:eastAsia="zh-CN"/>
          </w:rPr>
          <w:t xml:space="preserve"> Agent </w:t>
        </w:r>
        <w:r>
          <w:rPr>
            <w:color w:val="000000"/>
            <w:szCs w:val="21"/>
            <w:lang w:eastAsia="zh-CN"/>
          </w:rPr>
          <w:t>流程中增加</w:t>
        </w:r>
        <w:r>
          <w:rPr>
            <w:color w:val="000000"/>
            <w:szCs w:val="21"/>
            <w:lang w:eastAsia="zh-CN"/>
          </w:rPr>
          <w:t>“</w:t>
        </w:r>
        <w:r>
          <w:rPr>
            <w:color w:val="000000"/>
            <w:szCs w:val="21"/>
            <w:lang w:eastAsia="zh-CN"/>
          </w:rPr>
          <w:t>先诊断、再自检</w:t>
        </w:r>
        <w:r>
          <w:rPr>
            <w:color w:val="000000"/>
            <w:szCs w:val="21"/>
            <w:lang w:eastAsia="zh-CN"/>
          </w:rPr>
          <w:t>”</w:t>
        </w:r>
      </w:hyperlink>
      <w:r w:rsidR="00000000">
        <w:rPr>
          <w:lang w:eastAsia="zh-CN"/>
        </w:rPr>
        <w:tab/>
      </w:r>
    </w:p>
    <w:p w14:paraId="45003D98" w14:textId="50BE7D57" w:rsidR="000B58B7" w:rsidRDefault="000B58B7">
      <w:pPr>
        <w:tabs>
          <w:tab w:val="right" w:leader="dot" w:pos="9014"/>
        </w:tabs>
        <w:spacing w:before="40" w:after="20" w:line="240" w:lineRule="auto"/>
        <w:rPr>
          <w:lang w:eastAsia="zh-CN"/>
        </w:rPr>
      </w:pPr>
      <w:hyperlink w:anchor="heading_12" w:history="1">
        <w:proofErr w:type="gramStart"/>
        <w:r>
          <w:rPr>
            <w:b/>
            <w:bCs/>
            <w:color w:val="000000"/>
            <w:sz w:val="24"/>
            <w:szCs w:val="24"/>
            <w:lang w:eastAsia="zh-CN"/>
          </w:rPr>
          <w:t xml:space="preserve">3  </w:t>
        </w:r>
        <w:r>
          <w:rPr>
            <w:b/>
            <w:bCs/>
            <w:color w:val="000000"/>
            <w:sz w:val="24"/>
            <w:szCs w:val="24"/>
            <w:lang w:eastAsia="zh-CN"/>
          </w:rPr>
          <w:t>追问三</w:t>
        </w:r>
        <w:proofErr w:type="gramEnd"/>
        <w:r>
          <w:rPr>
            <w:b/>
            <w:bCs/>
            <w:color w:val="000000"/>
            <w:sz w:val="24"/>
            <w:szCs w:val="24"/>
            <w:lang w:eastAsia="zh-CN"/>
          </w:rPr>
          <w:t>：医疗诊断</w:t>
        </w:r>
        <w:r>
          <w:rPr>
            <w:b/>
            <w:bCs/>
            <w:color w:val="000000"/>
            <w:sz w:val="24"/>
            <w:szCs w:val="24"/>
            <w:lang w:eastAsia="zh-CN"/>
          </w:rPr>
          <w:t xml:space="preserve"> Agent </w:t>
        </w:r>
        <w:r>
          <w:rPr>
            <w:b/>
            <w:bCs/>
            <w:color w:val="000000"/>
            <w:sz w:val="24"/>
            <w:szCs w:val="24"/>
            <w:lang w:eastAsia="zh-CN"/>
          </w:rPr>
          <w:t>量化评估体系</w:t>
        </w:r>
      </w:hyperlink>
      <w:r w:rsidR="00000000">
        <w:rPr>
          <w:sz w:val="24"/>
          <w:lang w:eastAsia="zh-CN"/>
        </w:rPr>
        <w:tab/>
      </w:r>
    </w:p>
    <w:p w14:paraId="3547D1ED" w14:textId="2E92CC90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3" w:history="1">
        <w:r>
          <w:rPr>
            <w:color w:val="000000"/>
            <w:szCs w:val="21"/>
            <w:lang w:eastAsia="zh-CN"/>
          </w:rPr>
          <w:t xml:space="preserve">3.1 </w:t>
        </w:r>
        <w:r>
          <w:rPr>
            <w:color w:val="000000"/>
            <w:szCs w:val="21"/>
            <w:lang w:eastAsia="zh-CN"/>
          </w:rPr>
          <w:t>建立多级标签体系</w:t>
        </w:r>
      </w:hyperlink>
      <w:r w:rsidR="00000000">
        <w:rPr>
          <w:lang w:eastAsia="zh-CN"/>
        </w:rPr>
        <w:tab/>
      </w:r>
    </w:p>
    <w:p w14:paraId="1F4D458B" w14:textId="1D2BA62D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4" w:history="1">
        <w:r>
          <w:rPr>
            <w:color w:val="000000"/>
            <w:szCs w:val="21"/>
            <w:lang w:eastAsia="zh-CN"/>
          </w:rPr>
          <w:t xml:space="preserve">3.2 </w:t>
        </w:r>
        <w:r>
          <w:rPr>
            <w:color w:val="000000"/>
            <w:szCs w:val="21"/>
            <w:lang w:eastAsia="zh-CN"/>
          </w:rPr>
          <w:t>为不同层级设置量化指标</w:t>
        </w:r>
      </w:hyperlink>
      <w:r w:rsidR="00000000">
        <w:rPr>
          <w:lang w:eastAsia="zh-CN"/>
        </w:rPr>
        <w:tab/>
      </w:r>
    </w:p>
    <w:p w14:paraId="7271B42B" w14:textId="1F979C07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5" w:history="1">
        <w:r>
          <w:rPr>
            <w:color w:val="000000"/>
            <w:szCs w:val="21"/>
            <w:lang w:eastAsia="zh-CN"/>
          </w:rPr>
          <w:t xml:space="preserve">3.3 </w:t>
        </w:r>
        <w:r>
          <w:rPr>
            <w:color w:val="000000"/>
            <w:szCs w:val="21"/>
            <w:lang w:eastAsia="zh-CN"/>
          </w:rPr>
          <w:t>使用语义相似度和评价模型检查生成答案</w:t>
        </w:r>
      </w:hyperlink>
      <w:r w:rsidR="00000000">
        <w:rPr>
          <w:lang w:eastAsia="zh-CN"/>
        </w:rPr>
        <w:tab/>
      </w:r>
    </w:p>
    <w:p w14:paraId="0F19CB30" w14:textId="164982CD" w:rsidR="000B58B7" w:rsidRDefault="000B58B7">
      <w:pPr>
        <w:tabs>
          <w:tab w:val="right" w:leader="dot" w:pos="9014"/>
        </w:tabs>
        <w:spacing w:line="240" w:lineRule="auto"/>
        <w:ind w:left="454"/>
        <w:rPr>
          <w:lang w:eastAsia="zh-CN"/>
        </w:rPr>
      </w:pPr>
      <w:hyperlink w:anchor="heading_16" w:history="1">
        <w:r>
          <w:rPr>
            <w:color w:val="000000"/>
            <w:szCs w:val="21"/>
            <w:lang w:eastAsia="zh-CN"/>
          </w:rPr>
          <w:t xml:space="preserve">3.4 </w:t>
        </w:r>
        <w:r>
          <w:rPr>
            <w:color w:val="000000"/>
            <w:szCs w:val="21"/>
            <w:lang w:eastAsia="zh-CN"/>
          </w:rPr>
          <w:t>用专家标准集校准自动评价体系</w:t>
        </w:r>
      </w:hyperlink>
      <w:r w:rsidR="00000000">
        <w:rPr>
          <w:lang w:eastAsia="zh-CN"/>
        </w:rPr>
        <w:tab/>
      </w:r>
    </w:p>
    <w:p w14:paraId="6B94A3C3" w14:textId="77777777" w:rsidR="00CD0D7C" w:rsidRDefault="00000000">
      <w:pPr>
        <w:pStyle w:val="1"/>
        <w:spacing w:before="200" w:after="120" w:line="440" w:lineRule="exact"/>
        <w:rPr>
          <w:lang w:eastAsia="zh-CN"/>
        </w:rPr>
      </w:pPr>
      <w:bookmarkStart w:id="0" w:name="heading_1"/>
      <w:proofErr w:type="gramStart"/>
      <w:r>
        <w:rPr>
          <w:rFonts w:ascii="Times New Roman" w:eastAsia="黑体" w:hAnsi="Times New Roman" w:cs="Times New Roman"/>
          <w:color w:val="000000"/>
          <w:lang w:eastAsia="zh-CN"/>
        </w:rPr>
        <w:t xml:space="preserve">1  </w:t>
      </w:r>
      <w:r>
        <w:rPr>
          <w:rFonts w:ascii="Times New Roman" w:eastAsia="黑体" w:hAnsi="Times New Roman" w:cs="Times New Roman"/>
          <w:color w:val="000000"/>
          <w:lang w:eastAsia="zh-CN"/>
        </w:rPr>
        <w:t>追问一</w:t>
      </w:r>
      <w:proofErr w:type="gramEnd"/>
      <w:r>
        <w:rPr>
          <w:rFonts w:ascii="Times New Roman" w:eastAsia="黑体" w:hAnsi="Times New Roman" w:cs="Times New Roman"/>
          <w:color w:val="000000"/>
          <w:lang w:eastAsia="zh-CN"/>
        </w:rPr>
        <w:t>：本地小模型、无多模态及数据不外泄条件下，如何提高</w:t>
      </w:r>
      <w:r>
        <w:rPr>
          <w:rFonts w:ascii="Times New Roman" w:eastAsia="黑体" w:hAnsi="Times New Roman" w:cs="Times New Roman"/>
          <w:color w:val="000000"/>
          <w:lang w:eastAsia="zh-CN"/>
        </w:rPr>
        <w:t xml:space="preserve"> RAG </w:t>
      </w:r>
      <w:r>
        <w:rPr>
          <w:rFonts w:ascii="Times New Roman" w:eastAsia="黑体" w:hAnsi="Times New Roman" w:cs="Times New Roman"/>
          <w:color w:val="000000"/>
          <w:lang w:eastAsia="zh-CN"/>
        </w:rPr>
        <w:t>系统的回答准确性？</w:t>
      </w:r>
      <w:bookmarkEnd w:id="0"/>
    </w:p>
    <w:p w14:paraId="405B59F0" w14:textId="77777777" w:rsidR="00CD0D7C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我的思路是将问题拆分为数据工程、查询理解、检索和生成四个环节，先保证知识库内容可靠、用户问题足够明确、检索结果准确，再提高模型使用检索证据的能力。</w:t>
      </w:r>
    </w:p>
    <w:p w14:paraId="0B962DD3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" w:name="heading_2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1.1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数据工程优化</w:t>
      </w:r>
      <w:proofErr w:type="gramEnd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（面试时已提到）</w:t>
      </w:r>
      <w:bookmarkEnd w:id="1"/>
    </w:p>
    <w:p w14:paraId="1B689EC4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主要作用于医疗资料进入知识库之前的数据处理阶段。首先对原始医疗文档进行清洗，去除重复、过期、错误或相互冲突的内容，并保留疾病类型、人体部位、检查项目、文档版本等元数据，方便后续检索时进行筛选。</w:t>
      </w:r>
    </w:p>
    <w:p w14:paraId="179F9800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文本分块不能只按照固定字数切分，而应结合标题、段落、完整句子和语义边界进行切分。重叠区域（</w:t>
      </w:r>
      <w:r>
        <w:rPr>
          <w:rFonts w:cs="Times New Roman"/>
          <w:color w:val="000000"/>
          <w:lang w:eastAsia="zh-CN"/>
        </w:rPr>
        <w:t>overlap</w:t>
      </w:r>
      <w:r>
        <w:rPr>
          <w:rFonts w:cs="Times New Roman"/>
          <w:color w:val="000000"/>
          <w:lang w:eastAsia="zh-CN"/>
        </w:rPr>
        <w:t>）也不应固定为</w:t>
      </w:r>
      <w:r>
        <w:rPr>
          <w:rFonts w:cs="Times New Roman"/>
          <w:color w:val="000000"/>
          <w:lang w:eastAsia="zh-CN"/>
        </w:rPr>
        <w:t xml:space="preserve"> 50 </w:t>
      </w:r>
      <w:r>
        <w:rPr>
          <w:rFonts w:cs="Times New Roman"/>
          <w:color w:val="000000"/>
          <w:lang w:eastAsia="zh-CN"/>
        </w:rPr>
        <w:t>或</w:t>
      </w:r>
      <w:r>
        <w:rPr>
          <w:rFonts w:cs="Times New Roman"/>
          <w:color w:val="000000"/>
          <w:lang w:eastAsia="zh-CN"/>
        </w:rPr>
        <w:t xml:space="preserve"> 100 </w:t>
      </w:r>
      <w:r>
        <w:rPr>
          <w:rFonts w:cs="Times New Roman"/>
          <w:color w:val="000000"/>
          <w:lang w:eastAsia="zh-CN"/>
        </w:rPr>
        <w:t>个字符：如果症状、检查条件和诊断结论跨越分块边界，就适当扩大重叠范围</w:t>
      </w:r>
      <w:r w:rsidR="00006CBD">
        <w:rPr>
          <w:rFonts w:cs="Times New Roman" w:hint="eastAsia"/>
          <w:color w:val="000000"/>
          <w:lang w:eastAsia="zh-CN"/>
        </w:rPr>
        <w:t>。</w:t>
      </w:r>
      <w:r>
        <w:rPr>
          <w:rFonts w:cs="Times New Roman"/>
          <w:color w:val="000000"/>
          <w:lang w:eastAsia="zh-CN"/>
        </w:rPr>
        <w:t>如果前后内容已经属于不同主题，则不需要强行重叠。核心是保证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症状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指标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条件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结论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等完整医学语义不被拆开。</w:t>
      </w:r>
    </w:p>
    <w:p w14:paraId="609706D3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还可以在文档入库阶段进行命名实体识别和关系抽取，提取疾病、症状、人体部位、检验指标等实体，以及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疾病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症状</w:t>
      </w:r>
      <w:r>
        <w:rPr>
          <w:rFonts w:cs="Times New Roman"/>
          <w:color w:val="000000"/>
          <w:lang w:eastAsia="zh-CN"/>
        </w:rPr>
        <w:t>”“</w:t>
      </w:r>
      <w:r>
        <w:rPr>
          <w:rFonts w:cs="Times New Roman"/>
          <w:color w:val="000000"/>
          <w:lang w:eastAsia="zh-CN"/>
        </w:rPr>
        <w:t>疾病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检验指标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等关系。较轻量的做法是将实体和关系保存为文本块的结构化标签，用于检索过滤和查询扩展</w:t>
      </w:r>
      <w:r w:rsidR="00006CBD">
        <w:rPr>
          <w:rFonts w:cs="Times New Roman" w:hint="eastAsia"/>
          <w:color w:val="000000"/>
          <w:lang w:eastAsia="zh-CN"/>
        </w:rPr>
        <w:t>。</w:t>
      </w:r>
      <w:r>
        <w:rPr>
          <w:rFonts w:cs="Times New Roman"/>
          <w:color w:val="000000"/>
          <w:lang w:eastAsia="zh-CN"/>
        </w:rPr>
        <w:t>如果需要支持跨文档的关系查询，可以进一步将实体作为节点、关系作为边，构建轻量级医疗知识图谱。知识图谱负责组织实体关系，原始医疗文档仍负责提供完整且可追溯的诊断依据。</w:t>
      </w:r>
    </w:p>
    <w:p w14:paraId="1CEDA9CA" w14:textId="6DB17039" w:rsidR="000B58B7" w:rsidRDefault="00000000">
      <w:pPr>
        <w:pStyle w:val="21"/>
        <w:spacing w:before="140" w:after="60" w:line="380" w:lineRule="exact"/>
        <w:rPr>
          <w:lang w:eastAsia="zh-CN"/>
        </w:rPr>
      </w:pPr>
      <w:bookmarkStart w:id="2" w:name="heading_3"/>
      <w:bookmarkEnd w:id="2"/>
      <w:proofErr w:type="gramStart"/>
      <w:r>
        <w:rPr>
          <w:rFonts w:ascii="Times New Roman" w:eastAsia="宋体" w:hAnsi="Times New Roman"/>
          <w:color w:val="000000"/>
          <w:sz w:val="23"/>
          <w:lang w:eastAsia="zh-CN"/>
        </w:rPr>
        <w:t xml:space="preserve">1.2  </w:t>
      </w:r>
      <w:r>
        <w:rPr>
          <w:rFonts w:ascii="Times New Roman" w:eastAsia="宋体" w:hAnsi="Times New Roman"/>
          <w:color w:val="000000"/>
          <w:sz w:val="23"/>
          <w:lang w:eastAsia="zh-CN"/>
        </w:rPr>
        <w:t>查询理解与人工介入</w:t>
      </w:r>
      <w:proofErr w:type="gramEnd"/>
      <w:r>
        <w:rPr>
          <w:rFonts w:ascii="Times New Roman" w:eastAsia="宋体" w:hAnsi="Times New Roman"/>
          <w:color w:val="000000"/>
          <w:sz w:val="23"/>
          <w:lang w:eastAsia="zh-CN"/>
        </w:rPr>
        <w:t>（个人项目</w:t>
      </w:r>
      <w:r w:rsidR="00CC7CFA">
        <w:rPr>
          <w:rFonts w:ascii="Times New Roman" w:eastAsia="宋体" w:hAnsi="Times New Roman" w:hint="eastAsia"/>
          <w:color w:val="000000"/>
          <w:sz w:val="23"/>
          <w:lang w:eastAsia="zh-CN"/>
        </w:rPr>
        <w:t>有类似实现</w:t>
      </w:r>
      <w:r>
        <w:rPr>
          <w:rFonts w:ascii="Times New Roman" w:eastAsia="宋体" w:hAnsi="Times New Roman"/>
          <w:color w:val="000000"/>
          <w:sz w:val="23"/>
          <w:lang w:eastAsia="zh-CN"/>
        </w:rPr>
        <w:t>）</w:t>
      </w:r>
    </w:p>
    <w:p w14:paraId="2811E91D" w14:textId="4387E037" w:rsidR="007101D8" w:rsidRPr="007101D8" w:rsidRDefault="007101D8" w:rsidP="00C51908">
      <w:pPr>
        <w:ind w:firstLine="420"/>
        <w:jc w:val="both"/>
        <w:rPr>
          <w:rFonts w:cs="Times New Roman"/>
          <w:color w:val="000000"/>
          <w:lang w:eastAsia="zh-CN"/>
        </w:rPr>
      </w:pPr>
      <w:r w:rsidRPr="007101D8">
        <w:rPr>
          <w:rFonts w:cs="Times New Roman"/>
          <w:color w:val="000000"/>
          <w:lang w:eastAsia="zh-CN"/>
        </w:rPr>
        <w:t>这一部分作用于用户提出问题后、系统正式检索之前。医疗场景中的问题可能过于模糊，例如用户只询问</w:t>
      </w:r>
      <w:r w:rsidRPr="007101D8">
        <w:rPr>
          <w:rFonts w:cs="Times New Roman"/>
          <w:color w:val="000000"/>
          <w:lang w:eastAsia="zh-CN"/>
        </w:rPr>
        <w:t>“</w:t>
      </w:r>
      <w:r w:rsidRPr="007101D8">
        <w:rPr>
          <w:rFonts w:cs="Times New Roman"/>
          <w:color w:val="000000"/>
          <w:lang w:eastAsia="zh-CN"/>
        </w:rPr>
        <w:t>这个指标高是什么原因</w:t>
      </w:r>
      <w:r w:rsidRPr="007101D8">
        <w:rPr>
          <w:rFonts w:cs="Times New Roman"/>
          <w:color w:val="000000"/>
          <w:lang w:eastAsia="zh-CN"/>
        </w:rPr>
        <w:t>”</w:t>
      </w:r>
      <w:r w:rsidRPr="007101D8">
        <w:rPr>
          <w:rFonts w:cs="Times New Roman"/>
          <w:color w:val="000000"/>
          <w:lang w:eastAsia="zh-CN"/>
        </w:rPr>
        <w:t>，但没有给出具体指标名称、检测值、参考范围、人体部位或相关</w:t>
      </w:r>
      <w:r w:rsidRPr="007101D8">
        <w:rPr>
          <w:rFonts w:cs="Times New Roman"/>
          <w:color w:val="000000"/>
          <w:lang w:eastAsia="zh-CN"/>
        </w:rPr>
        <w:lastRenderedPageBreak/>
        <w:t>症状。如果直接进入检索，后续召回和回答都会建立在不完整的查询上，容易产生无效召回或错误判断。因此，可以在检索前先判断问题是否包含必要信息。当缺少核心实体、问题存在多种解释，或者不同解释会对应明显不同的检索方向时，系统暂时中断当前流程，并向用户提出有针对性的补充问题。例如：请补充具体指标名称、检测值、参考范围，以及是否存在相关症状。</w:t>
      </w:r>
    </w:p>
    <w:p w14:paraId="025E3FC0" w14:textId="7BD50172" w:rsidR="007101D8" w:rsidRPr="007101D8" w:rsidRDefault="007101D8" w:rsidP="00FF3BAF">
      <w:pPr>
        <w:ind w:firstLine="420"/>
        <w:jc w:val="both"/>
        <w:rPr>
          <w:rFonts w:cs="Times New Roman"/>
          <w:color w:val="000000"/>
          <w:lang w:eastAsia="zh-CN"/>
        </w:rPr>
      </w:pPr>
      <w:r w:rsidRPr="007101D8">
        <w:rPr>
          <w:rFonts w:cs="Times New Roman"/>
          <w:color w:val="000000"/>
          <w:lang w:eastAsia="zh-CN"/>
        </w:rPr>
        <w:t>用户补全信息后，系统再将新增内容与原问题合并，形成更完整、明确的查询，然后进入关键词检索、向量检索和重排序流程。这种人工介入机制（</w:t>
      </w:r>
      <w:r w:rsidRPr="007101D8">
        <w:rPr>
          <w:rFonts w:cs="Times New Roman"/>
          <w:color w:val="000000"/>
          <w:lang w:eastAsia="zh-CN"/>
        </w:rPr>
        <w:t>human-in-the-loop</w:t>
      </w:r>
      <w:r w:rsidRPr="007101D8">
        <w:rPr>
          <w:rFonts w:cs="Times New Roman"/>
          <w:color w:val="000000"/>
          <w:lang w:eastAsia="zh-CN"/>
        </w:rPr>
        <w:t>，</w:t>
      </w:r>
      <w:r w:rsidRPr="007101D8">
        <w:rPr>
          <w:rFonts w:cs="Times New Roman"/>
          <w:color w:val="000000"/>
          <w:lang w:eastAsia="zh-CN"/>
        </w:rPr>
        <w:t>HITL</w:t>
      </w:r>
      <w:r w:rsidRPr="007101D8">
        <w:rPr>
          <w:rFonts w:cs="Times New Roman"/>
          <w:color w:val="000000"/>
          <w:lang w:eastAsia="zh-CN"/>
        </w:rPr>
        <w:t>）相当于在检索前增加一道查询质量控制：先保证</w:t>
      </w:r>
      <w:r w:rsidRPr="007101D8">
        <w:rPr>
          <w:rFonts w:cs="Times New Roman"/>
          <w:color w:val="000000"/>
          <w:lang w:eastAsia="zh-CN"/>
        </w:rPr>
        <w:t>“</w:t>
      </w:r>
      <w:r w:rsidRPr="007101D8">
        <w:rPr>
          <w:rFonts w:cs="Times New Roman"/>
          <w:color w:val="000000"/>
          <w:lang w:eastAsia="zh-CN"/>
        </w:rPr>
        <w:t>问题问清楚</w:t>
      </w:r>
      <w:r w:rsidRPr="007101D8">
        <w:rPr>
          <w:rFonts w:cs="Times New Roman"/>
          <w:color w:val="000000"/>
          <w:lang w:eastAsia="zh-CN"/>
        </w:rPr>
        <w:t>”</w:t>
      </w:r>
      <w:r w:rsidRPr="007101D8">
        <w:rPr>
          <w:rFonts w:cs="Times New Roman"/>
          <w:color w:val="000000"/>
          <w:lang w:eastAsia="zh-CN"/>
        </w:rPr>
        <w:t>，再从知识库中寻找答案，从而减少无效召回、错误匹配以及模型基于不完整信息作出过度判断的情况。</w:t>
      </w:r>
    </w:p>
    <w:p w14:paraId="5EBAF1CD" w14:textId="250CDA0F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3" w:name="heading_4"/>
      <w:bookmarkEnd w:id="3"/>
      <w:proofErr w:type="gramStart"/>
      <w:r>
        <w:rPr>
          <w:rFonts w:ascii="Times New Roman" w:eastAsia="宋体" w:hAnsi="Times New Roman"/>
          <w:color w:val="000000"/>
          <w:sz w:val="23"/>
          <w:lang w:eastAsia="zh-CN"/>
        </w:rPr>
        <w:t xml:space="preserve">1.3  </w:t>
      </w:r>
      <w:r>
        <w:rPr>
          <w:rFonts w:ascii="Times New Roman" w:eastAsia="宋体" w:hAnsi="Times New Roman"/>
          <w:color w:val="000000"/>
          <w:sz w:val="23"/>
          <w:lang w:eastAsia="zh-CN"/>
        </w:rPr>
        <w:t>混合检索与重排序</w:t>
      </w:r>
      <w:proofErr w:type="gramEnd"/>
      <w:r>
        <w:rPr>
          <w:rFonts w:ascii="Times New Roman" w:eastAsia="宋体" w:hAnsi="Times New Roman"/>
          <w:color w:val="000000"/>
          <w:sz w:val="23"/>
          <w:lang w:eastAsia="zh-CN"/>
        </w:rPr>
        <w:t>（个人项目</w:t>
      </w:r>
      <w:r w:rsidR="00CC7CFA">
        <w:rPr>
          <w:rFonts w:ascii="Times New Roman" w:eastAsia="宋体" w:hAnsi="Times New Roman" w:hint="eastAsia"/>
          <w:color w:val="000000"/>
          <w:sz w:val="23"/>
          <w:lang w:eastAsia="zh-CN"/>
        </w:rPr>
        <w:t>有类似实现</w:t>
      </w:r>
      <w:r>
        <w:rPr>
          <w:rFonts w:ascii="Times New Roman" w:eastAsia="宋体" w:hAnsi="Times New Roman"/>
          <w:color w:val="000000"/>
          <w:sz w:val="23"/>
          <w:lang w:eastAsia="zh-CN"/>
        </w:rPr>
        <w:t>）</w:t>
      </w:r>
    </w:p>
    <w:p w14:paraId="49A8842D" w14:textId="44C4E2E9" w:rsidR="00CC7CFA" w:rsidRDefault="00CC7CFA" w:rsidP="00CC7CFA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作用于用户提出问题之后、模型生成答案之前的检索阶段。向量检索用于召回语义相近但表达方式不同的内容，关键词检索用于精确匹配疾病名称、医学缩写、药物名称和检验指标。将两类结果合并，可以同时兼顾语义召回和医学术语的准确匹配。</w:t>
      </w:r>
    </w:p>
    <w:p w14:paraId="2555B159" w14:textId="468E74BC" w:rsidR="00CD0D7C" w:rsidRPr="00CC7CFA" w:rsidRDefault="00CC7CFA" w:rsidP="00CC7CFA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初步召回后，再使用本地部署的重排序模型，对候选文本与当前问题的相关性重新评分，重点检查疾病、人体部位、检查指标和诊断条件是否一致，减少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语言相似但医学含义不一致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的结果。评估时可使用前</w:t>
      </w:r>
      <w:r>
        <w:rPr>
          <w:rFonts w:cs="Times New Roman"/>
          <w:color w:val="000000"/>
          <w:lang w:eastAsia="zh-CN"/>
        </w:rPr>
        <w:t xml:space="preserve"> K </w:t>
      </w:r>
      <w:r>
        <w:rPr>
          <w:rFonts w:cs="Times New Roman"/>
          <w:color w:val="000000"/>
          <w:lang w:eastAsia="zh-CN"/>
        </w:rPr>
        <w:t>项召回率（</w:t>
      </w:r>
      <w:r>
        <w:rPr>
          <w:rFonts w:cs="Times New Roman"/>
          <w:color w:val="000000"/>
          <w:lang w:eastAsia="zh-CN"/>
        </w:rPr>
        <w:t>Recall@K</w:t>
      </w:r>
      <w:r>
        <w:rPr>
          <w:rFonts w:cs="Times New Roman"/>
          <w:color w:val="000000"/>
          <w:lang w:eastAsia="zh-CN"/>
        </w:rPr>
        <w:t>）等指标，检查正确证据是否进入候选结果，从而判断问题发生在知识库、检索、重排序还是最终生成阶段。</w:t>
      </w:r>
    </w:p>
    <w:p w14:paraId="6381705B" w14:textId="469FEA0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4" w:name="heading_5"/>
      <w:bookmarkEnd w:id="4"/>
      <w:proofErr w:type="gramStart"/>
      <w:r>
        <w:rPr>
          <w:rFonts w:ascii="Times New Roman" w:eastAsia="宋体" w:hAnsi="Times New Roman"/>
          <w:color w:val="000000"/>
          <w:sz w:val="23"/>
          <w:lang w:eastAsia="zh-CN"/>
        </w:rPr>
        <w:t xml:space="preserve">1.4  </w:t>
      </w:r>
      <w:r>
        <w:rPr>
          <w:rFonts w:ascii="Times New Roman" w:eastAsia="宋体" w:hAnsi="Times New Roman"/>
          <w:color w:val="000000"/>
          <w:sz w:val="23"/>
          <w:lang w:eastAsia="zh-CN"/>
        </w:rPr>
        <w:t>约束模型基于检索证据回答</w:t>
      </w:r>
      <w:proofErr w:type="gramEnd"/>
      <w:r>
        <w:rPr>
          <w:rFonts w:ascii="Times New Roman" w:eastAsia="宋体" w:hAnsi="Times New Roman"/>
          <w:color w:val="000000"/>
          <w:sz w:val="23"/>
          <w:lang w:eastAsia="zh-CN"/>
        </w:rPr>
        <w:t>（个人项目</w:t>
      </w:r>
      <w:r w:rsidR="002A2412">
        <w:rPr>
          <w:rFonts w:ascii="Times New Roman" w:eastAsia="宋体" w:hAnsi="Times New Roman" w:hint="eastAsia"/>
          <w:color w:val="000000"/>
          <w:sz w:val="23"/>
          <w:lang w:eastAsia="zh-CN"/>
        </w:rPr>
        <w:t>有类似</w:t>
      </w:r>
      <w:r>
        <w:rPr>
          <w:rFonts w:ascii="Times New Roman" w:eastAsia="宋体" w:hAnsi="Times New Roman"/>
          <w:color w:val="000000"/>
          <w:sz w:val="23"/>
          <w:lang w:eastAsia="zh-CN"/>
        </w:rPr>
        <w:t>实现）</w:t>
      </w:r>
    </w:p>
    <w:p w14:paraId="77C048C5" w14:textId="789D474A" w:rsidR="00CD0D7C" w:rsidRPr="002A2412" w:rsidRDefault="002A2412" w:rsidP="002A2412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这一部分作用于生成模型的提示词和</w:t>
      </w:r>
      <w:r>
        <w:rPr>
          <w:rFonts w:cs="Times New Roman" w:hint="eastAsia"/>
          <w:color w:val="000000"/>
          <w:lang w:eastAsia="zh-CN"/>
        </w:rPr>
        <w:t>Agent</w:t>
      </w:r>
      <w:r>
        <w:rPr>
          <w:rFonts w:cs="Times New Roman"/>
          <w:color w:val="000000"/>
          <w:lang w:eastAsia="zh-CN"/>
        </w:rPr>
        <w:t>回答流程。在提示词中明确要求模型只能依据检索到的资料回答，并给出对应依据。若检索内容与问题无关、不同资料之间存在冲突，或者现有信息不足以支持结论，模型应输出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证据不足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或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需要补充检查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，而不是强行给出诊断。该方法不修改模型参数，可以直接降低本地小模型的幻觉，并提高回答的可追溯性。</w:t>
      </w:r>
    </w:p>
    <w:p w14:paraId="26B4951F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5" w:name="heading_6"/>
      <w:proofErr w:type="gramStart"/>
      <w:r>
        <w:rPr>
          <w:rFonts w:ascii="Times New Roman" w:eastAsia="宋体" w:hAnsi="Times New Roman"/>
          <w:color w:val="000000"/>
          <w:sz w:val="23"/>
          <w:lang w:eastAsia="zh-CN"/>
        </w:rPr>
        <w:t xml:space="preserve">1.5  </w:t>
      </w:r>
      <w:r>
        <w:rPr>
          <w:rFonts w:ascii="Times New Roman" w:eastAsia="宋体" w:hAnsi="Times New Roman"/>
          <w:color w:val="000000"/>
          <w:sz w:val="23"/>
          <w:lang w:eastAsia="zh-CN"/>
        </w:rPr>
        <w:t>使用监督微调提升模型使用证据的能力</w:t>
      </w:r>
      <w:bookmarkEnd w:id="5"/>
      <w:proofErr w:type="gramEnd"/>
    </w:p>
    <w:p w14:paraId="78C97AEF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如果知识库和检索链路已经优化，但模型仍然不能正确使用证据，可以对本地生成模型进行监督微调（</w:t>
      </w:r>
      <w:r>
        <w:rPr>
          <w:rFonts w:cs="Times New Roman"/>
          <w:color w:val="000000"/>
          <w:lang w:eastAsia="zh-CN"/>
        </w:rPr>
        <w:t>SFT</w:t>
      </w:r>
      <w:r>
        <w:rPr>
          <w:rFonts w:cs="Times New Roman"/>
          <w:color w:val="000000"/>
          <w:lang w:eastAsia="zh-CN"/>
        </w:rPr>
        <w:t>）。训练输入由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用户问题、检索到的医疗资料和回答要求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组成，标准输出包括最终判断、支持证据、证据来源、当前缺失的信息，以及证据不足时的拒答方式。</w:t>
      </w:r>
    </w:p>
    <w:p w14:paraId="647E1743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训练数据既要包含证据充分、可以正确回答的正面样本，也要包含检索内容无关、证据互相冲突、信息不足和模型历史错误案例等负面样本。监督微调的目的不是让模型记住全部医疗知识，而是让模型学会从检索结果中提取有效信息、忽略无关内容，并在证据不足时保持谨慎。</w:t>
      </w:r>
    </w:p>
    <w:p w14:paraId="544F49AB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强化学习可以作为后续优化，通过专家对不同答案的偏好，让模型进一步学习正确性、证据一致性和安全性。但专家偏好数据的标注成本较高，因此优先级低于数据工程、混合检索、重排序和监督微调。</w:t>
      </w:r>
    </w:p>
    <w:p w14:paraId="00CA0748" w14:textId="77777777" w:rsidR="00CD0D7C" w:rsidRDefault="00000000">
      <w:pPr>
        <w:pStyle w:val="1"/>
        <w:spacing w:before="240" w:after="120" w:line="440" w:lineRule="exact"/>
        <w:rPr>
          <w:lang w:eastAsia="zh-CN"/>
        </w:rPr>
      </w:pPr>
      <w:bookmarkStart w:id="6" w:name="heading_7"/>
      <w:proofErr w:type="gramStart"/>
      <w:r>
        <w:rPr>
          <w:rFonts w:ascii="Times New Roman" w:eastAsia="黑体" w:hAnsi="Times New Roman" w:cs="Times New Roman"/>
          <w:color w:val="000000"/>
          <w:lang w:eastAsia="zh-CN"/>
        </w:rPr>
        <w:t xml:space="preserve">2  </w:t>
      </w:r>
      <w:r>
        <w:rPr>
          <w:rFonts w:ascii="Times New Roman" w:eastAsia="黑体" w:hAnsi="Times New Roman" w:cs="Times New Roman"/>
          <w:color w:val="000000"/>
          <w:lang w:eastAsia="zh-CN"/>
        </w:rPr>
        <w:t>追问二</w:t>
      </w:r>
      <w:proofErr w:type="gramEnd"/>
      <w:r>
        <w:rPr>
          <w:rFonts w:ascii="Times New Roman" w:eastAsia="黑体" w:hAnsi="Times New Roman" w:cs="Times New Roman"/>
          <w:color w:val="000000"/>
          <w:lang w:eastAsia="zh-CN"/>
        </w:rPr>
        <w:t>：已有某一疾病领域的诊断能力，但不能微调模型，是否认同将诊断能力封装成</w:t>
      </w:r>
      <w:r>
        <w:rPr>
          <w:rFonts w:ascii="Times New Roman" w:eastAsia="黑体" w:hAnsi="Times New Roman" w:cs="Times New Roman"/>
          <w:color w:val="000000"/>
          <w:lang w:eastAsia="zh-CN"/>
        </w:rPr>
        <w:t xml:space="preserve"> Skill </w:t>
      </w:r>
      <w:r>
        <w:rPr>
          <w:rFonts w:ascii="Times New Roman" w:eastAsia="黑体" w:hAnsi="Times New Roman" w:cs="Times New Roman"/>
          <w:color w:val="000000"/>
          <w:lang w:eastAsia="zh-CN"/>
        </w:rPr>
        <w:t>的做法？如何迁移到其他病种？</w:t>
      </w:r>
      <w:bookmarkEnd w:id="6"/>
    </w:p>
    <w:p w14:paraId="618606AF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我认为上一个实习生将病历诊断能力封装成</w:t>
      </w:r>
      <w:r>
        <w:rPr>
          <w:rFonts w:cs="Times New Roman"/>
          <w:color w:val="000000"/>
          <w:lang w:eastAsia="zh-CN"/>
        </w:rPr>
        <w:t xml:space="preserve"> Skill </w:t>
      </w:r>
      <w:r>
        <w:rPr>
          <w:rFonts w:cs="Times New Roman"/>
          <w:color w:val="000000"/>
          <w:lang w:eastAsia="zh-CN"/>
        </w:rPr>
        <w:t>的做法有可取之处，整体思路是正确的。</w:t>
      </w:r>
      <w:r>
        <w:rPr>
          <w:rFonts w:cs="Times New Roman"/>
          <w:color w:val="000000"/>
          <w:lang w:eastAsia="zh-CN"/>
        </w:rPr>
        <w:t xml:space="preserve">Skill </w:t>
      </w:r>
      <w:r>
        <w:rPr>
          <w:rFonts w:cs="Times New Roman"/>
          <w:color w:val="000000"/>
          <w:lang w:eastAsia="zh-CN"/>
        </w:rPr>
        <w:t>可以把病例解析、知识检索、诊断步骤和结果输出封装成相对固定的流程，使</w:t>
      </w:r>
      <w:r>
        <w:rPr>
          <w:rFonts w:cs="Times New Roman"/>
          <w:color w:val="000000"/>
          <w:lang w:eastAsia="zh-CN"/>
        </w:rPr>
        <w:t xml:space="preserve"> Agent </w:t>
      </w:r>
      <w:r>
        <w:rPr>
          <w:rFonts w:cs="Times New Roman"/>
          <w:color w:val="000000"/>
          <w:lang w:eastAsia="zh-CN"/>
        </w:rPr>
        <w:t>能够复用已有能力，也便于调试和维护。</w:t>
      </w:r>
    </w:p>
    <w:p w14:paraId="6DBB43E2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但这种做法存在两个局限：一是如果每个病种都单独开发一个</w:t>
      </w:r>
      <w:r>
        <w:rPr>
          <w:rFonts w:cs="Times New Roman"/>
          <w:color w:val="000000"/>
          <w:lang w:eastAsia="zh-CN"/>
        </w:rPr>
        <w:t xml:space="preserve"> Skill</w:t>
      </w:r>
      <w:r>
        <w:rPr>
          <w:rFonts w:cs="Times New Roman"/>
          <w:color w:val="000000"/>
          <w:lang w:eastAsia="zh-CN"/>
        </w:rPr>
        <w:t>，随着病种增加，开发和维护成本会不断上升，不同病种之间的通用诊断逻辑也难以复用；二是新病种通常存在数据量不足的问题，可能没有足够病例支持单独训练或构建完整的病种流程。因此，我会保留</w:t>
      </w:r>
      <w:r>
        <w:rPr>
          <w:rFonts w:cs="Times New Roman"/>
          <w:color w:val="000000"/>
          <w:lang w:eastAsia="zh-CN"/>
        </w:rPr>
        <w:t xml:space="preserve"> Skill </w:t>
      </w:r>
      <w:r>
        <w:rPr>
          <w:rFonts w:cs="Times New Roman"/>
          <w:color w:val="000000"/>
          <w:lang w:eastAsia="zh-CN"/>
        </w:rPr>
        <w:t>的模块化思路，并从以下方面进行补充。</w:t>
      </w:r>
    </w:p>
    <w:p w14:paraId="44283860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7" w:name="heading_8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2.1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在</w:t>
      </w:r>
      <w:proofErr w:type="gramEnd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 Skill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中抽象通用诊断流程</w:t>
      </w:r>
      <w:bookmarkEnd w:id="7"/>
    </w:p>
    <w:p w14:paraId="56079DB4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这一方法主要作用于</w:t>
      </w:r>
      <w:r>
        <w:rPr>
          <w:rFonts w:cs="Times New Roman"/>
          <w:color w:val="000000"/>
          <w:lang w:eastAsia="zh-CN"/>
        </w:rPr>
        <w:t xml:space="preserve"> Agent </w:t>
      </w:r>
      <w:r>
        <w:rPr>
          <w:rFonts w:cs="Times New Roman"/>
          <w:color w:val="000000"/>
          <w:lang w:eastAsia="zh-CN"/>
        </w:rPr>
        <w:t>的工作流设计层。不同病种可以共用一套结构化诊断步骤：</w:t>
      </w:r>
    </w:p>
    <w:p w14:paraId="7D39F2A1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1. </w:t>
      </w:r>
      <w:r>
        <w:rPr>
          <w:rFonts w:cs="Times New Roman"/>
          <w:color w:val="000000"/>
          <w:lang w:eastAsia="zh-CN"/>
        </w:rPr>
        <w:t>提取症状、病史和检查结果；</w:t>
      </w:r>
    </w:p>
    <w:p w14:paraId="331E0E70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2. </w:t>
      </w:r>
      <w:r>
        <w:rPr>
          <w:rFonts w:cs="Times New Roman"/>
          <w:color w:val="000000"/>
          <w:lang w:eastAsia="zh-CN"/>
        </w:rPr>
        <w:t>识别异常指标；</w:t>
      </w:r>
    </w:p>
    <w:p w14:paraId="231CB395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3. </w:t>
      </w:r>
      <w:r>
        <w:rPr>
          <w:rFonts w:cs="Times New Roman"/>
          <w:color w:val="000000"/>
          <w:lang w:eastAsia="zh-CN"/>
        </w:rPr>
        <w:t>生成候选疾病；</w:t>
      </w:r>
    </w:p>
    <w:p w14:paraId="1F222D41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4. </w:t>
      </w:r>
      <w:r>
        <w:rPr>
          <w:rFonts w:cs="Times New Roman"/>
          <w:color w:val="000000"/>
          <w:lang w:eastAsia="zh-CN"/>
        </w:rPr>
        <w:t>分析各候选疾病的支持证据和反对证据；</w:t>
      </w:r>
    </w:p>
    <w:p w14:paraId="7D2ECD15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5. </w:t>
      </w:r>
      <w:r>
        <w:rPr>
          <w:rFonts w:cs="Times New Roman"/>
          <w:color w:val="000000"/>
          <w:lang w:eastAsia="zh-CN"/>
        </w:rPr>
        <w:t>进行鉴别诊断；</w:t>
      </w:r>
    </w:p>
    <w:p w14:paraId="077EA0DC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6. </w:t>
      </w:r>
      <w:r>
        <w:rPr>
          <w:rFonts w:cs="Times New Roman"/>
          <w:color w:val="000000"/>
          <w:lang w:eastAsia="zh-CN"/>
        </w:rPr>
        <w:t>判断当前证据是否充分；</w:t>
      </w:r>
    </w:p>
    <w:p w14:paraId="1FEDBFB6" w14:textId="77777777" w:rsidR="00CD0D7C" w:rsidRDefault="00000000" w:rsidP="003B3B52">
      <w:pPr>
        <w:ind w:firstLine="454"/>
        <w:jc w:val="both"/>
        <w:rPr>
          <w:lang w:eastAsia="zh-CN"/>
        </w:rPr>
      </w:pPr>
      <w:r>
        <w:rPr>
          <w:rFonts w:cs="Times New Roman"/>
          <w:b/>
          <w:color w:val="000000"/>
          <w:lang w:eastAsia="zh-CN"/>
        </w:rPr>
        <w:t xml:space="preserve">7. </w:t>
      </w:r>
      <w:r>
        <w:rPr>
          <w:rFonts w:cs="Times New Roman"/>
          <w:color w:val="000000"/>
          <w:lang w:eastAsia="zh-CN"/>
        </w:rPr>
        <w:t>输出诊断结果，或者指出需要补充的检查。</w:t>
      </w:r>
    </w:p>
    <w:p w14:paraId="7EE06DE6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这样可以将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一个病种对应一个</w:t>
      </w:r>
      <w:r>
        <w:rPr>
          <w:rFonts w:cs="Times New Roman"/>
          <w:color w:val="000000"/>
          <w:lang w:eastAsia="zh-CN"/>
        </w:rPr>
        <w:t xml:space="preserve"> Skill”</w:t>
      </w:r>
      <w:r>
        <w:rPr>
          <w:rFonts w:cs="Times New Roman"/>
          <w:color w:val="000000"/>
          <w:lang w:eastAsia="zh-CN"/>
        </w:rPr>
        <w:t>调整为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一个通用诊断</w:t>
      </w:r>
      <w:r>
        <w:rPr>
          <w:rFonts w:cs="Times New Roman"/>
          <w:color w:val="000000"/>
          <w:lang w:eastAsia="zh-CN"/>
        </w:rPr>
        <w:t xml:space="preserve"> Skill </w:t>
      </w:r>
      <w:r>
        <w:rPr>
          <w:rFonts w:cs="Times New Roman"/>
          <w:color w:val="000000"/>
          <w:lang w:eastAsia="zh-CN"/>
        </w:rPr>
        <w:t>加不同病种的知识和案例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。迁移到新病种时，主要补充该病种的知识文档、判断条件和病例示例，不需要修改模型参数，也不需要重新开发完整流程。</w:t>
      </w:r>
    </w:p>
    <w:p w14:paraId="02E50705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8" w:name="heading_9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2.2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在模型提示词中加入正面和负面的少样本示例</w:t>
      </w:r>
      <w:bookmarkEnd w:id="8"/>
      <w:proofErr w:type="gramEnd"/>
    </w:p>
    <w:p w14:paraId="274B050A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这一方法用于模型每次推理时的上下文学习，不用于修改模型参数。可以在本地建立病例示例库，每个示例包含患者症状、病史、检查指标、最终结论、支持证据、反对证据和判断原因。</w:t>
      </w:r>
    </w:p>
    <w:p w14:paraId="040D0949" w14:textId="77777777" w:rsidR="00CD0D7C" w:rsidRDefault="00000000">
      <w:pPr>
        <w:ind w:left="42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正面样本包括症状和检查指标较典型的确诊病例，以及症状不典型但关键检查结果能够支持诊断的病例。</w:t>
      </w:r>
    </w:p>
    <w:p w14:paraId="0329E5ED" w14:textId="77777777" w:rsidR="00CD0D7C" w:rsidRDefault="00000000">
      <w:pPr>
        <w:ind w:left="42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负面样本包括症状相似但实际属于其他疾病的病例、只有部分症状符合但缺少关键诊断依据的病例、某项指标异常但异常原因不是目标疾病的病例、正常或未患病病例，以及模型历史上容易误判的错误案例。</w:t>
      </w:r>
    </w:p>
    <w:p w14:paraId="7966759C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处理新病例时，系统先根据患者的症状、人体部位和检查指标，从示例库中动态检索少量相似的正面病例和容易混淆的负面病例，再将这些示例与当前病例一起加入模型提示词。这样模型既能参考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什么情况下可以判断为该疾病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，也能对比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什么情况下虽然相似，但不能判断为该疾病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。</w:t>
      </w:r>
    </w:p>
    <w:p w14:paraId="6ABACA92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9" w:name="heading_10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2.3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针对数据量不足扩充病例示例库</w:t>
      </w:r>
      <w:bookmarkEnd w:id="9"/>
      <w:proofErr w:type="gramEnd"/>
    </w:p>
    <w:p w14:paraId="1AFA3F59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由于新病种的病例数据有限，数据增强主要用于扩充上下文学习的示例库和离线评估集，而不是更新模型参数。对于病历文本，可以进行医学全称、简称和缩写之间的替换，调整病史和症状的描述顺序，删除不影响诊断的非关键信息，并构造缺少关键检查依据或症状相似但诊断不同的困难负样本（</w:t>
      </w:r>
      <w:r>
        <w:rPr>
          <w:rFonts w:cs="Times New Roman"/>
          <w:color w:val="000000"/>
          <w:lang w:eastAsia="zh-CN"/>
        </w:rPr>
        <w:t>hard negative</w:t>
      </w:r>
      <w:r>
        <w:rPr>
          <w:rFonts w:cs="Times New Roman"/>
          <w:color w:val="000000"/>
          <w:lang w:eastAsia="zh-CN"/>
        </w:rPr>
        <w:t>）。</w:t>
      </w:r>
    </w:p>
    <w:p w14:paraId="0D5CF9EC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如果任务包含医学图像，可以进行适度旋转、裁剪和添加符合成像特点的噪声，但不能裁掉病灶或改变医学语义。增强后的案例可以加入少样本示例库，在推理时优先选择与当前病例相关的样本。</w:t>
      </w:r>
    </w:p>
    <w:p w14:paraId="42EC9C3D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当前场景不能微调模型，因此加权损失函数不能直接使用。如果后续条件允许微调，可以提高损失函数对负面样本，尤其是困难负样本的权重，并对误诊、漏诊等高风险错误设置更高的惩罚权重。</w:t>
      </w:r>
    </w:p>
    <w:p w14:paraId="0A32B145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0" w:name="heading_11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lastRenderedPageBreak/>
        <w:t xml:space="preserve">2.4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在</w:t>
      </w:r>
      <w:proofErr w:type="gramEnd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 Agent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流程中增加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“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先诊断、再自检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”</w:t>
      </w:r>
      <w:bookmarkEnd w:id="10"/>
    </w:p>
    <w:p w14:paraId="55C76720" w14:textId="54859773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这一方法作用于模型完成初步诊断后的第二阶段推理。第一阶段由模型输出初步诊断、支持证据、反对证据以及当前缺少的信息</w:t>
      </w:r>
      <w:r w:rsidR="00207B65">
        <w:rPr>
          <w:rFonts w:cs="Times New Roman" w:hint="eastAsia"/>
          <w:color w:val="000000"/>
          <w:lang w:eastAsia="zh-CN"/>
        </w:rPr>
        <w:t>。</w:t>
      </w:r>
      <w:r>
        <w:rPr>
          <w:rFonts w:cs="Times New Roman"/>
          <w:color w:val="000000"/>
          <w:lang w:eastAsia="zh-CN"/>
        </w:rPr>
        <w:t>第二阶段再让模型以审核者的角度检查：</w:t>
      </w:r>
    </w:p>
    <w:p w14:paraId="5DCC2644" w14:textId="77777777" w:rsidR="00CD0D7C" w:rsidRDefault="00000000" w:rsidP="00207B65">
      <w:pPr>
        <w:ind w:left="181" w:firstLine="454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结论是否有病例中的证据支持；</w:t>
      </w:r>
    </w:p>
    <w:p w14:paraId="7BE4F144" w14:textId="77777777" w:rsidR="00CD0D7C" w:rsidRDefault="00000000" w:rsidP="00207B65">
      <w:pPr>
        <w:ind w:left="181" w:firstLine="454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是否忽略了与结论矛盾的信息；</w:t>
      </w:r>
    </w:p>
    <w:p w14:paraId="1908B37E" w14:textId="77777777" w:rsidR="00CD0D7C" w:rsidRDefault="00000000" w:rsidP="00207B65">
      <w:pPr>
        <w:ind w:left="181" w:firstLine="454"/>
        <w:jc w:val="both"/>
      </w:pPr>
      <w:r>
        <w:rPr>
          <w:rFonts w:cs="Times New Roman"/>
          <w:color w:val="000000"/>
        </w:rPr>
        <w:t xml:space="preserve">• </w:t>
      </w:r>
      <w:r>
        <w:rPr>
          <w:rFonts w:cs="Times New Roman"/>
          <w:color w:val="000000"/>
        </w:rPr>
        <w:t>是否使用了病例中不存在的信息；</w:t>
      </w:r>
    </w:p>
    <w:p w14:paraId="7DDAB0ED" w14:textId="77777777" w:rsidR="00CD0D7C" w:rsidRDefault="00000000" w:rsidP="00207B65">
      <w:pPr>
        <w:ind w:left="181" w:firstLine="454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是否还有其他需要排除的相似疾病；</w:t>
      </w:r>
    </w:p>
    <w:p w14:paraId="49C2713A" w14:textId="77777777" w:rsidR="00CD0D7C" w:rsidRDefault="00000000" w:rsidP="00207B65">
      <w:pPr>
        <w:ind w:left="181" w:firstLine="454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当前证据是否足以作出确定判断。</w:t>
      </w:r>
    </w:p>
    <w:p w14:paraId="437EA519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根据检查结果，最终输出可以分为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保留原结论</w:t>
      </w:r>
      <w:r>
        <w:rPr>
          <w:rFonts w:cs="Times New Roman"/>
          <w:color w:val="000000"/>
          <w:lang w:eastAsia="zh-CN"/>
        </w:rPr>
        <w:t>”“</w:t>
      </w:r>
      <w:r>
        <w:rPr>
          <w:rFonts w:cs="Times New Roman"/>
          <w:color w:val="000000"/>
          <w:lang w:eastAsia="zh-CN"/>
        </w:rPr>
        <w:t>修改结论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或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证据不足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。模型自检不能替代医疗专家，但可以发现明显的证据矛盾、信息遗漏和过度判断。自检中发现的错误案例还可以继续补充到负面示例库中，形成</w:t>
      </w:r>
      <w:r>
        <w:rPr>
          <w:rFonts w:cs="Times New Roman"/>
          <w:color w:val="000000"/>
          <w:lang w:eastAsia="zh-CN"/>
        </w:rPr>
        <w:t>“</w:t>
      </w:r>
      <w:r>
        <w:rPr>
          <w:rFonts w:cs="Times New Roman"/>
          <w:color w:val="000000"/>
          <w:lang w:eastAsia="zh-CN"/>
        </w:rPr>
        <w:t>诊断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自检</w:t>
      </w:r>
      <w:r>
        <w:rPr>
          <w:rFonts w:cs="Times New Roman"/>
          <w:color w:val="000000"/>
          <w:lang w:eastAsia="zh-CN"/>
        </w:rPr>
        <w:t>—</w:t>
      </w:r>
      <w:r>
        <w:rPr>
          <w:rFonts w:cs="Times New Roman"/>
          <w:color w:val="000000"/>
          <w:lang w:eastAsia="zh-CN"/>
        </w:rPr>
        <w:t>错误案例积累</w:t>
      </w:r>
      <w:r>
        <w:rPr>
          <w:rFonts w:cs="Times New Roman"/>
          <w:color w:val="000000"/>
          <w:lang w:eastAsia="zh-CN"/>
        </w:rPr>
        <w:t>”</w:t>
      </w:r>
      <w:r>
        <w:rPr>
          <w:rFonts w:cs="Times New Roman"/>
          <w:color w:val="000000"/>
          <w:lang w:eastAsia="zh-CN"/>
        </w:rPr>
        <w:t>的迭代过程。</w:t>
      </w:r>
    </w:p>
    <w:p w14:paraId="6C90808D" w14:textId="77777777" w:rsidR="00CD0D7C" w:rsidRDefault="00000000">
      <w:pPr>
        <w:pStyle w:val="1"/>
        <w:spacing w:before="240" w:after="120" w:line="440" w:lineRule="exact"/>
        <w:rPr>
          <w:lang w:eastAsia="zh-CN"/>
        </w:rPr>
      </w:pPr>
      <w:bookmarkStart w:id="11" w:name="heading_12"/>
      <w:proofErr w:type="gramStart"/>
      <w:r>
        <w:rPr>
          <w:rFonts w:ascii="Times New Roman" w:eastAsia="黑体" w:hAnsi="Times New Roman" w:cs="Times New Roman"/>
          <w:color w:val="000000"/>
          <w:lang w:eastAsia="zh-CN"/>
        </w:rPr>
        <w:t xml:space="preserve">3  </w:t>
      </w:r>
      <w:r>
        <w:rPr>
          <w:rFonts w:ascii="Times New Roman" w:eastAsia="黑体" w:hAnsi="Times New Roman" w:cs="Times New Roman"/>
          <w:color w:val="000000"/>
          <w:lang w:eastAsia="zh-CN"/>
        </w:rPr>
        <w:t>追问三</w:t>
      </w:r>
      <w:proofErr w:type="gramEnd"/>
      <w:r>
        <w:rPr>
          <w:rFonts w:ascii="Times New Roman" w:eastAsia="黑体" w:hAnsi="Times New Roman" w:cs="Times New Roman"/>
          <w:color w:val="000000"/>
          <w:lang w:eastAsia="zh-CN"/>
        </w:rPr>
        <w:t>：医疗诊断</w:t>
      </w:r>
      <w:r>
        <w:rPr>
          <w:rFonts w:ascii="Times New Roman" w:eastAsia="黑体" w:hAnsi="Times New Roman" w:cs="Times New Roman"/>
          <w:color w:val="000000"/>
          <w:lang w:eastAsia="zh-CN"/>
        </w:rPr>
        <w:t xml:space="preserve"> Agent </w:t>
      </w:r>
      <w:r>
        <w:rPr>
          <w:rFonts w:ascii="Times New Roman" w:eastAsia="黑体" w:hAnsi="Times New Roman" w:cs="Times New Roman"/>
          <w:color w:val="000000"/>
          <w:lang w:eastAsia="zh-CN"/>
        </w:rPr>
        <w:t>如何判断答案质量？在专家时间有限的情况下，如何建立量化评估体系？</w:t>
      </w:r>
      <w:bookmarkEnd w:id="11"/>
    </w:p>
    <w:p w14:paraId="7EA0A492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我的思路是先建立结构化评估数据集和多级标签，使大部分答案能够自动评价，再使用少量专家标注校准自动评价体系。</w:t>
      </w:r>
    </w:p>
    <w:p w14:paraId="73D65EE9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2" w:name="heading_13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3.1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建立多级标签体系</w:t>
      </w:r>
      <w:bookmarkEnd w:id="12"/>
      <w:proofErr w:type="gramEnd"/>
    </w:p>
    <w:p w14:paraId="020403D0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这一部分作用于测试数据集的人工标注阶段。以医学图像诊断任务为例，可以将标准答案拆分为三级标签：</w:t>
      </w:r>
    </w:p>
    <w:p w14:paraId="6F12FD14" w14:textId="77777777" w:rsidR="00CD0D7C" w:rsidRDefault="00000000">
      <w:pPr>
        <w:ind w:left="42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第一级判断图片类型，例如</w:t>
      </w:r>
      <w:r>
        <w:rPr>
          <w:rFonts w:cs="Times New Roman"/>
          <w:color w:val="000000"/>
          <w:lang w:eastAsia="zh-CN"/>
        </w:rPr>
        <w:t xml:space="preserve"> X </w:t>
      </w:r>
      <w:r>
        <w:rPr>
          <w:rFonts w:cs="Times New Roman"/>
          <w:color w:val="000000"/>
          <w:lang w:eastAsia="zh-CN"/>
        </w:rPr>
        <w:t>光、</w:t>
      </w:r>
      <w:r>
        <w:rPr>
          <w:rFonts w:cs="Times New Roman"/>
          <w:color w:val="000000"/>
          <w:lang w:eastAsia="zh-CN"/>
        </w:rPr>
        <w:t>CT</w:t>
      </w:r>
      <w:r>
        <w:rPr>
          <w:rFonts w:cs="Times New Roman"/>
          <w:color w:val="000000"/>
          <w:lang w:eastAsia="zh-CN"/>
        </w:rPr>
        <w:t>、超声、胃镜或肠镜；</w:t>
      </w:r>
    </w:p>
    <w:p w14:paraId="4683E326" w14:textId="77777777" w:rsidR="00CD0D7C" w:rsidRDefault="00000000">
      <w:pPr>
        <w:ind w:left="42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第二级判断人体部位或器官，例如胸部、腹部、胃、食管或结肠；</w:t>
      </w:r>
    </w:p>
    <w:p w14:paraId="4CAE1586" w14:textId="77777777" w:rsidR="00CD0D7C" w:rsidRDefault="00000000">
      <w:pPr>
        <w:ind w:left="420" w:hanging="24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 xml:space="preserve">• </w:t>
      </w:r>
      <w:r>
        <w:rPr>
          <w:rFonts w:cs="Times New Roman"/>
          <w:color w:val="000000"/>
          <w:lang w:eastAsia="zh-CN"/>
        </w:rPr>
        <w:t>第三级判断是否存在疾病或异常，例如正常、异常、患病或未患病。</w:t>
      </w:r>
    </w:p>
    <w:p w14:paraId="4D7CA506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这种方式不仅能判断最终答案是否正确，还可以定位错误发生在图片类型识别、人体部位识别还是疾病判断阶段。</w:t>
      </w:r>
    </w:p>
    <w:p w14:paraId="41D3ADDF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3" w:name="heading_14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3.2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为不同层级设置量化指标</w:t>
      </w:r>
      <w:bookmarkEnd w:id="13"/>
      <w:proofErr w:type="gramEnd"/>
    </w:p>
    <w:p w14:paraId="70C223EB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这一部分作用于离线测试和模型版本对比阶段。图片类型和人体部位属于多分类任务，可以计算准确率、精确率、召回率和宏平均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值（</w:t>
      </w:r>
      <w:r>
        <w:rPr>
          <w:rFonts w:cs="Times New Roman"/>
          <w:color w:val="000000"/>
          <w:lang w:eastAsia="zh-CN"/>
        </w:rPr>
        <w:t>Macro-F1</w:t>
      </w:r>
      <w:r>
        <w:rPr>
          <w:rFonts w:cs="Times New Roman"/>
          <w:color w:val="000000"/>
          <w:lang w:eastAsia="zh-CN"/>
        </w:rPr>
        <w:t>）。是否患病属于二分类任务，除准确率外，还应重点关注患病召回率、特异度、假阳性率、假阴性率和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值。医疗场景中，假阴性代表漏诊，因此不能只看总体准确率。</w:t>
      </w:r>
    </w:p>
    <w:p w14:paraId="62E8DB64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除每一级的独立指标外，还可以统计三级标签全部判断正确的端到端准确率。对于模型输出的关键异常、检查指标和诊断依据，可以先转成结构化标签，再计算证据级的精确率、召回率和</w:t>
      </w:r>
      <w:r>
        <w:rPr>
          <w:rFonts w:cs="Times New Roman"/>
          <w:color w:val="000000"/>
          <w:lang w:eastAsia="zh-CN"/>
        </w:rPr>
        <w:t xml:space="preserve"> F1 </w:t>
      </w:r>
      <w:r>
        <w:rPr>
          <w:rFonts w:cs="Times New Roman"/>
          <w:color w:val="000000"/>
          <w:lang w:eastAsia="zh-CN"/>
        </w:rPr>
        <w:t>值。</w:t>
      </w:r>
    </w:p>
    <w:p w14:paraId="1A357042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4" w:name="heading_15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3.3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使用语义相似度和评价模型检查生成答案</w:t>
      </w:r>
      <w:bookmarkEnd w:id="14"/>
      <w:proofErr w:type="gramEnd"/>
    </w:p>
    <w:p w14:paraId="0F206128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对于模型生成的解释性文本，可以使用语义相似度判断其与标准答案在含义上是否接近，但语义相似度只能作为辅助指标，因为语言表达相似并不代表医学结论一定正确。</w:t>
      </w:r>
    </w:p>
    <w:p w14:paraId="683BF274" w14:textId="77777777" w:rsidR="00CD0D7C" w:rsidRDefault="00000000">
      <w:pPr>
        <w:ind w:firstLine="420"/>
        <w:jc w:val="both"/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还可以在本地或私有环境中部署能力更强的评价模型（</w:t>
      </w:r>
      <w:r>
        <w:rPr>
          <w:rFonts w:cs="Times New Roman"/>
          <w:color w:val="000000"/>
          <w:lang w:eastAsia="zh-CN"/>
        </w:rPr>
        <w:t>judge model</w:t>
      </w:r>
      <w:r>
        <w:rPr>
          <w:rFonts w:cs="Times New Roman"/>
          <w:color w:val="000000"/>
          <w:lang w:eastAsia="zh-CN"/>
        </w:rPr>
        <w:t>），按照统一标准逐项检查，评价模型需要输出各项判断和对应的错误原因，而不是只给出一个总体分数。</w:t>
      </w:r>
    </w:p>
    <w:p w14:paraId="1517CF97" w14:textId="77777777" w:rsidR="005355ED" w:rsidRDefault="005355ED" w:rsidP="005D666E">
      <w:pPr>
        <w:jc w:val="both"/>
        <w:rPr>
          <w:lang w:eastAsia="zh-CN"/>
        </w:rPr>
      </w:pP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60"/>
      </w:tblGrid>
      <w:tr w:rsidR="00CD0D7C" w14:paraId="606EDFF7" w14:textId="77777777">
        <w:trPr>
          <w:tblHeader/>
          <w:jc w:val="center"/>
        </w:trPr>
        <w:tc>
          <w:tcPr>
            <w:tcW w:w="1984" w:type="dxa"/>
            <w:tcBorders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12B73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b/>
                <w:color w:val="000000"/>
                <w:sz w:val="19"/>
              </w:rPr>
              <w:lastRenderedPageBreak/>
              <w:t>评价维度</w:t>
            </w:r>
          </w:p>
        </w:tc>
        <w:tc>
          <w:tcPr>
            <w:tcW w:w="6860" w:type="dxa"/>
            <w:tcBorders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CB66B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b/>
                <w:color w:val="000000"/>
                <w:sz w:val="19"/>
              </w:rPr>
              <w:t>检查内容</w:t>
            </w:r>
          </w:p>
        </w:tc>
      </w:tr>
      <w:tr w:rsidR="00CD0D7C" w14:paraId="6DA3868B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2F04F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图片类型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B78D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图片类型是否识别正确</w:t>
            </w:r>
          </w:p>
        </w:tc>
      </w:tr>
      <w:tr w:rsidR="00CD0D7C" w14:paraId="1365B644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D7909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人体部位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0F88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人体部位或器官是否判断正确</w:t>
            </w:r>
          </w:p>
        </w:tc>
      </w:tr>
      <w:tr w:rsidR="00CD0D7C" w14:paraId="1A1D6087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0AB9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患病情况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E21A3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是否患病、是否存在异常的判断是否正确</w:t>
            </w:r>
          </w:p>
        </w:tc>
      </w:tr>
      <w:tr w:rsidR="00CD0D7C" w14:paraId="4901F6F7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CEDB0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证据来源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76031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诊断依据是否来自输入图片、病历或检索资料</w:t>
            </w:r>
          </w:p>
        </w:tc>
      </w:tr>
      <w:tr w:rsidR="00CD0D7C" w14:paraId="050C2BB3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C404A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证据一致性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3991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诊断依据是否能够支持最终结论</w:t>
            </w:r>
          </w:p>
        </w:tc>
      </w:tr>
      <w:tr w:rsidR="00CD0D7C" w14:paraId="30011A7B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51219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信息完整性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41907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是否遗漏关键异常、症状或检查指标</w:t>
            </w:r>
          </w:p>
        </w:tc>
      </w:tr>
      <w:tr w:rsidR="00CD0D7C" w14:paraId="2D12B8AA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9A9B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事实忠实性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4EF71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是否使用输入中不存在或与证据冲突的信息</w:t>
            </w:r>
          </w:p>
        </w:tc>
      </w:tr>
      <w:tr w:rsidR="00CD0D7C" w14:paraId="4EFF1ECE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19EA" w14:textId="77777777" w:rsidR="00CD0D7C" w:rsidRDefault="00000000" w:rsidP="005D666E">
            <w:pPr>
              <w:spacing w:before="40" w:after="40" w:line="300" w:lineRule="exact"/>
              <w:jc w:val="center"/>
            </w:pPr>
            <w:r>
              <w:rPr>
                <w:rFonts w:cs="Times New Roman"/>
                <w:color w:val="000000"/>
                <w:sz w:val="19"/>
              </w:rPr>
              <w:t>最终结论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FCC7" w14:textId="77777777" w:rsidR="00CD0D7C" w:rsidRDefault="00000000" w:rsidP="005D666E">
            <w:pPr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9"/>
                <w:lang w:eastAsia="zh-CN"/>
              </w:rPr>
              <w:t>模型结论是否与标准答案一致</w:t>
            </w:r>
          </w:p>
        </w:tc>
      </w:tr>
    </w:tbl>
    <w:p w14:paraId="2C4DADBD" w14:textId="77777777" w:rsidR="00CD0D7C" w:rsidRDefault="00CD0D7C">
      <w:pPr>
        <w:spacing w:line="40" w:lineRule="exact"/>
        <w:rPr>
          <w:lang w:eastAsia="zh-CN"/>
        </w:rPr>
      </w:pPr>
    </w:p>
    <w:p w14:paraId="3B0EEA87" w14:textId="77777777" w:rsidR="00CD0D7C" w:rsidRDefault="00000000">
      <w:pPr>
        <w:pStyle w:val="21"/>
        <w:spacing w:before="140" w:after="60" w:line="380" w:lineRule="exact"/>
        <w:rPr>
          <w:lang w:eastAsia="zh-CN"/>
        </w:rPr>
      </w:pPr>
      <w:bookmarkStart w:id="15" w:name="heading_16"/>
      <w:proofErr w:type="gramStart"/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 xml:space="preserve">3.4  </w:t>
      </w:r>
      <w:r>
        <w:rPr>
          <w:rFonts w:ascii="Times New Roman" w:eastAsia="黑体" w:hAnsi="Times New Roman" w:cs="Times New Roman"/>
          <w:color w:val="000000"/>
          <w:sz w:val="23"/>
          <w:lang w:eastAsia="zh-CN"/>
        </w:rPr>
        <w:t>用专家标准集校准自动评价体系</w:t>
      </w:r>
      <w:bookmarkEnd w:id="15"/>
      <w:proofErr w:type="gramEnd"/>
    </w:p>
    <w:p w14:paraId="4647FFBB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这一部分作用于评价模型正式大规模使用之前的校准阶段。可以由医疗专家标注一小批专家标准集（</w:t>
      </w:r>
      <w:r>
        <w:rPr>
          <w:rFonts w:cs="Times New Roman"/>
          <w:color w:val="000000"/>
          <w:lang w:eastAsia="zh-CN"/>
        </w:rPr>
        <w:t>gold set</w:t>
      </w:r>
      <w:r>
        <w:rPr>
          <w:rFonts w:cs="Times New Roman"/>
          <w:color w:val="000000"/>
          <w:lang w:eastAsia="zh-CN"/>
        </w:rPr>
        <w:t>），覆盖不同图片类型、人体部位、正常病例、患病病例、容易混淆的疾病、信息不足的病例和模型历史错误案例。</w:t>
      </w:r>
    </w:p>
    <w:p w14:paraId="532A75BC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评价模型先在这批数据上进行评分，再将结果与专家结论进行比较，根据差异调整评价提示词和评分规则。完成校准后，大部分样本可以由自动指标和评价模型完成初步评价，专家主要审核低置信度样本、自动指标与评价模型结果不一致的样本、假阴性或假阳性风险较高的样本、新病种或少样本病种，以及模型历史上频繁出错的病例。</w:t>
      </w:r>
    </w:p>
    <w:p w14:paraId="1EF38E1B" w14:textId="77777777" w:rsidR="00CD0D7C" w:rsidRDefault="00000000">
      <w:pPr>
        <w:ind w:firstLine="420"/>
        <w:jc w:val="both"/>
        <w:rPr>
          <w:lang w:eastAsia="zh-CN"/>
        </w:rPr>
      </w:pPr>
      <w:r>
        <w:rPr>
          <w:rFonts w:cs="Times New Roman"/>
          <w:color w:val="000000"/>
          <w:lang w:eastAsia="zh-CN"/>
        </w:rPr>
        <w:t>同时可以随机抽取少量普通样本进行复核，防止自动评价体系产生系统性偏差。这样能够在减少专家工作量的同时，建立相对稳定、可量化的评估体系。</w:t>
      </w:r>
    </w:p>
    <w:sectPr w:rsidR="00CD0D7C" w:rsidSect="00034616">
      <w:headerReference w:type="default" r:id="rId8"/>
      <w:footerReference w:type="default" r:id="rId9"/>
      <w:pgSz w:w="11906" w:h="16838"/>
      <w:pgMar w:top="1134" w:right="1304" w:bottom="1020" w:left="130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DC89" w14:textId="77777777" w:rsidR="0042744F" w:rsidRDefault="0042744F">
      <w:pPr>
        <w:spacing w:line="240" w:lineRule="auto"/>
      </w:pPr>
      <w:r>
        <w:separator/>
      </w:r>
    </w:p>
  </w:endnote>
  <w:endnote w:type="continuationSeparator" w:id="0">
    <w:p w14:paraId="1B15B31B" w14:textId="77777777" w:rsidR="0042744F" w:rsidRDefault="00427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A668" w14:textId="77777777" w:rsidR="00CD0D7C" w:rsidRDefault="00000000">
    <w:pPr>
      <w:pStyle w:val="a7"/>
      <w:jc w:val="center"/>
    </w:pPr>
    <w:r>
      <w:rPr>
        <w:rFonts w:cs="Times New Roman"/>
        <w:color w:val="000000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cs="Times New Roman"/>
        <w:color w:val="00000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2B48" w14:textId="77777777" w:rsidR="0042744F" w:rsidRDefault="0042744F">
      <w:pPr>
        <w:spacing w:line="240" w:lineRule="auto"/>
      </w:pPr>
      <w:r>
        <w:separator/>
      </w:r>
    </w:p>
  </w:footnote>
  <w:footnote w:type="continuationSeparator" w:id="0">
    <w:p w14:paraId="444BF1C1" w14:textId="77777777" w:rsidR="0042744F" w:rsidRDefault="004274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E205" w14:textId="77777777" w:rsidR="00CD0D7C" w:rsidRDefault="00000000">
    <w:pPr>
      <w:pStyle w:val="a5"/>
      <w:pBdr>
        <w:bottom w:val="single" w:sz="6" w:space="2" w:color="000000"/>
      </w:pBdr>
      <w:jc w:val="center"/>
      <w:rPr>
        <w:lang w:eastAsia="zh-CN"/>
      </w:rPr>
    </w:pPr>
    <w:r>
      <w:rPr>
        <w:rFonts w:cs="Times New Roman"/>
        <w:color w:val="000000"/>
        <w:sz w:val="17"/>
        <w:lang w:eastAsia="zh-CN"/>
      </w:rPr>
      <w:t>罗氏诊断产品</w:t>
    </w:r>
    <w:r>
      <w:rPr>
        <w:rFonts w:cs="Times New Roman"/>
        <w:color w:val="000000"/>
        <w:sz w:val="17"/>
        <w:lang w:eastAsia="zh-CN"/>
      </w:rPr>
      <w:t xml:space="preserve"> Agent </w:t>
    </w:r>
    <w:r>
      <w:rPr>
        <w:rFonts w:cs="Times New Roman"/>
        <w:color w:val="000000"/>
        <w:sz w:val="17"/>
        <w:lang w:eastAsia="zh-CN"/>
      </w:rPr>
      <w:t>应用开发实习生面试补充回答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473063">
    <w:abstractNumId w:val="8"/>
  </w:num>
  <w:num w:numId="2" w16cid:durableId="365715319">
    <w:abstractNumId w:val="6"/>
  </w:num>
  <w:num w:numId="3" w16cid:durableId="524713772">
    <w:abstractNumId w:val="5"/>
  </w:num>
  <w:num w:numId="4" w16cid:durableId="800880699">
    <w:abstractNumId w:val="4"/>
  </w:num>
  <w:num w:numId="5" w16cid:durableId="1777677664">
    <w:abstractNumId w:val="7"/>
  </w:num>
  <w:num w:numId="6" w16cid:durableId="607078764">
    <w:abstractNumId w:val="3"/>
  </w:num>
  <w:num w:numId="7" w16cid:durableId="1245604175">
    <w:abstractNumId w:val="2"/>
  </w:num>
  <w:num w:numId="8" w16cid:durableId="1447195160">
    <w:abstractNumId w:val="1"/>
  </w:num>
  <w:num w:numId="9" w16cid:durableId="7497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CBD"/>
    <w:rsid w:val="000216F1"/>
    <w:rsid w:val="00034616"/>
    <w:rsid w:val="0006063C"/>
    <w:rsid w:val="00073A8C"/>
    <w:rsid w:val="000B58B7"/>
    <w:rsid w:val="00112D43"/>
    <w:rsid w:val="0015074B"/>
    <w:rsid w:val="00207B65"/>
    <w:rsid w:val="0029639D"/>
    <w:rsid w:val="002A2412"/>
    <w:rsid w:val="0031498A"/>
    <w:rsid w:val="00326F90"/>
    <w:rsid w:val="003B3B52"/>
    <w:rsid w:val="003C4092"/>
    <w:rsid w:val="0042744F"/>
    <w:rsid w:val="005355ED"/>
    <w:rsid w:val="005D666E"/>
    <w:rsid w:val="006F0F85"/>
    <w:rsid w:val="007101D8"/>
    <w:rsid w:val="008A2AE1"/>
    <w:rsid w:val="009356DD"/>
    <w:rsid w:val="00A21AA4"/>
    <w:rsid w:val="00AA1D8D"/>
    <w:rsid w:val="00B47730"/>
    <w:rsid w:val="00C51908"/>
    <w:rsid w:val="00CB0664"/>
    <w:rsid w:val="00CC7CFA"/>
    <w:rsid w:val="00CD0D7C"/>
    <w:rsid w:val="00DB2193"/>
    <w:rsid w:val="00DC43C2"/>
    <w:rsid w:val="00FC693F"/>
    <w:rsid w:val="00FF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339A6"/>
  <w14:defaultImageDpi w14:val="300"/>
  <w15:docId w15:val="{FA251D00-56E1-4B76-8288-A305190F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2743</Words>
  <Characters>2854</Characters>
  <Application>Microsoft Office Word</Application>
  <DocSecurity>0</DocSecurity>
  <Lines>105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三道追问题补充思路</dc:title>
  <dc:subject>罗氏诊断产品 Agent 应用开发实习生面试补充回答</dc:subject>
  <dc:creator>郭一帆</dc:creator>
  <cp:keywords>RAG, 医疗Agent, Skill, Few-shot, 评估体系</cp:keywords>
  <dc:description>generated by python-docx</dc:description>
  <cp:lastModifiedBy>一帆 郭</cp:lastModifiedBy>
  <cp:revision>3</cp:revision>
  <cp:lastPrinted>2026-07-22T16:33:00Z</cp:lastPrinted>
  <dcterms:created xsi:type="dcterms:W3CDTF">2026-07-22T16:33:00Z</dcterms:created>
  <dcterms:modified xsi:type="dcterms:W3CDTF">2026-07-22T16:34:00Z</dcterms:modified>
  <cp:category/>
</cp:coreProperties>
</file>