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55" w:rsidRDefault="001A4DFE" w:rsidP="001A4DFE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实验八、ASP.NET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AJAX</w:t>
      </w:r>
    </w:p>
    <w:p w:rsidR="001A4DFE" w:rsidRDefault="001A4DFE" w:rsidP="001A4D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1、完善MyPetShop网站</w:t>
      </w:r>
    </w:p>
    <w:p w:rsidR="001A4DFE" w:rsidRDefault="001A4DFE" w:rsidP="001A4D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2、设计并实现自动显示下一个商品的页面</w:t>
      </w:r>
    </w:p>
    <w:p w:rsidR="0021377E" w:rsidRDefault="00D7460D" w:rsidP="0085134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编写Pro</w:t>
      </w:r>
      <w:r>
        <w:rPr>
          <w:rFonts w:ascii="宋体" w:eastAsia="宋体" w:hAnsi="宋体"/>
          <w:sz w:val="28"/>
          <w:szCs w:val="28"/>
        </w:rPr>
        <w:t>ductAutoShow.aspx</w:t>
      </w:r>
      <w:r>
        <w:rPr>
          <w:rFonts w:ascii="宋体" w:eastAsia="宋体" w:hAnsi="宋体" w:hint="eastAsia"/>
          <w:sz w:val="28"/>
          <w:szCs w:val="28"/>
        </w:rPr>
        <w:t>事件代码</w:t>
      </w:r>
      <w:r w:rsidR="00851347" w:rsidRPr="00851347">
        <w:rPr>
          <w:rFonts w:ascii="宋体" w:eastAsia="宋体" w:hAnsi="宋体" w:cs="宋体"/>
          <w:kern w:val="0"/>
          <w:sz w:val="24"/>
          <w:szCs w:val="24"/>
        </w:rPr>
        <w:br/>
        <w:t>在所有事件</w:t>
      </w:r>
      <w:r w:rsidR="00851347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51347" w:rsidRPr="00851347">
        <w:rPr>
          <w:rFonts w:ascii="宋体" w:eastAsia="宋体" w:hAnsi="宋体" w:cs="宋体"/>
          <w:kern w:val="0"/>
          <w:sz w:val="24"/>
          <w:szCs w:val="24"/>
        </w:rPr>
        <w:t>方法外声明MyPetShopDataContext对象db,</w:t>
      </w:r>
      <w:r w:rsidR="00851347">
        <w:rPr>
          <w:rFonts w:ascii="宋体" w:eastAsia="宋体" w:hAnsi="宋体" w:cs="宋体"/>
          <w:kern w:val="0"/>
          <w:sz w:val="24"/>
          <w:szCs w:val="24"/>
        </w:rPr>
        <w:t>使得该对象可在多个事件</w:t>
      </w:r>
      <w:r w:rsidR="00851347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851347" w:rsidRPr="00851347">
        <w:rPr>
          <w:rFonts w:ascii="宋体" w:eastAsia="宋体" w:hAnsi="宋体" w:cs="宋体"/>
          <w:kern w:val="0"/>
          <w:sz w:val="24"/>
          <w:szCs w:val="24"/>
        </w:rPr>
        <w:t>或方法中使用，代码如下:</w:t>
      </w:r>
    </w:p>
    <w:p w:rsidR="0021377E" w:rsidRDefault="0021377E" w:rsidP="00851347">
      <w:pPr>
        <w:rPr>
          <w:rFonts w:ascii="宋体" w:eastAsia="宋体" w:hAnsi="宋体" w:cs="宋体"/>
          <w:kern w:val="0"/>
          <w:sz w:val="24"/>
          <w:szCs w:val="24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MyPetShopDataContext db =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new</w:t>
      </w:r>
      <w:r w:rsidRPr="007F5AF3">
        <w:rPr>
          <w:rFonts w:ascii="宋体" w:eastAsia="宋体" w:hAnsi="宋体" w:cs="新宋体"/>
          <w:kern w:val="0"/>
          <w:szCs w:val="21"/>
        </w:rPr>
        <w:t xml:space="preserve"> MyPetShopDataContext();</w:t>
      </w:r>
    </w:p>
    <w:p w:rsidR="0021377E" w:rsidRPr="007F5AF3" w:rsidRDefault="00851347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851347">
        <w:rPr>
          <w:rFonts w:ascii="宋体" w:eastAsia="宋体" w:hAnsi="宋体" w:cs="宋体"/>
          <w:kern w:val="0"/>
          <w:sz w:val="24"/>
          <w:szCs w:val="24"/>
        </w:rPr>
        <w:t>页面载人时，调用自定义方法Bind(),将获取所有商品信息并绑定到gvProduct,事件代码如下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21377E"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="0021377E"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="0021377E"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="0021377E" w:rsidRPr="007F5AF3">
        <w:rPr>
          <w:rFonts w:ascii="宋体" w:eastAsia="宋体" w:hAnsi="宋体" w:cs="新宋体"/>
          <w:kern w:val="0"/>
          <w:szCs w:val="21"/>
        </w:rPr>
        <w:t xml:space="preserve"> Page_Load(</w:t>
      </w:r>
      <w:r w:rsidR="0021377E"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="0021377E" w:rsidRPr="007F5AF3">
        <w:rPr>
          <w:rFonts w:ascii="宋体" w:eastAsia="宋体" w:hAnsi="宋体" w:cs="新宋体"/>
          <w:kern w:val="0"/>
          <w:szCs w:val="21"/>
        </w:rPr>
        <w:t xml:space="preserve"> sender, </w:t>
      </w:r>
      <w:r w:rsidR="0021377E" w:rsidRPr="007F5AF3">
        <w:rPr>
          <w:rFonts w:ascii="宋体" w:eastAsia="宋体" w:hAnsi="宋体" w:cs="新宋体"/>
          <w:color w:val="2B91AF"/>
          <w:kern w:val="0"/>
          <w:szCs w:val="21"/>
        </w:rPr>
        <w:t>EventArgs</w:t>
      </w:r>
      <w:r w:rsidR="0021377E" w:rsidRPr="007F5AF3">
        <w:rPr>
          <w:rFonts w:ascii="宋体" w:eastAsia="宋体" w:hAnsi="宋体" w:cs="新宋体"/>
          <w:kern w:val="0"/>
          <w:szCs w:val="21"/>
        </w:rPr>
        <w:t xml:space="preserve"> e)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Bind();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}</w:t>
      </w:r>
      <w:r w:rsidR="00851347" w:rsidRPr="00851347">
        <w:rPr>
          <w:rFonts w:ascii="宋体" w:eastAsia="宋体" w:hAnsi="宋体" w:cs="宋体"/>
          <w:kern w:val="0"/>
          <w:sz w:val="24"/>
          <w:szCs w:val="24"/>
        </w:rPr>
        <w:br/>
        <w:t>自定义方法Bind()的代码如下:</w:t>
      </w:r>
      <w:r w:rsidR="00851347" w:rsidRPr="00851347">
        <w:rPr>
          <w:rFonts w:ascii="宋体" w:eastAsia="宋体" w:hAnsi="宋体" w:cs="宋体"/>
          <w:kern w:val="0"/>
          <w:sz w:val="24"/>
          <w:szCs w:val="24"/>
        </w:rPr>
        <w:br/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private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Bind()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var</w:t>
      </w:r>
      <w:r w:rsidRPr="007F5AF3">
        <w:rPr>
          <w:rFonts w:ascii="宋体" w:eastAsia="宋体" w:hAnsi="宋体" w:cs="新宋体"/>
          <w:kern w:val="0"/>
          <w:szCs w:val="21"/>
        </w:rPr>
        <w:t xml:space="preserve"> products =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from</w:t>
      </w:r>
      <w:r w:rsidRPr="007F5AF3">
        <w:rPr>
          <w:rFonts w:ascii="宋体" w:eastAsia="宋体" w:hAnsi="宋体" w:cs="新宋体"/>
          <w:kern w:val="0"/>
          <w:szCs w:val="21"/>
        </w:rPr>
        <w:t xml:space="preserve"> P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in</w:t>
      </w:r>
      <w:r w:rsidRPr="007F5AF3">
        <w:rPr>
          <w:rFonts w:ascii="宋体" w:eastAsia="宋体" w:hAnsi="宋体" w:cs="新宋体"/>
          <w:kern w:val="0"/>
          <w:szCs w:val="21"/>
        </w:rPr>
        <w:t xml:space="preserve"> db.Product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              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select</w:t>
      </w:r>
      <w:r w:rsidRPr="007F5AF3">
        <w:rPr>
          <w:rFonts w:ascii="宋体" w:eastAsia="宋体" w:hAnsi="宋体" w:cs="新宋体"/>
          <w:kern w:val="0"/>
          <w:szCs w:val="21"/>
        </w:rPr>
        <w:t xml:space="preserve"> P;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gvProduct.DataSource = products;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gvProduct.DataBind();</w:t>
      </w:r>
    </w:p>
    <w:p w:rsidR="0021377E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}</w:t>
      </w:r>
    </w:p>
    <w:p w:rsidR="00851347" w:rsidRDefault="00851347" w:rsidP="0021377E">
      <w:pPr>
        <w:autoSpaceDE w:val="0"/>
        <w:autoSpaceDN w:val="0"/>
        <w:adjustRightInd w:val="0"/>
        <w:jc w:val="left"/>
        <w:rPr>
          <w:rFonts w:ascii="宋体" w:eastAsia="宋体" w:hAnsi="宋体"/>
          <w:sz w:val="28"/>
          <w:szCs w:val="28"/>
        </w:rPr>
      </w:pPr>
      <w:r w:rsidRPr="00851347">
        <w:rPr>
          <w:rFonts w:ascii="宋体" w:eastAsia="宋体" w:hAnsi="宋体" w:hint="eastAsia"/>
          <w:sz w:val="28"/>
          <w:szCs w:val="28"/>
        </w:rPr>
        <w:t>当改变</w:t>
      </w:r>
      <w:r w:rsidRPr="00851347">
        <w:rPr>
          <w:rFonts w:ascii="宋体" w:eastAsia="宋体" w:hAnsi="宋体"/>
          <w:sz w:val="28"/>
          <w:szCs w:val="28"/>
        </w:rPr>
        <w:t>gvProduct的当前页时,需要设置新的页面索引值，并重新显示包含的商品，因此编写</w:t>
      </w:r>
      <w:r>
        <w:rPr>
          <w:rFonts w:ascii="宋体" w:eastAsia="宋体" w:hAnsi="宋体"/>
          <w:sz w:val="28"/>
          <w:szCs w:val="28"/>
        </w:rPr>
        <w:t>Page</w:t>
      </w:r>
      <w:r>
        <w:rPr>
          <w:rFonts w:ascii="宋体" w:eastAsia="宋体" w:hAnsi="宋体" w:hint="eastAsia"/>
          <w:sz w:val="28"/>
          <w:szCs w:val="28"/>
        </w:rPr>
        <w:t>I</w:t>
      </w:r>
      <w:r w:rsidRPr="00851347">
        <w:rPr>
          <w:rFonts w:ascii="宋体" w:eastAsia="宋体" w:hAnsi="宋体"/>
          <w:sz w:val="28"/>
          <w:szCs w:val="28"/>
        </w:rPr>
        <w:t>ndexChanging事件代码如下: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gvProduct_PageIndexChanging(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F5AF3">
        <w:rPr>
          <w:rFonts w:ascii="宋体" w:eastAsia="宋体" w:hAnsi="宋体" w:cs="新宋体"/>
          <w:kern w:val="0"/>
          <w:szCs w:val="21"/>
        </w:rPr>
        <w:t xml:space="preserve"> sender</w:t>
      </w:r>
      <w:r>
        <w:rPr>
          <w:rFonts w:ascii="宋体" w:eastAsia="宋体" w:hAnsi="宋体" w:cs="新宋体" w:hint="eastAsia"/>
          <w:kern w:val="0"/>
          <w:szCs w:val="21"/>
        </w:rPr>
        <w:t>，</w:t>
      </w:r>
      <w:r w:rsidRPr="007F5AF3">
        <w:rPr>
          <w:rFonts w:ascii="宋体" w:eastAsia="宋体" w:hAnsi="宋体" w:cs="新宋体"/>
          <w:color w:val="2B91AF"/>
          <w:kern w:val="0"/>
          <w:szCs w:val="21"/>
        </w:rPr>
        <w:t xml:space="preserve"> GridViewPageEventArgs</w:t>
      </w:r>
      <w:r w:rsidRPr="007F5AF3">
        <w:rPr>
          <w:rFonts w:ascii="宋体" w:eastAsia="宋体" w:hAnsi="宋体" w:cs="新宋体"/>
          <w:kern w:val="0"/>
          <w:szCs w:val="21"/>
        </w:rPr>
        <w:t xml:space="preserve"> e)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>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gvProduct.PageIndex = e.NewPageIndex;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Bind();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>}</w:t>
      </w:r>
    </w:p>
    <w:p w:rsidR="00851347" w:rsidRDefault="005D5C59" w:rsidP="008513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Time</w:t>
      </w:r>
      <w:r>
        <w:rPr>
          <w:rFonts w:ascii="宋体" w:eastAsia="宋体" w:hAnsi="宋体" w:hint="eastAsia"/>
          <w:sz w:val="28"/>
          <w:szCs w:val="28"/>
        </w:rPr>
        <w:t>r控件</w:t>
      </w:r>
      <w:r w:rsidR="00851347" w:rsidRPr="00851347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Tic</w:t>
      </w:r>
      <w:r w:rsidR="00851347" w:rsidRPr="00851347">
        <w:rPr>
          <w:rFonts w:ascii="宋体" w:eastAsia="宋体" w:hAnsi="宋体"/>
          <w:sz w:val="28"/>
          <w:szCs w:val="28"/>
        </w:rPr>
        <w:t>k事件实现了</w:t>
      </w:r>
      <w:r>
        <w:rPr>
          <w:rFonts w:ascii="宋体" w:eastAsia="宋体" w:hAnsi="宋体" w:hint="eastAsia"/>
          <w:sz w:val="28"/>
          <w:szCs w:val="28"/>
        </w:rPr>
        <w:t>gv</w:t>
      </w:r>
      <w:r>
        <w:rPr>
          <w:rFonts w:ascii="宋体" w:eastAsia="宋体" w:hAnsi="宋体"/>
          <w:sz w:val="28"/>
          <w:szCs w:val="28"/>
        </w:rPr>
        <w:t>Prod</w:t>
      </w:r>
      <w:r>
        <w:rPr>
          <w:rFonts w:ascii="宋体" w:eastAsia="宋体" w:hAnsi="宋体" w:hint="eastAsia"/>
          <w:sz w:val="28"/>
          <w:szCs w:val="28"/>
        </w:rPr>
        <w:t>uct控件</w:t>
      </w:r>
      <w:r w:rsidR="00851347" w:rsidRPr="00851347"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自动翻页功能，代码如下：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Timerl_Tick(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F5AF3">
        <w:rPr>
          <w:rFonts w:ascii="宋体" w:eastAsia="宋体" w:hAnsi="宋体" w:cs="新宋体"/>
          <w:kern w:val="0"/>
          <w:szCs w:val="21"/>
        </w:rPr>
        <w:t xml:space="preserve"> sender, EvntArgs e)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int</w:t>
      </w:r>
      <w:r w:rsidRPr="007F5AF3">
        <w:rPr>
          <w:rFonts w:ascii="宋体" w:eastAsia="宋体" w:hAnsi="宋体" w:cs="新宋体"/>
          <w:kern w:val="0"/>
          <w:szCs w:val="21"/>
        </w:rPr>
        <w:t xml:space="preserve"> newPageIndex = gvProduct.PageIndex;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if</w:t>
      </w:r>
      <w:r w:rsidRPr="007F5AF3">
        <w:rPr>
          <w:rFonts w:ascii="宋体" w:eastAsia="宋体" w:hAnsi="宋体" w:cs="新宋体"/>
          <w:kern w:val="0"/>
          <w:szCs w:val="21"/>
        </w:rPr>
        <w:t xml:space="preserve"> (newPageIndex &gt; gvProduct.PageCount)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lastRenderedPageBreak/>
        <w:t xml:space="preserve">            newPageIndex = 1;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}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else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    newPageIndex = newPageIndex + 1;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}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gvProduct.PageIndex = newPageIndex;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}</w:t>
      </w:r>
    </w:p>
    <w:p w:rsidR="005D5C59" w:rsidRPr="005D5C59" w:rsidRDefault="005D5C59" w:rsidP="005D5C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通过修改</w:t>
      </w:r>
      <w:r w:rsidRPr="005D5C59">
        <w:rPr>
          <w:rFonts w:ascii="宋体" w:eastAsia="宋体" w:hAnsi="宋体"/>
          <w:sz w:val="28"/>
          <w:szCs w:val="28"/>
        </w:rPr>
        <w:t>chkAutoShow控件</w:t>
      </w:r>
      <w:r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/>
          <w:sz w:val="28"/>
          <w:szCs w:val="28"/>
        </w:rPr>
        <w:t>选择</w:t>
      </w:r>
      <w:r w:rsidRPr="005D5C59">
        <w:rPr>
          <w:rFonts w:ascii="宋体" w:eastAsia="宋体" w:hAnsi="宋体"/>
          <w:sz w:val="28"/>
          <w:szCs w:val="28"/>
        </w:rPr>
        <w:t>状态来设置Timer控件是否有效，代码如下：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chkAutoShow_CheckedChanged(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F5AF3">
        <w:rPr>
          <w:rFonts w:ascii="宋体" w:eastAsia="宋体" w:hAnsi="宋体" w:cs="新宋体"/>
          <w:kern w:val="0"/>
          <w:szCs w:val="21"/>
        </w:rPr>
        <w:t xml:space="preserve"> sender, </w:t>
      </w:r>
      <w:r w:rsidRPr="007F5AF3">
        <w:rPr>
          <w:rFonts w:ascii="宋体" w:eastAsia="宋体" w:hAnsi="宋体" w:cs="新宋体"/>
          <w:color w:val="2B91AF"/>
          <w:kern w:val="0"/>
          <w:szCs w:val="21"/>
        </w:rPr>
        <w:t>EventArgs</w:t>
      </w:r>
      <w:r w:rsidRPr="007F5AF3">
        <w:rPr>
          <w:rFonts w:ascii="宋体" w:eastAsia="宋体" w:hAnsi="宋体" w:cs="新宋体"/>
          <w:kern w:val="0"/>
          <w:szCs w:val="21"/>
        </w:rPr>
        <w:t xml:space="preserve"> e)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Timer1.Enabled = chkAutoShow.Enabled;</w:t>
      </w:r>
    </w:p>
    <w:p w:rsidR="0021377E" w:rsidRDefault="0021377E" w:rsidP="0021377E">
      <w:pPr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}</w:t>
      </w:r>
    </w:p>
    <w:p w:rsidR="001A4DFE" w:rsidRDefault="001A4DFE" w:rsidP="0021377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3、设计并实现利用Update</w:t>
      </w:r>
      <w:r>
        <w:rPr>
          <w:rFonts w:ascii="宋体" w:eastAsia="宋体" w:hAnsi="宋体"/>
          <w:sz w:val="28"/>
          <w:szCs w:val="28"/>
        </w:rPr>
        <w:t>Progress</w:t>
      </w:r>
      <w:r>
        <w:rPr>
          <w:rFonts w:ascii="宋体" w:eastAsia="宋体" w:hAnsi="宋体" w:hint="eastAsia"/>
          <w:sz w:val="28"/>
          <w:szCs w:val="28"/>
        </w:rPr>
        <w:t>控件显示任务的完成情况</w:t>
      </w:r>
    </w:p>
    <w:p w:rsidR="005D5C59" w:rsidRPr="005D5C59" w:rsidRDefault="005D5C59" w:rsidP="005D5C59">
      <w:pPr>
        <w:rPr>
          <w:rFonts w:ascii="宋体" w:eastAsia="宋体" w:hAnsi="宋体"/>
          <w:sz w:val="28"/>
          <w:szCs w:val="28"/>
        </w:rPr>
      </w:pPr>
      <w:r w:rsidRPr="005D5C59">
        <w:rPr>
          <w:rFonts w:ascii="宋体" w:eastAsia="宋体" w:hAnsi="宋体"/>
          <w:sz w:val="28"/>
          <w:szCs w:val="28"/>
        </w:rPr>
        <w:t>修改Pr</w:t>
      </w:r>
      <w:r w:rsidR="006D1B0A">
        <w:rPr>
          <w:rFonts w:ascii="宋体" w:eastAsia="宋体" w:hAnsi="宋体"/>
          <w:sz w:val="28"/>
          <w:szCs w:val="28"/>
        </w:rPr>
        <w:t>oductAutoShow.</w:t>
      </w:r>
      <w:r w:rsidRPr="005D5C59">
        <w:rPr>
          <w:rFonts w:ascii="宋体" w:eastAsia="宋体" w:hAnsi="宋体"/>
          <w:sz w:val="28"/>
          <w:szCs w:val="28"/>
        </w:rPr>
        <w:t>aspx</w:t>
      </w:r>
      <w:r w:rsidR="006D1B0A">
        <w:rPr>
          <w:rFonts w:ascii="宋体" w:eastAsia="宋体" w:hAnsi="宋体"/>
          <w:sz w:val="28"/>
          <w:szCs w:val="28"/>
        </w:rPr>
        <w:t>事件代码</w:t>
      </w:r>
    </w:p>
    <w:p w:rsidR="006D1B0A" w:rsidRDefault="005D5C59" w:rsidP="005D5C59">
      <w:pPr>
        <w:rPr>
          <w:rFonts w:ascii="宋体" w:eastAsia="宋体" w:hAnsi="宋体"/>
          <w:sz w:val="28"/>
          <w:szCs w:val="28"/>
        </w:rPr>
      </w:pPr>
      <w:r w:rsidRPr="005D5C59">
        <w:rPr>
          <w:rFonts w:ascii="宋体" w:eastAsia="宋体" w:hAnsi="宋体" w:hint="eastAsia"/>
          <w:sz w:val="28"/>
          <w:szCs w:val="28"/>
        </w:rPr>
        <w:t>在</w:t>
      </w:r>
      <w:r w:rsidRPr="005D5C59">
        <w:rPr>
          <w:rFonts w:ascii="宋体" w:eastAsia="宋体" w:hAnsi="宋体"/>
          <w:sz w:val="28"/>
          <w:szCs w:val="28"/>
        </w:rPr>
        <w:t>Page_Load事件中禁止Timerl控件，隐藏chkAutosShow控件,代码如下: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Page_Load(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F5AF3">
        <w:rPr>
          <w:rFonts w:ascii="宋体" w:eastAsia="宋体" w:hAnsi="宋体" w:cs="新宋体"/>
          <w:kern w:val="0"/>
          <w:szCs w:val="21"/>
        </w:rPr>
        <w:t xml:space="preserve"> sender, </w:t>
      </w:r>
      <w:r w:rsidRPr="007F5AF3">
        <w:rPr>
          <w:rFonts w:ascii="宋体" w:eastAsia="宋体" w:hAnsi="宋体" w:cs="新宋体"/>
          <w:color w:val="2B91AF"/>
          <w:kern w:val="0"/>
          <w:szCs w:val="21"/>
        </w:rPr>
        <w:t>EventArgs</w:t>
      </w:r>
      <w:r w:rsidRPr="007F5AF3">
        <w:rPr>
          <w:rFonts w:ascii="宋体" w:eastAsia="宋体" w:hAnsi="宋体" w:cs="新宋体"/>
          <w:kern w:val="0"/>
          <w:szCs w:val="21"/>
        </w:rPr>
        <w:t xml:space="preserve"> e)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Timerl.Enabled =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false</w:t>
      </w:r>
      <w:r w:rsidRPr="007F5AF3">
        <w:rPr>
          <w:rFonts w:ascii="宋体" w:eastAsia="宋体" w:hAnsi="宋体" w:cs="新宋体"/>
          <w:kern w:val="0"/>
          <w:szCs w:val="21"/>
        </w:rPr>
        <w:t>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chkAutoShow.Visible =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false</w:t>
      </w:r>
      <w:r w:rsidRPr="007F5AF3">
        <w:rPr>
          <w:rFonts w:ascii="宋体" w:eastAsia="宋体" w:hAnsi="宋体" w:cs="新宋体"/>
          <w:kern w:val="0"/>
          <w:szCs w:val="21"/>
        </w:rPr>
        <w:t>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   Bind();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}</w:t>
      </w:r>
    </w:p>
    <w:p w:rsidR="005D5C59" w:rsidRPr="005D5C59" w:rsidRDefault="006D1B0A" w:rsidP="005D5C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为了查看</w:t>
      </w:r>
      <w:r w:rsidR="005D5C59" w:rsidRPr="005D5C59">
        <w:rPr>
          <w:rFonts w:ascii="宋体" w:eastAsia="宋体" w:hAnsi="宋体"/>
          <w:sz w:val="28"/>
          <w:szCs w:val="28"/>
        </w:rPr>
        <w:t xml:space="preserve">UpdateProgress控件的应用效果，在gvProduct_ PageIndexChanging </w:t>
      </w:r>
      <w:r>
        <w:rPr>
          <w:rFonts w:ascii="宋体" w:eastAsia="宋体" w:hAnsi="宋体"/>
          <w:sz w:val="28"/>
          <w:szCs w:val="28"/>
        </w:rPr>
        <w:t>事件</w:t>
      </w:r>
      <w:r>
        <w:rPr>
          <w:rFonts w:ascii="宋体" w:eastAsia="宋体" w:hAnsi="宋体" w:hint="eastAsia"/>
          <w:sz w:val="28"/>
          <w:szCs w:val="28"/>
        </w:rPr>
        <w:t>代码中</w:t>
      </w:r>
      <w:r w:rsidR="005D5C59" w:rsidRPr="005D5C59">
        <w:rPr>
          <w:rFonts w:ascii="宋体" w:eastAsia="宋体" w:hAnsi="宋体"/>
          <w:sz w:val="28"/>
          <w:szCs w:val="28"/>
        </w:rPr>
        <w:t>人为增加了10秒延时，代码如下: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color w:val="0000FF"/>
          <w:kern w:val="0"/>
          <w:szCs w:val="21"/>
        </w:rPr>
        <w:t>protected</w:t>
      </w:r>
      <w:r w:rsidRPr="007F5AF3">
        <w:rPr>
          <w:rFonts w:ascii="宋体" w:eastAsia="宋体" w:hAnsi="宋体" w:cs="新宋体"/>
          <w:kern w:val="0"/>
          <w:szCs w:val="21"/>
        </w:rPr>
        <w:t xml:space="preserve"> 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F5AF3">
        <w:rPr>
          <w:rFonts w:ascii="宋体" w:eastAsia="宋体" w:hAnsi="宋体" w:cs="新宋体"/>
          <w:kern w:val="0"/>
          <w:szCs w:val="21"/>
        </w:rPr>
        <w:t xml:space="preserve"> gvProduct_PageIndexChanging(</w:t>
      </w:r>
      <w:r w:rsidRPr="007F5AF3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F5AF3">
        <w:rPr>
          <w:rFonts w:ascii="宋体" w:eastAsia="宋体" w:hAnsi="宋体" w:cs="新宋体"/>
          <w:kern w:val="0"/>
          <w:szCs w:val="21"/>
        </w:rPr>
        <w:t xml:space="preserve"> sender, </w:t>
      </w:r>
      <w:r w:rsidRPr="007F5AF3">
        <w:rPr>
          <w:rFonts w:ascii="宋体" w:eastAsia="宋体" w:hAnsi="宋体" w:cs="新宋体"/>
          <w:color w:val="2B91AF"/>
          <w:kern w:val="0"/>
          <w:szCs w:val="21"/>
        </w:rPr>
        <w:t>GridViewPageEventArgs</w:t>
      </w:r>
      <w:r w:rsidRPr="007F5AF3">
        <w:rPr>
          <w:rFonts w:ascii="宋体" w:eastAsia="宋体" w:hAnsi="宋体" w:cs="新宋体"/>
          <w:kern w:val="0"/>
          <w:szCs w:val="21"/>
        </w:rPr>
        <w:t xml:space="preserve"> e){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gvProduct.PageIndex = e.NewPageIndex;</w:t>
      </w:r>
    </w:p>
    <w:p w:rsidR="0021377E" w:rsidRPr="007F5AF3" w:rsidRDefault="002A6963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 xml:space="preserve"> </w:t>
      </w:r>
      <w:r w:rsidR="0021377E" w:rsidRPr="007F5AF3">
        <w:rPr>
          <w:rFonts w:ascii="宋体" w:eastAsia="宋体" w:hAnsi="宋体" w:cs="新宋体"/>
          <w:kern w:val="0"/>
          <w:szCs w:val="21"/>
        </w:rPr>
        <w:t xml:space="preserve">    Bind();</w:t>
      </w:r>
    </w:p>
    <w:p w:rsidR="0021377E" w:rsidRPr="007F5AF3" w:rsidRDefault="0021377E" w:rsidP="0021377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    System.Threading.</w:t>
      </w:r>
      <w:r w:rsidRPr="007F5AF3">
        <w:rPr>
          <w:rFonts w:ascii="宋体" w:eastAsia="宋体" w:hAnsi="宋体" w:cs="新宋体"/>
          <w:color w:val="2B91AF"/>
          <w:kern w:val="0"/>
          <w:szCs w:val="21"/>
        </w:rPr>
        <w:t>Thread</w:t>
      </w:r>
      <w:r w:rsidRPr="007F5AF3">
        <w:rPr>
          <w:rFonts w:ascii="宋体" w:eastAsia="宋体" w:hAnsi="宋体" w:cs="新宋体"/>
          <w:kern w:val="0"/>
          <w:szCs w:val="21"/>
        </w:rPr>
        <w:t>.Sleep(10000);</w:t>
      </w:r>
    </w:p>
    <w:p w:rsidR="006D1B0A" w:rsidRPr="001A4DFE" w:rsidRDefault="0021377E" w:rsidP="0021377E">
      <w:pPr>
        <w:rPr>
          <w:rFonts w:ascii="宋体" w:eastAsia="宋体" w:hAnsi="宋体"/>
          <w:sz w:val="28"/>
          <w:szCs w:val="28"/>
        </w:rPr>
      </w:pPr>
      <w:r w:rsidRPr="007F5AF3">
        <w:rPr>
          <w:rFonts w:ascii="宋体" w:eastAsia="宋体" w:hAnsi="宋体" w:cs="新宋体"/>
          <w:kern w:val="0"/>
          <w:szCs w:val="21"/>
        </w:rPr>
        <w:t xml:space="preserve"> }</w:t>
      </w:r>
      <w:bookmarkStart w:id="0" w:name="_GoBack"/>
      <w:bookmarkEnd w:id="0"/>
    </w:p>
    <w:sectPr w:rsidR="006D1B0A" w:rsidRPr="001A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A8"/>
    <w:rsid w:val="001A4DFE"/>
    <w:rsid w:val="002073EE"/>
    <w:rsid w:val="0021377E"/>
    <w:rsid w:val="002A6963"/>
    <w:rsid w:val="00443EA8"/>
    <w:rsid w:val="005D5C59"/>
    <w:rsid w:val="006D1B0A"/>
    <w:rsid w:val="00851347"/>
    <w:rsid w:val="00CB3755"/>
    <w:rsid w:val="00D7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3181"/>
  <w15:chartTrackingRefBased/>
  <w15:docId w15:val="{E0272E04-1D34-4456-AC88-4A4425DD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2018-11-14T13:14:00Z</dcterms:created>
  <dcterms:modified xsi:type="dcterms:W3CDTF">2018-11-16T14:51:00Z</dcterms:modified>
</cp:coreProperties>
</file>