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D4" w:rsidRDefault="008875E0" w:rsidP="00003A1D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实验四、数据</w:t>
      </w:r>
      <w:r w:rsidR="00003A1D" w:rsidRPr="00003A1D">
        <w:rPr>
          <w:rFonts w:ascii="宋体" w:eastAsia="宋体" w:hAnsi="宋体" w:hint="eastAsia"/>
          <w:b/>
          <w:sz w:val="32"/>
          <w:szCs w:val="32"/>
        </w:rPr>
        <w:t>访问</w:t>
      </w:r>
    </w:p>
    <w:p w:rsidR="00003A1D" w:rsidRDefault="00003A1D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1、利用SQLDataSource和LINQ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SQL进行SQL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Server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Express</w:t>
      </w:r>
      <w:r>
        <w:rPr>
          <w:rFonts w:ascii="宋体" w:eastAsia="宋体" w:hAnsi="宋体"/>
          <w:sz w:val="28"/>
          <w:szCs w:val="28"/>
        </w:rPr>
        <w:t>2005</w:t>
      </w:r>
      <w:r>
        <w:rPr>
          <w:rFonts w:ascii="宋体" w:eastAsia="宋体" w:hAnsi="宋体" w:hint="eastAsia"/>
          <w:sz w:val="28"/>
          <w:szCs w:val="28"/>
        </w:rPr>
        <w:t>的数据管理</w:t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（1）新建网站</w:t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804946" wp14:editId="39D3BBD6">
            <wp:extent cx="1513864" cy="162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8272" cy="16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（2）设计DataManage</w:t>
      </w:r>
      <w:r>
        <w:rPr>
          <w:rFonts w:ascii="宋体" w:eastAsia="宋体" w:hAnsi="宋体"/>
          <w:sz w:val="28"/>
          <w:szCs w:val="28"/>
        </w:rPr>
        <w:t>.aspx</w:t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8C8417" wp14:editId="422A4839">
            <wp:extent cx="3066583" cy="23437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44" cy="23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（3）编写DataManage</w:t>
      </w:r>
      <w:r>
        <w:rPr>
          <w:rFonts w:ascii="宋体" w:eastAsia="宋体" w:hAnsi="宋体"/>
          <w:sz w:val="28"/>
          <w:szCs w:val="28"/>
        </w:rPr>
        <w:t>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8B771" wp14:editId="33EBBD9E">
            <wp:extent cx="3702238" cy="407041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81" cy="40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（4）设计SqlDSFuzzyQuery</w:t>
      </w:r>
      <w:r>
        <w:rPr>
          <w:rFonts w:ascii="宋体" w:eastAsia="宋体" w:hAnsi="宋体"/>
          <w:sz w:val="28"/>
          <w:szCs w:val="28"/>
        </w:rPr>
        <w:t>.aspx</w:t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E3E9F0" wp14:editId="736456A7">
            <wp:extent cx="3144429" cy="1961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289" cy="19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20794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（5）设计Sql</w:t>
      </w:r>
      <w:r>
        <w:rPr>
          <w:rFonts w:ascii="宋体" w:eastAsia="宋体" w:hAnsi="宋体"/>
          <w:sz w:val="28"/>
          <w:szCs w:val="28"/>
        </w:rPr>
        <w:t>DSInsert.aspx</w:t>
      </w:r>
    </w:p>
    <w:p w:rsidR="00207949" w:rsidRDefault="00207949" w:rsidP="0020794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006DAA5" wp14:editId="42D2FDC3">
            <wp:extent cx="2903472" cy="136409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</w:t>
      </w:r>
      <w:r w:rsidR="005D3702">
        <w:rPr>
          <w:rFonts w:ascii="宋体" w:eastAsia="宋体" w:hAnsi="宋体" w:hint="eastAsia"/>
          <w:sz w:val="28"/>
          <w:szCs w:val="28"/>
        </w:rPr>
        <w:t>编写Sql</w:t>
      </w:r>
      <w:r w:rsidR="005D3702">
        <w:rPr>
          <w:rFonts w:ascii="宋体" w:eastAsia="宋体" w:hAnsi="宋体"/>
          <w:sz w:val="28"/>
          <w:szCs w:val="28"/>
        </w:rPr>
        <w:t>DSInsert.aspx</w:t>
      </w:r>
      <w:r w:rsidR="005D3702">
        <w:rPr>
          <w:rFonts w:ascii="宋体" w:eastAsia="宋体" w:hAnsi="宋体" w:hint="eastAsia"/>
          <w:sz w:val="28"/>
          <w:szCs w:val="28"/>
        </w:rPr>
        <w:t>事件代码</w:t>
      </w:r>
    </w:p>
    <w:p w:rsidR="005D3702" w:rsidRDefault="005D3702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0185F" wp14:editId="1BC4FEE9">
            <wp:extent cx="4154897" cy="21267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162" cy="21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</w:t>
      </w:r>
      <w:r w:rsidR="005D3702">
        <w:rPr>
          <w:rFonts w:ascii="宋体" w:eastAsia="宋体" w:hAnsi="宋体" w:hint="eastAsia"/>
          <w:sz w:val="28"/>
          <w:szCs w:val="28"/>
        </w:rPr>
        <w:t>设计Sql</w:t>
      </w:r>
      <w:r w:rsidR="005D3702">
        <w:rPr>
          <w:rFonts w:ascii="宋体" w:eastAsia="宋体" w:hAnsi="宋体"/>
          <w:sz w:val="28"/>
          <w:szCs w:val="28"/>
        </w:rPr>
        <w:t>DSEdit.aspx</w:t>
      </w:r>
    </w:p>
    <w:p w:rsidR="005D3702" w:rsidRDefault="006F5104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D3702">
        <w:rPr>
          <w:noProof/>
        </w:rPr>
        <w:drawing>
          <wp:inline distT="0" distB="0" distL="0" distR="0" wp14:anchorId="06421ED8" wp14:editId="49F47041">
            <wp:extent cx="2636748" cy="1646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2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</w:t>
      </w:r>
      <w:r w:rsidR="005D3702">
        <w:rPr>
          <w:rFonts w:ascii="宋体" w:eastAsia="宋体" w:hAnsi="宋体" w:hint="eastAsia"/>
          <w:sz w:val="28"/>
          <w:szCs w:val="28"/>
        </w:rPr>
        <w:t>编写Sql</w:t>
      </w:r>
      <w:r w:rsidR="005D3702">
        <w:rPr>
          <w:rFonts w:ascii="宋体" w:eastAsia="宋体" w:hAnsi="宋体"/>
          <w:sz w:val="28"/>
          <w:szCs w:val="28"/>
        </w:rPr>
        <w:t>DSEdit.asp</w:t>
      </w:r>
      <w:r w:rsidR="005D3702">
        <w:rPr>
          <w:rFonts w:ascii="宋体" w:eastAsia="宋体" w:hAnsi="宋体" w:hint="eastAsia"/>
          <w:sz w:val="28"/>
          <w:szCs w:val="28"/>
        </w:rPr>
        <w:t>x事件代码</w:t>
      </w:r>
      <w:bookmarkStart w:id="0" w:name="_GoBack"/>
      <w:bookmarkEnd w:id="0"/>
    </w:p>
    <w:p w:rsidR="00207949" w:rsidRDefault="005D3702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718EA7" wp14:editId="7AEBC4B0">
            <wp:extent cx="4292191" cy="355994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370" cy="35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2" w:rsidRDefault="00207949" w:rsidP="00003A1D">
      <w:pPr>
        <w:jc w:val="left"/>
        <w:rPr>
          <w:noProof/>
        </w:rPr>
      </w:pPr>
      <w:r>
        <w:rPr>
          <w:rFonts w:ascii="宋体" w:eastAsia="宋体" w:hAnsi="宋体" w:hint="eastAsia"/>
          <w:sz w:val="28"/>
          <w:szCs w:val="28"/>
        </w:rPr>
        <w:t>（9）</w:t>
      </w:r>
      <w:r w:rsidR="005D3702">
        <w:rPr>
          <w:rFonts w:ascii="宋体" w:eastAsia="宋体" w:hAnsi="宋体" w:hint="eastAsia"/>
          <w:sz w:val="28"/>
          <w:szCs w:val="28"/>
        </w:rPr>
        <w:t>设计Ling</w:t>
      </w:r>
      <w:r w:rsidR="005D3702">
        <w:rPr>
          <w:rFonts w:ascii="宋体" w:eastAsia="宋体" w:hAnsi="宋体"/>
          <w:sz w:val="28"/>
          <w:szCs w:val="28"/>
        </w:rPr>
        <w:t>Edit.aspx</w:t>
      </w:r>
      <w:r w:rsidR="005D3702" w:rsidRPr="005D3702">
        <w:rPr>
          <w:noProof/>
        </w:rPr>
        <w:t xml:space="preserve"> </w:t>
      </w:r>
    </w:p>
    <w:p w:rsidR="00207949" w:rsidRDefault="005D3702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ED3F3" wp14:editId="79DB8DF5">
            <wp:extent cx="2354784" cy="1150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9" w:rsidRDefault="00207949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）</w:t>
      </w:r>
      <w:r w:rsidR="005D3702">
        <w:rPr>
          <w:rFonts w:ascii="宋体" w:eastAsia="宋体" w:hAnsi="宋体" w:hint="eastAsia"/>
          <w:sz w:val="28"/>
          <w:szCs w:val="28"/>
        </w:rPr>
        <w:t>添加MyPetShop</w:t>
      </w:r>
      <w:r w:rsidR="005D3702">
        <w:rPr>
          <w:rFonts w:ascii="宋体" w:eastAsia="宋体" w:hAnsi="宋体"/>
          <w:sz w:val="28"/>
          <w:szCs w:val="28"/>
        </w:rPr>
        <w:t>.dbml</w:t>
      </w:r>
    </w:p>
    <w:p w:rsidR="005D3702" w:rsidRDefault="005D3702" w:rsidP="005D3702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333C06D" wp14:editId="1D31011F">
            <wp:extent cx="4017146" cy="14949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325" cy="14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1D" w:rsidRDefault="00003A1D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2、利用LINQ技术将Category表转换成XML文档C</w:t>
      </w:r>
      <w:r>
        <w:rPr>
          <w:rFonts w:ascii="宋体" w:eastAsia="宋体" w:hAnsi="宋体"/>
          <w:sz w:val="28"/>
          <w:szCs w:val="28"/>
        </w:rPr>
        <w:t>ategory.xml</w:t>
      </w:r>
    </w:p>
    <w:p w:rsidR="00207949" w:rsidRDefault="005D3702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F93625" wp14:editId="6963270D">
            <wp:extent cx="3761651" cy="348448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489" cy="34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FA" w:rsidRDefault="00003A1D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、利用LINQ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o XML</w:t>
      </w:r>
      <w:r>
        <w:rPr>
          <w:rFonts w:ascii="宋体" w:eastAsia="宋体" w:hAnsi="宋体" w:hint="eastAsia"/>
          <w:sz w:val="28"/>
          <w:szCs w:val="28"/>
        </w:rPr>
        <w:t>管理XML文档</w:t>
      </w:r>
    </w:p>
    <w:p w:rsidR="005D3702" w:rsidRDefault="004E564F" w:rsidP="00003A1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08CA1A" wp14:editId="43B5CB8D">
            <wp:extent cx="2933954" cy="9983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4F" w:rsidRDefault="004E564F" w:rsidP="00003A1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EE763A" wp14:editId="45432125">
            <wp:extent cx="3450036" cy="3617844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0861" cy="36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6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28B63" wp14:editId="33892B4F">
            <wp:extent cx="2286198" cy="131837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6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798791" wp14:editId="74586625">
            <wp:extent cx="3434516" cy="346676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054" cy="34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4F" w:rsidRPr="00003A1D" w:rsidRDefault="004E564F" w:rsidP="00003A1D">
      <w:pPr>
        <w:jc w:val="left"/>
        <w:rPr>
          <w:rFonts w:ascii="宋体" w:eastAsia="宋体" w:hAnsi="宋体"/>
          <w:sz w:val="28"/>
          <w:szCs w:val="28"/>
        </w:rPr>
      </w:pPr>
    </w:p>
    <w:sectPr w:rsidR="004E564F" w:rsidRPr="000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17"/>
    <w:rsid w:val="00003A1D"/>
    <w:rsid w:val="00207949"/>
    <w:rsid w:val="00296817"/>
    <w:rsid w:val="004E564F"/>
    <w:rsid w:val="005D3702"/>
    <w:rsid w:val="006F5104"/>
    <w:rsid w:val="008875E0"/>
    <w:rsid w:val="00C34DA6"/>
    <w:rsid w:val="00D77CFA"/>
    <w:rsid w:val="00E0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BB8"/>
  <w15:chartTrackingRefBased/>
  <w15:docId w15:val="{AE491B12-5158-4BC4-81A6-312B9489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</cp:revision>
  <dcterms:created xsi:type="dcterms:W3CDTF">2018-11-14T12:21:00Z</dcterms:created>
  <dcterms:modified xsi:type="dcterms:W3CDTF">2018-11-15T14:35:00Z</dcterms:modified>
</cp:coreProperties>
</file>