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{title}</w:t>
      </w:r>
    </w:p>
    <w:p>
      <w:pPr>
        <w:spacing w:before="120" w:after="240"/>
        <w:jc w:val="center"/>
      </w:pPr>
      <w:r>
        <w:rPr>
          <w:color w:val="666666"/>
          <w:sz w:val="24"/>
          <w:szCs w:val="24"/>
        </w:rPr>
        <w:t xml:space="preserve">版本：{version}</w:t>
      </w:r>
    </w:p>
    <w:p>
      <w:pPr>
        <w:pStyle w:val="Heading1"/>
      </w:pPr>
      <w:r>
        <w:t xml:space="preserve">1. 文档说明</w:t>
      </w:r>
    </w:p>
    <w:p>
      <w:pPr>
        <w:spacing w:after="120"/>
      </w:pPr>
      <w:r>
        <w:t xml:space="preserve">{description}</w:t>
      </w:r>
    </w:p>
    <w:p>
      <w:pPr>
        <w:pStyle w:val="Heading2"/>
      </w:pPr>
      <w:r>
        <w:t xml:space="preserve">1.1 基本信息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r>
              <w:rPr>
                <w:b/>
                <w:bCs/>
              </w:rPr>
              <w:t xml:space="preserve">项目名称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{title}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b/>
                <w:bCs/>
              </w:rPr>
              <w:t xml:space="preserve">服务地址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{baseUrl}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b/>
                <w:bCs/>
              </w:rPr>
              <w:t xml:space="preserve">文档版本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{version}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b/>
                <w:bCs/>
              </w:rPr>
              <w:t xml:space="preserve">更新日期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{updateDate}</w:t>
            </w:r>
          </w:p>
        </w:tc>
      </w:tr>
    </w:tbl>
    <w:p>
      <w:pPr>
        <w:pStyle w:val="Heading1"/>
        <w:spacing w:before="240"/>
      </w:pPr>
      <w:r>
        <w:t xml:space="preserve">2. 接口列表</w:t>
      </w:r>
    </w:p>
    <w:p>
      <w:r>
        <w:t xml:space="preserve">{#apiGroups}</w:t>
      </w:r>
    </w:p>
    <w:p>
      <w:pPr>
        <w:pStyle w:val="Heading2"/>
      </w:pPr>
      <w:r>
        <w:t xml:space="preserve">{tagName}</w:t>
      </w:r>
    </w:p>
    <w:p>
      <w:r>
        <w:t xml:space="preserve">{#apis}</w:t>
      </w:r>
    </w:p>
    <w:p>
      <w:pPr>
        <w:pStyle w:val="Heading3"/>
      </w:pPr>
      <w:r>
        <w:t xml:space="preserve">{summary}</w:t>
      </w:r>
    </w:p>
    <w:p>
      <w:pPr>
        <w:spacing w:before="60"/>
      </w:pPr>
      <w:r>
        <w:rPr>
          <w:b/>
          <w:bCs/>
        </w:rPr>
        <w:t xml:space="preserve">接口概述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b/>
                <w:bCs/>
              </w:rPr>
              <w:t xml:space="preserve">请求方法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{method}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b/>
                <w:bCs/>
              </w:rPr>
              <w:t xml:space="preserve">接口路径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{path}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b/>
                <w:bCs/>
              </w:rPr>
              <w:t xml:space="preserve">Content-Type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{contentType}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b/>
                <w:bCs/>
              </w:rPr>
              <w:t xml:space="preserve">功能描述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{description}</w:t>
            </w:r>
          </w:p>
        </w:tc>
      </w:tr>
    </w:tbl>
    <w:p>
      <w:pPr>
        <w:spacing w:before="120" w:after="60"/>
      </w:pPr>
      <w:r>
        <w:rPr>
          <w:b/>
          <w:bCs/>
        </w:rPr>
        <w:t xml:space="preserve">Path 参数</w:t>
      </w:r>
    </w:p>
    <w:p>
      <w:r>
        <w:t xml:space="preserve">{#pathParams}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872"/>
        <w:gridCol w:w="1404"/>
        <w:gridCol w:w="1170"/>
        <w:gridCol w:w="1404"/>
        <w:gridCol w:w="3510"/>
      </w:tblGrid>
      <w:tr>
        <w:trPr>
          <w:tblHeader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参数名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类型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必填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示例值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说明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{name}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{type}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{required}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{example}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{description}</w:t>
            </w:r>
          </w:p>
        </w:tc>
      </w:tr>
    </w:tbl>
    <w:p>
      <w:r>
        <w:t xml:space="preserve">{/pathParams}</w:t>
      </w:r>
    </w:p>
    <w:p>
      <w:pPr>
        <w:spacing w:before="120" w:after="60"/>
      </w:pPr>
      <w:r>
        <w:rPr>
          <w:b/>
          <w:bCs/>
        </w:rPr>
        <w:t xml:space="preserve">Query 参数</w:t>
      </w:r>
    </w:p>
    <w:p>
      <w:r>
        <w:t xml:space="preserve">{#queryParams}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872"/>
        <w:gridCol w:w="1404"/>
        <w:gridCol w:w="1170"/>
        <w:gridCol w:w="1404"/>
        <w:gridCol w:w="3510"/>
      </w:tblGrid>
      <w:tr>
        <w:trPr>
          <w:tblHeader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参数名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类型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必填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示例值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说明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{name}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{type}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{required}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{example}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{description}</w:t>
            </w:r>
          </w:p>
        </w:tc>
      </w:tr>
    </w:tbl>
    <w:p>
      <w:r>
        <w:t xml:space="preserve">{/queryParams}</w:t>
      </w:r>
    </w:p>
    <w:p>
      <w:pPr>
        <w:spacing w:before="120" w:after="60"/>
      </w:pPr>
      <w:r>
        <w:rPr>
          <w:b/>
          <w:bCs/>
        </w:rPr>
        <w:t xml:space="preserve">Body 参数（JSON）</w:t>
      </w:r>
    </w:p>
    <w:p>
      <w:r>
        <w:t xml:space="preserve">{#bodyParams}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872"/>
        <w:gridCol w:w="1404"/>
        <w:gridCol w:w="1170"/>
        <w:gridCol w:w="1404"/>
        <w:gridCol w:w="3510"/>
      </w:tblGrid>
      <w:tr>
        <w:trPr>
          <w:tblHeader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字段名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类型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必填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示例值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说明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{name}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{type}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{required}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{example}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{description}</w:t>
            </w:r>
          </w:p>
        </w:tc>
      </w:tr>
    </w:tbl>
    <w:p>
      <w:r>
        <w:t xml:space="preserve">{/bodyParams}</w:t>
      </w:r>
    </w:p>
    <w:p>
      <w:pPr>
        <w:spacing w:before="120" w:after="60"/>
      </w:pPr>
      <w:r>
        <w:rPr>
          <w:b/>
          <w:bCs/>
        </w:rPr>
        <w:t xml:space="preserve">响应结果</w:t>
      </w:r>
    </w:p>
    <w:p>
      <w:r>
        <w:t xml:space="preserve">{#responses}</w:t>
      </w:r>
    </w:p>
    <w:p>
      <w:pPr>
        <w:spacing w:before="60" w:after="60"/>
      </w:pPr>
      <w:r>
        <w:rPr>
          <w:b/>
          <w:bCs/>
        </w:rPr>
        <w:t xml:space="preserve">状态码 {statusCode}</w:t>
      </w:r>
    </w:p>
    <w:p>
      <w:r>
        <w:t xml:space="preserve">{#fields}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872"/>
        <w:gridCol w:w="1404"/>
        <w:gridCol w:w="1404"/>
        <w:gridCol w:w="4680"/>
      </w:tblGrid>
      <w:tr>
        <w:trPr>
          <w:tblHeader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字段名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类型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示例值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说明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{name}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{type}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{example}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{description}</w:t>
            </w:r>
          </w:p>
        </w:tc>
      </w:tr>
    </w:tbl>
    <w:p>
      <w:r>
        <w:t xml:space="preserve">{/fields}</w:t>
      </w:r>
    </w:p>
    <w:p>
      <w:r>
        <w:t xml:space="preserve">{/responses}</w:t>
      </w:r>
    </w:p>
    <w:p>
      <w:r>
        <w:t xml:space="preserve">{/apis}</w:t>
      </w:r>
    </w:p>
    <w:p>
      <w:r>
        <w:t xml:space="preserve">{/apiGroups}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>第 </w:t>
    </w: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sz w:val="20"/>
        <w:szCs w:val="20"/>
      </w:rPr>
      <w:t xml:space="preserve"> 页，共 </w:t>
    </w:r>
    <w:r>
      <w:rPr>
        <w:sz w:val="20"/>
        <w:szCs w:val="20"/>
      </w:rPr>
      <w:fldChar w:fldCharType="begin"/>
      <w:instrText xml:space="preserve">NUMPAGES</w:instrText>
      <w:fldChar w:fldCharType="separate"/>
      <w:fldChar w:fldCharType="end"/>
    </w:r>
    <w:r>
      <w:rPr>
        <w:sz w:val="20"/>
        <w:szCs w:val="20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66666"/>
        <w:sz w:val="20"/>
        <w:szCs w:val="20"/>
      </w:rPr>
      <w:t xml:space="preserve">接口文档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240"/>
      <w:jc w:val="center"/>
    </w:pPr>
    <w:rPr>
      <w:rFonts w:ascii="微软雅黑" w:cs="微软雅黑" w:eastAsia="微软雅黑" w:hAnsi="微软雅黑"/>
      <w:b/>
      <w:bCs/>
      <w:color w:val="000000"/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240" w:after="120"/>
      <w:outlineLvl w:val="0"/>
    </w:pPr>
    <w:rPr>
      <w:rFonts w:ascii="微软雅黑" w:cs="微软雅黑" w:eastAsia="微软雅黑" w:hAnsi="微软雅黑"/>
      <w:b/>
      <w:bCs/>
      <w:color w:val="2F5496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180" w:after="120"/>
      <w:outlineLvl w:val="1"/>
    </w:pPr>
    <w:rPr>
      <w:rFonts w:ascii="微软雅黑" w:cs="微软雅黑" w:eastAsia="微软雅黑" w:hAnsi="微软雅黑"/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120" w:after="100"/>
      <w:outlineLvl w:val="2"/>
    </w:pPr>
    <w:rPr>
      <w:rFonts w:ascii="微软雅黑" w:cs="微软雅黑" w:eastAsia="微软雅黑" w:hAnsi="微软雅黑"/>
      <w:b/>
      <w:bCs/>
      <w:color w:val="1F4E7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2026-02-02T06:34:46.064Z</dcterms:created>
  <dcterms:modified xsi:type="dcterms:W3CDTF">2026-02-02T06:34:46.064Z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