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42F" w14:textId="26D0BB94" w:rsidR="006575A0" w:rsidRDefault="006575A0">
      <w:pPr>
        <w:rPr>
          <w:lang w:val="en-US"/>
        </w:rPr>
      </w:pPr>
      <w:r>
        <w:rPr>
          <w:lang w:val="en-US"/>
        </w:rPr>
        <w:t>DataLab: Creaitve brief</w:t>
      </w:r>
    </w:p>
    <w:p w14:paraId="2443F14C" w14:textId="6FB1367D" w:rsidR="006575A0" w:rsidRDefault="006575A0">
      <w:pPr>
        <w:rPr>
          <w:lang w:val="en-US"/>
        </w:rPr>
      </w:pPr>
      <w:r>
        <w:rPr>
          <w:lang w:val="en-US"/>
        </w:rPr>
        <w:t>Goals,</w:t>
      </w:r>
    </w:p>
    <w:p w14:paraId="3F853BD0" w14:textId="77777777" w:rsidR="003C4861" w:rsidRDefault="003C4861" w:rsidP="003C4861">
      <w:pPr>
        <w:rPr>
          <w:rFonts w:ascii="Segoe UI" w:hAnsi="Segoe UI" w:cs="Segoe UI"/>
          <w:color w:val="2C3E50"/>
          <w:shd w:val="clear" w:color="auto" w:fill="ECF0F1"/>
        </w:rPr>
      </w:pPr>
      <w:r>
        <w:rPr>
          <w:rFonts w:ascii="Segoe UI" w:hAnsi="Segoe UI" w:cs="Segoe UI"/>
          <w:color w:val="2C3E50"/>
          <w:shd w:val="clear" w:color="auto" w:fill="ECF0F1"/>
        </w:rPr>
        <w:t>Describe the main tasks, skills, and responsibilities of a data scientist</w:t>
      </w:r>
    </w:p>
    <w:p w14:paraId="7554693C" w14:textId="77777777" w:rsidR="003C4861" w:rsidRPr="006575A0" w:rsidRDefault="003C4861" w:rsidP="003C4861">
      <w:pPr>
        <w:rPr>
          <w:rFonts w:ascii="Segoe UI" w:hAnsi="Segoe UI" w:cs="Segoe UI"/>
          <w:color w:val="2C3E50"/>
          <w:shd w:val="clear" w:color="auto" w:fill="ECF0F1"/>
        </w:rPr>
      </w:pPr>
      <w:r>
        <w:rPr>
          <w:rFonts w:ascii="Segoe UI" w:hAnsi="Segoe UI" w:cs="Segoe UI"/>
          <w:color w:val="2C3E50"/>
          <w:shd w:val="clear" w:color="auto" w:fill="ECF0F1"/>
        </w:rPr>
        <w:t>Fill in your Work Log and Learning Log, and understand its purpose</w:t>
      </w:r>
    </w:p>
    <w:p w14:paraId="594BA93E" w14:textId="7BF15B1C" w:rsidR="003C4861" w:rsidRDefault="003C4861">
      <w:pPr>
        <w:rPr>
          <w:lang w:val="en-US"/>
        </w:rPr>
      </w:pPr>
    </w:p>
    <w:p w14:paraId="6025D7B2" w14:textId="0C4B7EEB" w:rsidR="003C4861" w:rsidRDefault="003C4861">
      <w:pPr>
        <w:rPr>
          <w:lang w:val="en-US"/>
        </w:rPr>
      </w:pPr>
      <w:r>
        <w:rPr>
          <w:lang w:val="en-US"/>
        </w:rPr>
        <w:t xml:space="preserve">4. A Day in a life of… </w:t>
      </w:r>
    </w:p>
    <w:p w14:paraId="6C0C5C6B" w14:textId="77777777" w:rsidR="003C4861" w:rsidRDefault="003C4861" w:rsidP="003C4861">
      <w:pPr>
        <w:rPr>
          <w:lang w:val="en-US"/>
        </w:rPr>
      </w:pPr>
      <w:r>
        <w:rPr>
          <w:lang w:val="en-US"/>
        </w:rPr>
        <w:t xml:space="preserve">4.2a </w:t>
      </w:r>
      <w:r>
        <w:rPr>
          <w:rFonts w:ascii="Segoe UI" w:hAnsi="Segoe UI" w:cs="Segoe UI"/>
          <w:color w:val="2C3E50"/>
          <w:shd w:val="clear" w:color="auto" w:fill="ECF0F1"/>
        </w:rPr>
        <w:t>data scientist job description and identify the required skills and responsibilities.</w:t>
      </w:r>
    </w:p>
    <w:p w14:paraId="4B63CC70" w14:textId="470E0128" w:rsidR="009A06A7" w:rsidRDefault="009A06A7">
      <w:pPr>
        <w:rPr>
          <w:lang w:val="en-US"/>
        </w:rPr>
      </w:pPr>
      <w:r>
        <w:rPr>
          <w:lang w:val="en-US"/>
        </w:rPr>
        <w:t xml:space="preserve">As a data scientist you’ll deal with all aspects of a project from knowing what’s important to the business, to </w:t>
      </w:r>
      <w:r w:rsidR="008203C5">
        <w:rPr>
          <w:lang w:val="en-US"/>
        </w:rPr>
        <w:t>collect</w:t>
      </w:r>
      <w:r w:rsidR="008F0328">
        <w:rPr>
          <w:lang w:val="en-US"/>
        </w:rPr>
        <w:t>ing</w:t>
      </w:r>
      <w:r w:rsidR="008203C5">
        <w:rPr>
          <w:lang w:val="en-US"/>
        </w:rPr>
        <w:t xml:space="preserve"> data from a multitude of different data sources</w:t>
      </w:r>
      <w:r w:rsidR="008F0328">
        <w:rPr>
          <w:lang w:val="en-US"/>
        </w:rPr>
        <w:t>, organizing the information, translating the results into solutions</w:t>
      </w:r>
      <w:r w:rsidR="004D30B9">
        <w:rPr>
          <w:lang w:val="en-US"/>
        </w:rPr>
        <w:t xml:space="preserve"> (</w:t>
      </w:r>
      <w:r>
        <w:rPr>
          <w:lang w:val="en-US"/>
        </w:rPr>
        <w:t>analysis</w:t>
      </w:r>
      <w:r w:rsidR="004D30B9">
        <w:rPr>
          <w:lang w:val="en-US"/>
        </w:rPr>
        <w:t>)</w:t>
      </w:r>
      <w:r>
        <w:rPr>
          <w:lang w:val="en-US"/>
        </w:rPr>
        <w:t xml:space="preserve">, and finally to data visualization and presentations. A data scientist can offer insights on the </w:t>
      </w:r>
      <w:r w:rsidR="00E941A0">
        <w:rPr>
          <w:lang w:val="en-US"/>
        </w:rPr>
        <w:t>best solutions for a specific project while uncovering larger patterns and trends in the data. Moreover, companies often charge data scienti</w:t>
      </w:r>
      <w:r w:rsidR="002967BB">
        <w:rPr>
          <w:lang w:val="en-US"/>
        </w:rPr>
        <w:t xml:space="preserve">sts with researching and developing new algorithms and approaches. (In larger companies, team leads are often data scientists because their skill set allows them to </w:t>
      </w:r>
      <w:r w:rsidR="00C839B5">
        <w:rPr>
          <w:lang w:val="en-US"/>
        </w:rPr>
        <w:t>oversee other employees with specialized skills while guiding a project from start to finish</w:t>
      </w:r>
      <w:r w:rsidR="002967BB">
        <w:rPr>
          <w:lang w:val="en-US"/>
        </w:rPr>
        <w:t>)</w:t>
      </w:r>
    </w:p>
    <w:p w14:paraId="13823FA4" w14:textId="459212C9" w:rsidR="00C839B5" w:rsidRDefault="00D0746C">
      <w:pPr>
        <w:rPr>
          <w:lang w:val="en-US"/>
        </w:rPr>
      </w:pPr>
      <w:r>
        <w:rPr>
          <w:lang w:val="en-US"/>
        </w:rPr>
        <w:t xml:space="preserve">Data </w:t>
      </w:r>
      <w:r w:rsidR="002B6ADF">
        <w:rPr>
          <w:lang w:val="en-US"/>
        </w:rPr>
        <w:t>scientists</w:t>
      </w:r>
      <w:r>
        <w:rPr>
          <w:lang w:val="en-US"/>
        </w:rPr>
        <w:t xml:space="preserve"> are typically curious and result-oriented, with exceptional industry-speci</w:t>
      </w:r>
      <w:r w:rsidR="00A863AE">
        <w:rPr>
          <w:lang w:val="en-US"/>
        </w:rPr>
        <w:t>fic knowledge and communication skills that allows them to explain highly technical results to their non-technical counterparts.</w:t>
      </w:r>
    </w:p>
    <w:p w14:paraId="6C0E3A45" w14:textId="03B284E9" w:rsidR="002B6ADF" w:rsidRDefault="002B6ADF">
      <w:pPr>
        <w:rPr>
          <w:lang w:val="en-US"/>
        </w:rPr>
      </w:pPr>
      <w:r>
        <w:rPr>
          <w:lang w:val="en-US"/>
        </w:rPr>
        <w:t>Possess a strong quantitative background in statistics and linear algebra as well as programming knowledge with the focuses in data warehousing, mining, and modeling to build and analyze algorithms. Skills include</w:t>
      </w:r>
      <w:r w:rsidR="008E7539">
        <w:rPr>
          <w:lang w:val="en-US"/>
        </w:rPr>
        <w:t xml:space="preserve"> also include</w:t>
      </w:r>
      <w:r w:rsidR="00E96A2B">
        <w:rPr>
          <w:lang w:val="en-US"/>
        </w:rPr>
        <w:t xml:space="preserve"> R, Python, Apache Hadoop, MapReduce, Apache Spark, NoSQL databases, Cloud computing, D3, Apache Pig, Tableau, </w:t>
      </w:r>
      <w:r w:rsidR="003359B8">
        <w:rPr>
          <w:lang w:val="en-US"/>
        </w:rPr>
        <w:t>iPython notebooks, GitHub, etc</w:t>
      </w:r>
    </w:p>
    <w:p w14:paraId="30C9FA9F" w14:textId="77777777" w:rsidR="003C4861" w:rsidRDefault="003C4861">
      <w:pPr>
        <w:rPr>
          <w:lang w:val="en-US"/>
        </w:rPr>
      </w:pPr>
    </w:p>
    <w:p w14:paraId="780658C2" w14:textId="49FD9DB1" w:rsidR="00787262" w:rsidRDefault="00787262">
      <w:pPr>
        <w:rPr>
          <w:lang w:val="en-US"/>
        </w:rPr>
      </w:pPr>
      <w:r>
        <w:rPr>
          <w:lang w:val="en-US"/>
        </w:rPr>
        <w:t>Day in a life as a data scientist (Google)</w:t>
      </w:r>
    </w:p>
    <w:p w14:paraId="25D1DB5D" w14:textId="1FE34509" w:rsidR="002A7CA9" w:rsidRDefault="002A7CA9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9:00 AM – Team huddle for the distribution of the task.</w:t>
      </w:r>
    </w:p>
    <w:p w14:paraId="54317143" w14:textId="5DE64A85" w:rsidR="002A7CA9" w:rsidRDefault="002A7CA9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9:30 AM – Explore and go in-depth with the data analysis: refine models, crunch numbers, and test new algorithms.</w:t>
      </w:r>
    </w:p>
    <w:p w14:paraId="3D5C6FF9" w14:textId="045B7F09" w:rsidR="002A7CA9" w:rsidRDefault="002A7CA9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Noon – Lunch break</w:t>
      </w:r>
    </w:p>
    <w:p w14:paraId="3C835CA2" w14:textId="1E848868" w:rsidR="002A7CA9" w:rsidRDefault="002A7CA9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1:00 PM </w:t>
      </w:r>
      <w:r w:rsidR="006E45C2">
        <w:rPr>
          <w:lang w:val="en-US"/>
        </w:rPr>
        <w:t>– M</w:t>
      </w:r>
      <w:r>
        <w:rPr>
          <w:lang w:val="en-US"/>
        </w:rPr>
        <w:t>eeting with stakeholders to discuss insights and recommendations.</w:t>
      </w:r>
    </w:p>
    <w:p w14:paraId="73BE4ABA" w14:textId="66C76340" w:rsidR="002A7CA9" w:rsidRDefault="006E45C2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3:00 PM – Work on data visualization, and preparing reports.</w:t>
      </w:r>
    </w:p>
    <w:p w14:paraId="0D24EF10" w14:textId="7ECC7DF1" w:rsidR="006E45C2" w:rsidRDefault="00E931D1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4:30 PM – collaborate with engineering team to implement new features. </w:t>
      </w:r>
    </w:p>
    <w:p w14:paraId="0DAB33E9" w14:textId="45DC7AC1" w:rsidR="00E931D1" w:rsidRPr="002A7CA9" w:rsidRDefault="00E931D1" w:rsidP="002A7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6:00 PM </w:t>
      </w:r>
      <w:r w:rsidR="00001722">
        <w:rPr>
          <w:lang w:val="en-US"/>
        </w:rPr>
        <w:t xml:space="preserve">– Wind up for the day. </w:t>
      </w:r>
    </w:p>
    <w:p w14:paraId="5C34DE24" w14:textId="77777777" w:rsidR="003C4861" w:rsidRDefault="003C4861">
      <w:pPr>
        <w:rPr>
          <w:lang w:val="en-US"/>
        </w:rPr>
      </w:pPr>
    </w:p>
    <w:p w14:paraId="37136A08" w14:textId="77777777" w:rsidR="003C4861" w:rsidRDefault="003C4861">
      <w:pPr>
        <w:rPr>
          <w:lang w:val="en-US"/>
        </w:rPr>
      </w:pPr>
    </w:p>
    <w:p w14:paraId="2FB139DE" w14:textId="77777777" w:rsidR="003C4861" w:rsidRDefault="003C4861">
      <w:pPr>
        <w:rPr>
          <w:lang w:val="en-US"/>
        </w:rPr>
      </w:pPr>
    </w:p>
    <w:p w14:paraId="23BD3204" w14:textId="77777777" w:rsidR="003C4861" w:rsidRDefault="003C4861">
      <w:pPr>
        <w:rPr>
          <w:lang w:val="en-US"/>
        </w:rPr>
      </w:pPr>
    </w:p>
    <w:p w14:paraId="507EBF32" w14:textId="0A6F5253" w:rsidR="003C4861" w:rsidRPr="003C4861" w:rsidRDefault="003C4861">
      <w:pPr>
        <w:rPr>
          <w:rFonts w:ascii="Segoe UI" w:hAnsi="Segoe UI" w:cs="Segoe UI"/>
          <w:color w:val="2C3E50"/>
          <w:shd w:val="clear" w:color="auto" w:fill="ECF0F1"/>
          <w:lang w:val="en-US"/>
        </w:rPr>
      </w:pPr>
    </w:p>
    <w:sectPr w:rsidR="003C4861" w:rsidRPr="003C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6F"/>
    <w:multiLevelType w:val="hybridMultilevel"/>
    <w:tmpl w:val="7E82B714"/>
    <w:lvl w:ilvl="0" w:tplc="AAECB6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A0"/>
    <w:rsid w:val="00001722"/>
    <w:rsid w:val="002967BB"/>
    <w:rsid w:val="002A7CA9"/>
    <w:rsid w:val="002B6ADF"/>
    <w:rsid w:val="003359B8"/>
    <w:rsid w:val="003C4861"/>
    <w:rsid w:val="004D30B9"/>
    <w:rsid w:val="006575A0"/>
    <w:rsid w:val="006E45C2"/>
    <w:rsid w:val="00787262"/>
    <w:rsid w:val="008203C5"/>
    <w:rsid w:val="008E7539"/>
    <w:rsid w:val="008F0328"/>
    <w:rsid w:val="009A06A7"/>
    <w:rsid w:val="00A863AE"/>
    <w:rsid w:val="00C839B5"/>
    <w:rsid w:val="00D0746C"/>
    <w:rsid w:val="00E931D1"/>
    <w:rsid w:val="00E941A0"/>
    <w:rsid w:val="00E9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7D9BA"/>
  <w15:chartTrackingRefBased/>
  <w15:docId w15:val="{243C5806-A4D7-471E-A337-8D84DE37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6C0896030464EA07E74004C7E249E" ma:contentTypeVersion="4" ma:contentTypeDescription="Create a new document." ma:contentTypeScope="" ma:versionID="e2c474834264c0c1725e0fb08ee8c409">
  <xsd:schema xmlns:xsd="http://www.w3.org/2001/XMLSchema" xmlns:xs="http://www.w3.org/2001/XMLSchema" xmlns:p="http://schemas.microsoft.com/office/2006/metadata/properties" xmlns:ns3="dc8a4f6b-26cc-4745-ac94-92a3a4fda498" xmlns:ns4="b1e87862-9657-4c5a-94c3-2ef40c6228f8" targetNamespace="http://schemas.microsoft.com/office/2006/metadata/properties" ma:root="true" ma:fieldsID="af34f93047e4cb4cfadf5eca76fbca69" ns3:_="" ns4:_="">
    <xsd:import namespace="dc8a4f6b-26cc-4745-ac94-92a3a4fda498"/>
    <xsd:import namespace="b1e87862-9657-4c5a-94c3-2ef40c6228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a4f6b-26cc-4745-ac94-92a3a4fda49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87862-9657-4c5a-94c3-2ef40c6228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8a4f6b-26cc-4745-ac94-92a3a4fda498" xsi:nil="true"/>
  </documentManagement>
</p:properties>
</file>

<file path=customXml/itemProps1.xml><?xml version="1.0" encoding="utf-8"?>
<ds:datastoreItem xmlns:ds="http://schemas.openxmlformats.org/officeDocument/2006/customXml" ds:itemID="{B4247AB3-2471-4C6A-97B7-80F12A591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a4f6b-26cc-4745-ac94-92a3a4fda498"/>
    <ds:schemaRef ds:uri="b1e87862-9657-4c5a-94c3-2ef40c622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FE5C6B-50D8-46A7-8FF5-9A736DA4C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948EE-8236-414D-88DB-ECEA7822DAEB}">
  <ds:schemaRefs>
    <ds:schemaRef ds:uri="http://schemas.microsoft.com/office/2006/metadata/properties"/>
    <ds:schemaRef ds:uri="http://schemas.microsoft.com/office/infopath/2007/PartnerControls"/>
    <ds:schemaRef ds:uri="dc8a4f6b-26cc-4745-ac94-92a3a4fda4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 Ming (241113)</dc:creator>
  <cp:keywords/>
  <dc:description/>
  <cp:lastModifiedBy>Huang, Li Ming (241113)</cp:lastModifiedBy>
  <cp:revision>18</cp:revision>
  <dcterms:created xsi:type="dcterms:W3CDTF">2024-09-03T07:33:00Z</dcterms:created>
  <dcterms:modified xsi:type="dcterms:W3CDTF">2024-09-03T08:35:00Z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0x010100A8D6C0896030464EA07E74004C7E249E</vt:lpwstr>
  </property>
</Properties>
</file>