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A7B9D" w14:textId="6C1A4B78" w:rsidR="00FE2A7B" w:rsidRDefault="00EA05A5">
      <w:pPr>
        <w:rPr>
          <w:lang w:val="en-US"/>
        </w:rPr>
      </w:pPr>
      <w:proofErr w:type="spellStart"/>
      <w:r>
        <w:rPr>
          <w:lang w:val="en-US"/>
        </w:rPr>
        <w:t>DataLab</w:t>
      </w:r>
      <w:proofErr w:type="spellEnd"/>
      <w:r>
        <w:rPr>
          <w:lang w:val="en-US"/>
        </w:rPr>
        <w:t xml:space="preserve"> |: Creative Brief &amp; Turing Test</w:t>
      </w:r>
    </w:p>
    <w:p w14:paraId="61ABE56D" w14:textId="77777777" w:rsidR="00EA05A5" w:rsidRPr="00EA05A5" w:rsidRDefault="00EA05A5" w:rsidP="00EA05A5">
      <w:r w:rsidRPr="00EA05A5">
        <w:t>Find a general purpose/universal chatbot that is accessible via a website link</w:t>
      </w:r>
    </w:p>
    <w:p w14:paraId="1A8D6BDE" w14:textId="77777777" w:rsidR="00EA05A5" w:rsidRPr="00EA05A5" w:rsidRDefault="00EA05A5" w:rsidP="00EA05A5">
      <w:r w:rsidRPr="00EA05A5">
        <w:t>Identify, and describe the characteristics of ‘human’ intelligence</w:t>
      </w:r>
    </w:p>
    <w:p w14:paraId="3E6FD69A" w14:textId="77777777" w:rsidR="00EA05A5" w:rsidRPr="00EA05A5" w:rsidRDefault="00EA05A5" w:rsidP="00EA05A5">
      <w:r w:rsidRPr="00EA05A5">
        <w:t>Devise a Turing Test strategy to correctly identify the machine, and human</w:t>
      </w:r>
    </w:p>
    <w:p w14:paraId="63889933" w14:textId="77777777" w:rsidR="00EA05A5" w:rsidRPr="00EA05A5" w:rsidRDefault="00EA05A5" w:rsidP="00EA05A5">
      <w:r w:rsidRPr="00EA05A5">
        <w:t>Conduct the Turing Test with a group of peers</w:t>
      </w:r>
    </w:p>
    <w:p w14:paraId="0A6A2FC5" w14:textId="77777777" w:rsidR="00EA05A5" w:rsidRPr="00EA05A5" w:rsidRDefault="00EA05A5" w:rsidP="00EA05A5">
      <w:r w:rsidRPr="00EA05A5">
        <w:t>Describe the main tasks, skills, and responsibilities of an analytics translator</w:t>
      </w:r>
    </w:p>
    <w:p w14:paraId="5E4BC766" w14:textId="77777777" w:rsidR="00EA05A5" w:rsidRPr="00EA05A5" w:rsidRDefault="00EA05A5"/>
    <w:p w14:paraId="1553C213" w14:textId="32A615E6" w:rsidR="00EA05A5" w:rsidRDefault="00EA05A5">
      <w:pPr>
        <w:rPr>
          <w:lang w:val="en-US"/>
        </w:rPr>
      </w:pPr>
      <w:r>
        <w:rPr>
          <w:lang w:val="en-US"/>
        </w:rPr>
        <w:t>3.1a</w:t>
      </w:r>
    </w:p>
    <w:p w14:paraId="4E450F56" w14:textId="4A807C88" w:rsidR="00EA05A5" w:rsidRDefault="00EA05A5">
      <w:pPr>
        <w:rPr>
          <w:lang w:val="en-US"/>
        </w:rPr>
      </w:pPr>
      <w:r>
        <w:rPr>
          <w:lang w:val="en-US"/>
        </w:rPr>
        <w:t xml:space="preserve">Meet </w:t>
      </w:r>
      <w:hyperlink r:id="rId5" w:history="1">
        <w:r>
          <w:rPr>
            <w:rStyle w:val="Hyperlink"/>
            <w:lang w:val="en-US"/>
          </w:rPr>
          <w:t>Kuki</w:t>
        </w:r>
      </w:hyperlink>
      <w:r w:rsidR="00F52E4E">
        <w:rPr>
          <w:lang w:val="en-US"/>
        </w:rPr>
        <w:t xml:space="preserve"> (short for </w:t>
      </w:r>
      <w:proofErr w:type="spellStart"/>
      <w:r w:rsidR="00F52E4E">
        <w:rPr>
          <w:lang w:val="en-US"/>
        </w:rPr>
        <w:t>Mitsuku</w:t>
      </w:r>
      <w:proofErr w:type="spellEnd"/>
      <w:r w:rsidR="00F52E4E">
        <w:rPr>
          <w:lang w:val="en-US"/>
        </w:rPr>
        <w:t xml:space="preserve">), Kuki is the most advances conversational chatbots available today. Developed by Steve Worswick using the AIML (Artificial Intelligence Markup Language). </w:t>
      </w:r>
      <w:r w:rsidR="000D3708">
        <w:rPr>
          <w:lang w:val="en-US"/>
        </w:rPr>
        <w:t>(AIML entails hand-authoring chatbot replies in response to an analysis of incoming user input data with a blend of statistical models, machine learning, end manual review/tagging) Steve</w:t>
      </w:r>
      <w:r w:rsidR="00F52E4E">
        <w:rPr>
          <w:lang w:val="en-US"/>
        </w:rPr>
        <w:t xml:space="preserve"> is the lead developer and Head of Conversational AI at </w:t>
      </w:r>
      <w:proofErr w:type="spellStart"/>
      <w:r w:rsidR="00F52E4E">
        <w:rPr>
          <w:lang w:val="en-US"/>
        </w:rPr>
        <w:t>Pandorabots</w:t>
      </w:r>
      <w:proofErr w:type="spellEnd"/>
      <w:r w:rsidR="00F52E4E">
        <w:rPr>
          <w:lang w:val="en-US"/>
        </w:rPr>
        <w:t xml:space="preserve"> and subsidiary ICONIQ, which owns and is responsible for further developing and commercializing Kuki. </w:t>
      </w:r>
    </w:p>
    <w:p w14:paraId="63D6E9F5" w14:textId="0447A857" w:rsidR="00F52E4E" w:rsidRDefault="00F52E4E">
      <w:pPr>
        <w:rPr>
          <w:lang w:val="en-US"/>
        </w:rPr>
      </w:pPr>
      <w:r>
        <w:rPr>
          <w:lang w:val="en-US"/>
        </w:rPr>
        <w:t xml:space="preserve">Kuki was created </w:t>
      </w:r>
      <w:r w:rsidR="000D3708">
        <w:rPr>
          <w:lang w:val="en-US"/>
        </w:rPr>
        <w:t xml:space="preserve">in 2005 </w:t>
      </w:r>
      <w:r>
        <w:rPr>
          <w:lang w:val="en-US"/>
        </w:rPr>
        <w:t xml:space="preserve">as part of ongoing efforts in artificial intelligence research to develop chatbots that can engage in natural human-like interactions. The main goal was to create a chatbot that could convincingly mimic human interactions, provide entertainment, and push the boundaries of AI’s conversational abilities. </w:t>
      </w:r>
    </w:p>
    <w:p w14:paraId="344AAF1F" w14:textId="6411287C" w:rsidR="009C0426" w:rsidRDefault="000D3708">
      <w:pPr>
        <w:rPr>
          <w:lang w:val="en-US"/>
        </w:rPr>
      </w:pPr>
      <w:r>
        <w:rPr>
          <w:lang w:val="en-US"/>
        </w:rPr>
        <w:t xml:space="preserve">Kuki is designed to entertain humans. Kuki can learn details from a user during conversations locally but does not learn globally without a human’s approval. </w:t>
      </w:r>
    </w:p>
    <w:p w14:paraId="1338861F" w14:textId="77777777" w:rsidR="001F6B92" w:rsidRDefault="001F6B92">
      <w:pPr>
        <w:rPr>
          <w:lang w:val="en-US"/>
        </w:rPr>
      </w:pPr>
    </w:p>
    <w:p w14:paraId="2A3EA7CD" w14:textId="73620A78" w:rsidR="000D3708" w:rsidRDefault="001F6B92">
      <w:pPr>
        <w:rPr>
          <w:lang w:val="en-US"/>
        </w:rPr>
      </w:pPr>
      <w:r>
        <w:rPr>
          <w:lang w:val="en-US"/>
        </w:rPr>
        <w:t>3.2a</w:t>
      </w:r>
    </w:p>
    <w:p w14:paraId="203E9AB2" w14:textId="718F4697" w:rsidR="001F6B92" w:rsidRPr="001F6B92" w:rsidRDefault="001F6B92" w:rsidP="001F6B92">
      <w:pPr>
        <w:rPr>
          <w:lang w:val="en-US"/>
        </w:rPr>
      </w:pPr>
      <w:r>
        <w:rPr>
          <w:lang w:val="en-US"/>
        </w:rPr>
        <w:t>-</w:t>
      </w:r>
      <w:r w:rsidRPr="001F6B92">
        <w:rPr>
          <w:lang w:val="en-US"/>
        </w:rPr>
        <w:t>Retell the story of Moana</w:t>
      </w:r>
    </w:p>
    <w:p w14:paraId="3FF1BB52" w14:textId="209400AC" w:rsidR="001F6B92" w:rsidRPr="001F6B92" w:rsidRDefault="001F6B92" w:rsidP="001F6B92">
      <w:pPr>
        <w:rPr>
          <w:lang w:val="en-US"/>
        </w:rPr>
      </w:pPr>
      <w:r>
        <w:rPr>
          <w:lang w:val="en-US"/>
        </w:rPr>
        <w:t>-</w:t>
      </w:r>
      <w:r w:rsidRPr="001F6B92">
        <w:rPr>
          <w:lang w:val="en-US"/>
        </w:rPr>
        <w:t>Summarize the love story of Selena Gomez and Justin Bieber</w:t>
      </w:r>
    </w:p>
    <w:p w14:paraId="5C511ED1" w14:textId="68EA9D06" w:rsidR="001F6B92" w:rsidRPr="001F6B92" w:rsidRDefault="001F6B92" w:rsidP="001F6B92">
      <w:pPr>
        <w:rPr>
          <w:lang w:val="en-US"/>
        </w:rPr>
      </w:pPr>
      <w:r>
        <w:rPr>
          <w:lang w:val="en-US"/>
        </w:rPr>
        <w:t>-</w:t>
      </w:r>
      <w:r w:rsidRPr="001F6B92">
        <w:rPr>
          <w:lang w:val="en-US"/>
        </w:rPr>
        <w:t>Do you believe that artificial rain could with the heatwave in China</w:t>
      </w:r>
    </w:p>
    <w:p w14:paraId="4DE66A67" w14:textId="0B96E785" w:rsidR="001F6B92" w:rsidRPr="001F6B92" w:rsidRDefault="001F6B92" w:rsidP="001F6B92">
      <w:pPr>
        <w:rPr>
          <w:lang w:val="en-US"/>
        </w:rPr>
      </w:pPr>
      <w:r>
        <w:rPr>
          <w:lang w:val="en-US"/>
        </w:rPr>
        <w:t>-</w:t>
      </w:r>
      <w:r w:rsidRPr="001F6B92">
        <w:rPr>
          <w:lang w:val="en-US"/>
        </w:rPr>
        <w:t>What is the best recipe for Gazpacho</w:t>
      </w:r>
    </w:p>
    <w:p w14:paraId="670122A0" w14:textId="373C81DA" w:rsidR="001F6B92" w:rsidRDefault="001F6B92" w:rsidP="001F6B92">
      <w:pPr>
        <w:rPr>
          <w:lang w:val="en-US"/>
        </w:rPr>
      </w:pPr>
      <w:r>
        <w:rPr>
          <w:lang w:val="en-US"/>
        </w:rPr>
        <w:t>-</w:t>
      </w:r>
      <w:r w:rsidRPr="001F6B92">
        <w:rPr>
          <w:lang w:val="en-US"/>
        </w:rPr>
        <w:t>Could you summarize the history of the Olympics in 200 words</w:t>
      </w:r>
    </w:p>
    <w:p w14:paraId="0AAF8094" w14:textId="77777777" w:rsidR="001F6B92" w:rsidRDefault="001F6B92" w:rsidP="001F6B92">
      <w:pPr>
        <w:rPr>
          <w:lang w:val="en-US"/>
        </w:rPr>
      </w:pPr>
    </w:p>
    <w:p w14:paraId="0F9D6156" w14:textId="72327DDC" w:rsidR="001F6B92" w:rsidRDefault="001F6B92">
      <w:pPr>
        <w:rPr>
          <w:lang w:val="en-US"/>
        </w:rPr>
      </w:pPr>
      <w:r>
        <w:rPr>
          <w:lang w:val="en-US"/>
        </w:rPr>
        <w:t>3.2b</w:t>
      </w:r>
    </w:p>
    <w:p w14:paraId="123D2B05" w14:textId="069D933A" w:rsidR="001F6B92" w:rsidRPr="001F6B92" w:rsidRDefault="001F6B92" w:rsidP="001F6B92">
      <w:r w:rsidRPr="001F6B92">
        <w:t>These questions are based on everyday topics for some.</w:t>
      </w:r>
    </w:p>
    <w:p w14:paraId="4FA827F2" w14:textId="7AC32184" w:rsidR="001F6B92" w:rsidRPr="001F6B92" w:rsidRDefault="001F6B92" w:rsidP="001F6B92">
      <w:r w:rsidRPr="001F6B92">
        <w:t>We believed that if we were to ask questions of a series of general but vastly different questions, we could decipher which responder would be the human and which responder would be the AI. </w:t>
      </w:r>
    </w:p>
    <w:p w14:paraId="0111538C" w14:textId="7EEBBE20" w:rsidR="001F6B92" w:rsidRPr="001F6B92" w:rsidRDefault="001F6B92" w:rsidP="001F6B92">
      <w:r w:rsidRPr="001F6B92">
        <w:t>A difference between responses could be the form of the responses, if the response form within the responder would vary, we would believe that to be the human. </w:t>
      </w:r>
    </w:p>
    <w:p w14:paraId="7F68270B" w14:textId="77777777" w:rsidR="001F6B92" w:rsidRPr="001F6B92" w:rsidRDefault="001F6B92"/>
    <w:p w14:paraId="73382438" w14:textId="25896A41" w:rsidR="000D3708" w:rsidRDefault="000D3708">
      <w:pPr>
        <w:rPr>
          <w:lang w:val="en-US"/>
        </w:rPr>
      </w:pPr>
      <w:r>
        <w:rPr>
          <w:lang w:val="en-US"/>
        </w:rPr>
        <w:lastRenderedPageBreak/>
        <w:t>4.1a</w:t>
      </w:r>
    </w:p>
    <w:p w14:paraId="4EBB0A9F" w14:textId="57DEF228" w:rsidR="000D3708" w:rsidRDefault="001F6B92">
      <w:pPr>
        <w:rPr>
          <w:lang w:val="en-US"/>
        </w:rPr>
      </w:pPr>
      <w:r>
        <w:rPr>
          <w:lang w:val="en-US"/>
        </w:rPr>
        <w:t>What is an Analytics Translator</w:t>
      </w:r>
    </w:p>
    <w:p w14:paraId="28F9B0C6" w14:textId="77777777" w:rsidR="00F4203B" w:rsidRDefault="001F6B92">
      <w:pPr>
        <w:rPr>
          <w:lang w:val="en-US"/>
        </w:rPr>
      </w:pPr>
      <w:r>
        <w:rPr>
          <w:lang w:val="en-US"/>
        </w:rPr>
        <w:t>Analytics translators identify business challenges and work with data engineers and scientists on solutions to overcome obstacles and streamline processes</w:t>
      </w:r>
      <w:r w:rsidR="00037E4F">
        <w:rPr>
          <w:lang w:val="en-US"/>
        </w:rPr>
        <w:t xml:space="preserve">. </w:t>
      </w:r>
    </w:p>
    <w:p w14:paraId="4949CD19" w14:textId="08D1E50A" w:rsidR="00F4203B" w:rsidRDefault="00037E4F">
      <w:pPr>
        <w:rPr>
          <w:lang w:val="en-US"/>
        </w:rPr>
      </w:pPr>
      <w:r>
        <w:rPr>
          <w:lang w:val="en-US"/>
        </w:rPr>
        <w:t>The main skills of an analytics translator are general technical fluency, project management skills, an entrepreneurial spirit and domain knowledge</w:t>
      </w:r>
      <w:r w:rsidR="00F4203B">
        <w:rPr>
          <w:lang w:val="en-US"/>
        </w:rPr>
        <w:t xml:space="preserve">, this skill set enables the analytics translator to prioritize use cases and strategic applications to get the most value out of the data science capability of an organization. They must be business acumen, they need to understand the business needs, identify opportunities where the data analytics can drive business improvements and value and </w:t>
      </w:r>
      <w:proofErr w:type="gramStart"/>
      <w:r w:rsidR="00F4203B">
        <w:rPr>
          <w:lang w:val="en-US"/>
        </w:rPr>
        <w:t>have an understanding of</w:t>
      </w:r>
      <w:proofErr w:type="gramEnd"/>
      <w:r w:rsidR="00F4203B">
        <w:rPr>
          <w:lang w:val="en-US"/>
        </w:rPr>
        <w:t xml:space="preserve"> the </w:t>
      </w:r>
      <w:r w:rsidR="00C155B9">
        <w:rPr>
          <w:lang w:val="en-US"/>
        </w:rPr>
        <w:t>industry,</w:t>
      </w:r>
      <w:r w:rsidR="00F4203B">
        <w:rPr>
          <w:lang w:val="en-US"/>
        </w:rPr>
        <w:t xml:space="preserve"> customer needs, industry trends etc. </w:t>
      </w:r>
      <w:r w:rsidR="00B31640">
        <w:rPr>
          <w:lang w:val="en-US"/>
        </w:rPr>
        <w:t>They must also be aware of the legal and ethical regulations</w:t>
      </w:r>
      <w:r w:rsidR="002077F4">
        <w:rPr>
          <w:lang w:val="en-US"/>
        </w:rPr>
        <w:t xml:space="preserve"> and ensure that analytics initiatives comply with relevant </w:t>
      </w:r>
      <w:r w:rsidR="00592ED8">
        <w:rPr>
          <w:lang w:val="en-US"/>
        </w:rPr>
        <w:t xml:space="preserve">legal requirements </w:t>
      </w:r>
      <w:r w:rsidR="00440650">
        <w:rPr>
          <w:lang w:val="en-US"/>
        </w:rPr>
        <w:t xml:space="preserve">is critical. </w:t>
      </w:r>
    </w:p>
    <w:p w14:paraId="477005F1" w14:textId="77777777" w:rsidR="00440650" w:rsidRDefault="00440650">
      <w:pPr>
        <w:rPr>
          <w:lang w:val="en-US"/>
        </w:rPr>
      </w:pPr>
    </w:p>
    <w:p w14:paraId="283F7A46" w14:textId="02138557" w:rsidR="00D236CF" w:rsidRDefault="009F38AA">
      <w:pPr>
        <w:rPr>
          <w:lang w:val="en-US"/>
        </w:rPr>
      </w:pPr>
      <w:r>
        <w:rPr>
          <w:lang w:val="en-US"/>
        </w:rPr>
        <w:t>4.1b</w:t>
      </w:r>
    </w:p>
    <w:p w14:paraId="2A1EEE73" w14:textId="4840962C" w:rsidR="00D236CF" w:rsidRDefault="00D236CF">
      <w:pPr>
        <w:rPr>
          <w:lang w:val="en-US"/>
        </w:rPr>
      </w:pPr>
      <w:r>
        <w:rPr>
          <w:lang w:val="en-US"/>
        </w:rPr>
        <w:t>A day in the life of an analytics translator,</w:t>
      </w:r>
    </w:p>
    <w:p w14:paraId="18211573" w14:textId="63DD1323" w:rsidR="00D236CF" w:rsidRDefault="00B17F9C">
      <w:pPr>
        <w:rPr>
          <w:lang w:val="en-US"/>
        </w:rPr>
      </w:pPr>
      <w:r>
        <w:rPr>
          <w:lang w:val="en-US"/>
        </w:rPr>
        <w:t xml:space="preserve">An analytics translator functions as the crucial </w:t>
      </w:r>
      <w:r w:rsidR="00BB5940">
        <w:rPr>
          <w:lang w:val="en-US"/>
        </w:rPr>
        <w:t xml:space="preserve">link between business needs and data-expertise. Their day </w:t>
      </w:r>
      <w:r w:rsidR="002C6022">
        <w:rPr>
          <w:lang w:val="en-US"/>
        </w:rPr>
        <w:t xml:space="preserve">revolves around translating complex data analysis into practical business insights. </w:t>
      </w:r>
      <w:r w:rsidR="00C866C9">
        <w:rPr>
          <w:lang w:val="en-US"/>
        </w:rPr>
        <w:t xml:space="preserve">They work together with </w:t>
      </w:r>
      <w:r w:rsidR="001036D2">
        <w:rPr>
          <w:lang w:val="en-US"/>
        </w:rPr>
        <w:t xml:space="preserve">data-scientists and </w:t>
      </w:r>
      <w:r w:rsidR="0086668B">
        <w:rPr>
          <w:lang w:val="en-US"/>
        </w:rPr>
        <w:t>-</w:t>
      </w:r>
      <w:r w:rsidR="001036D2">
        <w:rPr>
          <w:lang w:val="en-US"/>
        </w:rPr>
        <w:t xml:space="preserve">analysts to </w:t>
      </w:r>
      <w:r w:rsidR="0086668B">
        <w:rPr>
          <w:lang w:val="en-US"/>
        </w:rPr>
        <w:t xml:space="preserve">ensure </w:t>
      </w:r>
      <w:r w:rsidR="00870E46">
        <w:rPr>
          <w:lang w:val="en-US"/>
        </w:rPr>
        <w:t>that the analytical solution</w:t>
      </w:r>
      <w:r w:rsidR="00C85B89">
        <w:rPr>
          <w:lang w:val="en-US"/>
        </w:rPr>
        <w:t>s</w:t>
      </w:r>
      <w:r w:rsidR="00870E46">
        <w:rPr>
          <w:lang w:val="en-US"/>
        </w:rPr>
        <w:t xml:space="preserve"> </w:t>
      </w:r>
      <w:r w:rsidR="00C85B89">
        <w:rPr>
          <w:lang w:val="en-US"/>
        </w:rPr>
        <w:t>are</w:t>
      </w:r>
      <w:r w:rsidR="00870E46">
        <w:rPr>
          <w:lang w:val="en-US"/>
        </w:rPr>
        <w:t xml:space="preserve"> in line with the business goals. </w:t>
      </w:r>
    </w:p>
    <w:p w14:paraId="4DA2A8EC" w14:textId="11D48B1B" w:rsidR="00C85B89" w:rsidRDefault="00F4203B">
      <w:pPr>
        <w:rPr>
          <w:lang w:val="en-US"/>
        </w:rPr>
      </w:pPr>
      <w:r>
        <w:rPr>
          <w:lang w:val="en-US"/>
        </w:rPr>
        <w:t xml:space="preserve"> </w:t>
      </w:r>
      <w:r w:rsidR="00C85B89">
        <w:rPr>
          <w:lang w:val="en-US"/>
        </w:rPr>
        <w:t xml:space="preserve">09:00 – 10:00, </w:t>
      </w:r>
      <w:r w:rsidR="00B0621C">
        <w:rPr>
          <w:lang w:val="en-US"/>
        </w:rPr>
        <w:t>Morning Stand up/Meeting</w:t>
      </w:r>
    </w:p>
    <w:p w14:paraId="0B3571A3" w14:textId="1A4C8A15" w:rsidR="00B0621C" w:rsidRDefault="00B0621C">
      <w:pPr>
        <w:rPr>
          <w:lang w:val="en-US"/>
        </w:rPr>
      </w:pPr>
      <w:r>
        <w:rPr>
          <w:lang w:val="en-US"/>
        </w:rPr>
        <w:t>10:00 – 11:00, Reviewing data science reports/Progress</w:t>
      </w:r>
    </w:p>
    <w:p w14:paraId="7C5164A8" w14:textId="34FB89DA" w:rsidR="00B0621C" w:rsidRDefault="00B0621C">
      <w:pPr>
        <w:rPr>
          <w:lang w:val="en-US"/>
        </w:rPr>
      </w:pPr>
      <w:r>
        <w:rPr>
          <w:lang w:val="en-US"/>
        </w:rPr>
        <w:t xml:space="preserve">11:00 – 12:00, </w:t>
      </w:r>
      <w:r w:rsidR="00621F86">
        <w:rPr>
          <w:lang w:val="en-US"/>
        </w:rPr>
        <w:t>Translating Insight for business (translating technical insights)</w:t>
      </w:r>
    </w:p>
    <w:p w14:paraId="37931303" w14:textId="4A304144" w:rsidR="0033611D" w:rsidRDefault="005A1B0F">
      <w:pPr>
        <w:rPr>
          <w:lang w:val="en-US"/>
        </w:rPr>
      </w:pPr>
      <w:r>
        <w:rPr>
          <w:lang w:val="en-US"/>
        </w:rPr>
        <w:t xml:space="preserve">12:00 – 13:00, Strategizing new Data </w:t>
      </w:r>
      <w:r w:rsidR="0033611D">
        <w:rPr>
          <w:lang w:val="en-US"/>
        </w:rPr>
        <w:t>initiatives</w:t>
      </w:r>
    </w:p>
    <w:p w14:paraId="16C2F144" w14:textId="77777777" w:rsidR="00071599" w:rsidRDefault="00071599">
      <w:pPr>
        <w:rPr>
          <w:lang w:val="en-US"/>
        </w:rPr>
      </w:pPr>
      <w:r>
        <w:rPr>
          <w:lang w:val="en-US"/>
        </w:rPr>
        <w:t>13:00 – 14:00, Lunch break :D</w:t>
      </w:r>
    </w:p>
    <w:p w14:paraId="02B343B6" w14:textId="77777777" w:rsidR="00FB1365" w:rsidRDefault="00071599">
      <w:pPr>
        <w:rPr>
          <w:lang w:val="en-US"/>
        </w:rPr>
      </w:pPr>
      <w:r>
        <w:rPr>
          <w:lang w:val="en-US"/>
        </w:rPr>
        <w:t xml:space="preserve">14:00 – 15:00, </w:t>
      </w:r>
      <w:r w:rsidR="00D4123A">
        <w:rPr>
          <w:lang w:val="en-US"/>
        </w:rPr>
        <w:t>Bridging Gaps and Driving Action</w:t>
      </w:r>
      <w:r w:rsidR="00FB1365">
        <w:rPr>
          <w:lang w:val="en-US"/>
        </w:rPr>
        <w:t>/ Collaboration with Data science and IT teams</w:t>
      </w:r>
    </w:p>
    <w:p w14:paraId="6743BF47" w14:textId="77777777" w:rsidR="00103DC1" w:rsidRDefault="00FB1365">
      <w:pPr>
        <w:rPr>
          <w:lang w:val="en-US"/>
        </w:rPr>
      </w:pPr>
      <w:r>
        <w:rPr>
          <w:lang w:val="en-US"/>
        </w:rPr>
        <w:t>1</w:t>
      </w:r>
      <w:r w:rsidR="00BA02DE">
        <w:rPr>
          <w:lang w:val="en-US"/>
        </w:rPr>
        <w:t>5</w:t>
      </w:r>
      <w:r>
        <w:rPr>
          <w:lang w:val="en-US"/>
        </w:rPr>
        <w:t>:00 – 1</w:t>
      </w:r>
      <w:r w:rsidR="00BA02DE">
        <w:rPr>
          <w:lang w:val="en-US"/>
        </w:rPr>
        <w:t>6</w:t>
      </w:r>
      <w:r>
        <w:rPr>
          <w:lang w:val="en-US"/>
        </w:rPr>
        <w:t xml:space="preserve">:00, </w:t>
      </w:r>
      <w:r w:rsidR="00103DC1">
        <w:rPr>
          <w:lang w:val="en-US"/>
        </w:rPr>
        <w:t>Meeting with Business stakeholders</w:t>
      </w:r>
    </w:p>
    <w:p w14:paraId="3E5588FE" w14:textId="77777777" w:rsidR="005B1B16" w:rsidRDefault="00103DC1">
      <w:pPr>
        <w:rPr>
          <w:lang w:val="en-US"/>
        </w:rPr>
      </w:pPr>
      <w:r>
        <w:rPr>
          <w:lang w:val="en-US"/>
        </w:rPr>
        <w:t>16:00 – 17:00, Fine tuning projects and insights/</w:t>
      </w:r>
      <w:r w:rsidR="005B1B16">
        <w:rPr>
          <w:lang w:val="en-US"/>
        </w:rPr>
        <w:t>feedback looping</w:t>
      </w:r>
    </w:p>
    <w:p w14:paraId="77780473" w14:textId="0F8BBF59" w:rsidR="00FF5DB1" w:rsidRDefault="005B1B16">
      <w:pPr>
        <w:rPr>
          <w:lang w:val="en-US"/>
        </w:rPr>
      </w:pPr>
      <w:r>
        <w:rPr>
          <w:lang w:val="en-US"/>
        </w:rPr>
        <w:t xml:space="preserve">17:00 – 18:00, Documenting and reporting </w:t>
      </w:r>
      <w:r w:rsidR="00103DC1">
        <w:rPr>
          <w:lang w:val="en-US"/>
        </w:rPr>
        <w:t xml:space="preserve"> </w:t>
      </w:r>
      <w:r w:rsidR="005A1B0F">
        <w:rPr>
          <w:lang w:val="en-US"/>
        </w:rPr>
        <w:t xml:space="preserve"> </w:t>
      </w:r>
    </w:p>
    <w:p w14:paraId="77F1D65F" w14:textId="77777777" w:rsidR="00F4203B" w:rsidRDefault="00F4203B">
      <w:pPr>
        <w:rPr>
          <w:lang w:val="en-US"/>
        </w:rPr>
      </w:pPr>
    </w:p>
    <w:p w14:paraId="38E299CA" w14:textId="77777777" w:rsidR="000D3708" w:rsidRDefault="000D3708">
      <w:pPr>
        <w:rPr>
          <w:lang w:val="en-US"/>
        </w:rPr>
      </w:pPr>
    </w:p>
    <w:p w14:paraId="125B3F58" w14:textId="77777777" w:rsidR="00EA05A5" w:rsidRPr="00EA05A5" w:rsidRDefault="00EA05A5">
      <w:pPr>
        <w:rPr>
          <w:lang w:val="en-US"/>
        </w:rPr>
      </w:pPr>
    </w:p>
    <w:sectPr w:rsidR="00EA05A5" w:rsidRPr="00EA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926"/>
    <w:multiLevelType w:val="multilevel"/>
    <w:tmpl w:val="E162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57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A5"/>
    <w:rsid w:val="00037E4F"/>
    <w:rsid w:val="00071599"/>
    <w:rsid w:val="000D3708"/>
    <w:rsid w:val="000F179F"/>
    <w:rsid w:val="001036D2"/>
    <w:rsid w:val="00103DC1"/>
    <w:rsid w:val="00115FD1"/>
    <w:rsid w:val="001F6B92"/>
    <w:rsid w:val="002077F4"/>
    <w:rsid w:val="002C6022"/>
    <w:rsid w:val="0033611D"/>
    <w:rsid w:val="00355F4A"/>
    <w:rsid w:val="003D36BC"/>
    <w:rsid w:val="00440650"/>
    <w:rsid w:val="00480EF2"/>
    <w:rsid w:val="00592ED8"/>
    <w:rsid w:val="005A1B0F"/>
    <w:rsid w:val="005B1B16"/>
    <w:rsid w:val="00621F86"/>
    <w:rsid w:val="006F529C"/>
    <w:rsid w:val="00862FF4"/>
    <w:rsid w:val="0086668B"/>
    <w:rsid w:val="00870E46"/>
    <w:rsid w:val="008D0E33"/>
    <w:rsid w:val="009C0426"/>
    <w:rsid w:val="009F38AA"/>
    <w:rsid w:val="00A60CC9"/>
    <w:rsid w:val="00B0621C"/>
    <w:rsid w:val="00B17F9C"/>
    <w:rsid w:val="00B31640"/>
    <w:rsid w:val="00BA02DE"/>
    <w:rsid w:val="00BB5940"/>
    <w:rsid w:val="00C155B9"/>
    <w:rsid w:val="00C85B89"/>
    <w:rsid w:val="00C866C9"/>
    <w:rsid w:val="00D236CF"/>
    <w:rsid w:val="00D4123A"/>
    <w:rsid w:val="00EA05A5"/>
    <w:rsid w:val="00F4203B"/>
    <w:rsid w:val="00F52E4E"/>
    <w:rsid w:val="00FB1365"/>
    <w:rsid w:val="00FE2A7B"/>
    <w:rsid w:val="00FF5DB1"/>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4909"/>
  <w15:chartTrackingRefBased/>
  <w15:docId w15:val="{A21878B0-486A-4612-90F5-C53CF28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5A5"/>
    <w:rPr>
      <w:rFonts w:eastAsiaTheme="majorEastAsia" w:cstheme="majorBidi"/>
      <w:color w:val="272727" w:themeColor="text1" w:themeTint="D8"/>
    </w:rPr>
  </w:style>
  <w:style w:type="paragraph" w:styleId="Title">
    <w:name w:val="Title"/>
    <w:basedOn w:val="Normal"/>
    <w:next w:val="Normal"/>
    <w:link w:val="TitleChar"/>
    <w:uiPriority w:val="10"/>
    <w:qFormat/>
    <w:rsid w:val="00EA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5A5"/>
    <w:pPr>
      <w:spacing w:before="160"/>
      <w:jc w:val="center"/>
    </w:pPr>
    <w:rPr>
      <w:i/>
      <w:iCs/>
      <w:color w:val="404040" w:themeColor="text1" w:themeTint="BF"/>
    </w:rPr>
  </w:style>
  <w:style w:type="character" w:customStyle="1" w:styleId="QuoteChar">
    <w:name w:val="Quote Char"/>
    <w:basedOn w:val="DefaultParagraphFont"/>
    <w:link w:val="Quote"/>
    <w:uiPriority w:val="29"/>
    <w:rsid w:val="00EA05A5"/>
    <w:rPr>
      <w:i/>
      <w:iCs/>
      <w:color w:val="404040" w:themeColor="text1" w:themeTint="BF"/>
    </w:rPr>
  </w:style>
  <w:style w:type="paragraph" w:styleId="ListParagraph">
    <w:name w:val="List Paragraph"/>
    <w:basedOn w:val="Normal"/>
    <w:uiPriority w:val="34"/>
    <w:qFormat/>
    <w:rsid w:val="00EA05A5"/>
    <w:pPr>
      <w:ind w:left="720"/>
      <w:contextualSpacing/>
    </w:pPr>
  </w:style>
  <w:style w:type="character" w:styleId="IntenseEmphasis">
    <w:name w:val="Intense Emphasis"/>
    <w:basedOn w:val="DefaultParagraphFont"/>
    <w:uiPriority w:val="21"/>
    <w:qFormat/>
    <w:rsid w:val="00EA05A5"/>
    <w:rPr>
      <w:i/>
      <w:iCs/>
      <w:color w:val="0F4761" w:themeColor="accent1" w:themeShade="BF"/>
    </w:rPr>
  </w:style>
  <w:style w:type="paragraph" w:styleId="IntenseQuote">
    <w:name w:val="Intense Quote"/>
    <w:basedOn w:val="Normal"/>
    <w:next w:val="Normal"/>
    <w:link w:val="IntenseQuoteChar"/>
    <w:uiPriority w:val="30"/>
    <w:qFormat/>
    <w:rsid w:val="00EA0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5A5"/>
    <w:rPr>
      <w:i/>
      <w:iCs/>
      <w:color w:val="0F4761" w:themeColor="accent1" w:themeShade="BF"/>
    </w:rPr>
  </w:style>
  <w:style w:type="character" w:styleId="IntenseReference">
    <w:name w:val="Intense Reference"/>
    <w:basedOn w:val="DefaultParagraphFont"/>
    <w:uiPriority w:val="32"/>
    <w:qFormat/>
    <w:rsid w:val="00EA05A5"/>
    <w:rPr>
      <w:b/>
      <w:bCs/>
      <w:smallCaps/>
      <w:color w:val="0F4761" w:themeColor="accent1" w:themeShade="BF"/>
      <w:spacing w:val="5"/>
    </w:rPr>
  </w:style>
  <w:style w:type="character" w:styleId="Hyperlink">
    <w:name w:val="Hyperlink"/>
    <w:basedOn w:val="DefaultParagraphFont"/>
    <w:uiPriority w:val="99"/>
    <w:unhideWhenUsed/>
    <w:rsid w:val="00EA05A5"/>
    <w:rPr>
      <w:color w:val="467886" w:themeColor="hyperlink"/>
      <w:u w:val="single"/>
    </w:rPr>
  </w:style>
  <w:style w:type="character" w:styleId="UnresolvedMention">
    <w:name w:val="Unresolved Mention"/>
    <w:basedOn w:val="DefaultParagraphFont"/>
    <w:uiPriority w:val="99"/>
    <w:semiHidden/>
    <w:unhideWhenUsed/>
    <w:rsid w:val="00EA0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536619">
      <w:bodyDiv w:val="1"/>
      <w:marLeft w:val="0"/>
      <w:marRight w:val="0"/>
      <w:marTop w:val="0"/>
      <w:marBottom w:val="0"/>
      <w:divBdr>
        <w:top w:val="none" w:sz="0" w:space="0" w:color="auto"/>
        <w:left w:val="none" w:sz="0" w:space="0" w:color="auto"/>
        <w:bottom w:val="none" w:sz="0" w:space="0" w:color="auto"/>
        <w:right w:val="none" w:sz="0" w:space="0" w:color="auto"/>
      </w:divBdr>
    </w:div>
    <w:div w:id="536116187">
      <w:bodyDiv w:val="1"/>
      <w:marLeft w:val="0"/>
      <w:marRight w:val="0"/>
      <w:marTop w:val="0"/>
      <w:marBottom w:val="0"/>
      <w:divBdr>
        <w:top w:val="none" w:sz="0" w:space="0" w:color="auto"/>
        <w:left w:val="none" w:sz="0" w:space="0" w:color="auto"/>
        <w:bottom w:val="none" w:sz="0" w:space="0" w:color="auto"/>
        <w:right w:val="none" w:sz="0" w:space="0" w:color="auto"/>
      </w:divBdr>
    </w:div>
    <w:div w:id="699549483">
      <w:bodyDiv w:val="1"/>
      <w:marLeft w:val="0"/>
      <w:marRight w:val="0"/>
      <w:marTop w:val="0"/>
      <w:marBottom w:val="0"/>
      <w:divBdr>
        <w:top w:val="none" w:sz="0" w:space="0" w:color="auto"/>
        <w:left w:val="none" w:sz="0" w:space="0" w:color="auto"/>
        <w:bottom w:val="none" w:sz="0" w:space="0" w:color="auto"/>
        <w:right w:val="none" w:sz="0" w:space="0" w:color="auto"/>
      </w:divBdr>
    </w:div>
    <w:div w:id="10630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uki.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2</cp:revision>
  <dcterms:created xsi:type="dcterms:W3CDTF">2024-09-10T11:50:00Z</dcterms:created>
  <dcterms:modified xsi:type="dcterms:W3CDTF">2024-09-10T11:50:00Z</dcterms:modified>
</cp:coreProperties>
</file>