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854" w:rsidRDefault="00E47DB7" w:rsidP="00E47DB7">
      <w:pPr>
        <w:pStyle w:val="Titel"/>
      </w:pPr>
      <w:r>
        <w:t>Outlook Ferienassistent.</w:t>
      </w:r>
      <w:bookmarkStart w:id="0" w:name="_GoBack"/>
      <w:bookmarkEnd w:id="0"/>
    </w:p>
    <w:sectPr w:rsidR="002E4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7"/>
    <w:rsid w:val="002E4854"/>
    <w:rsid w:val="00E4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FC5BF"/>
  <w15:chartTrackingRefBased/>
  <w15:docId w15:val="{F071E160-3293-41E8-ABAB-53D9B084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47DB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7DB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7DB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7D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7DB7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7DB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7DB7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7DB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7DB7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E47DB7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E47DB7"/>
    <w:rPr>
      <w:rFonts w:ascii="Arial" w:hAnsi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BBZW-Sursee;Gloggner Liam</dc:creator>
  <cp:keywords/>
  <dc:description/>
  <cp:lastModifiedBy>BBZW-Sursee; Gloggner Liam</cp:lastModifiedBy>
  <cp:revision>1</cp:revision>
  <dcterms:created xsi:type="dcterms:W3CDTF">2020-05-11T05:46:00Z</dcterms:created>
  <dcterms:modified xsi:type="dcterms:W3CDTF">2020-05-11T05:52:00Z</dcterms:modified>
</cp:coreProperties>
</file>