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DA744">
      <w:pPr>
        <w:rPr>
          <w:rFonts w:ascii="华文细黑" w:hAnsi="华文细黑" w:eastAsia="华文细黑"/>
        </w:rPr>
      </w:pPr>
      <w:bookmarkStart w:id="25" w:name="_GoBack"/>
      <w:bookmarkEnd w:id="25"/>
      <w:r>
        <w:rPr>
          <w:lang w:val="en-US"/>
        </w:rPr>
        <w:drawing>
          <wp:inline distT="0" distB="0" distL="0" distR="0">
            <wp:extent cx="2387600" cy="5334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387600" cy="533400"/>
                    </a:xfrm>
                    <a:prstGeom prst="rect">
                      <a:avLst/>
                    </a:prstGeom>
                    <a:noFill/>
                    <a:ln>
                      <a:noFill/>
                    </a:ln>
                  </pic:spPr>
                </pic:pic>
              </a:graphicData>
            </a:graphic>
          </wp:inline>
        </w:drawing>
      </w:r>
    </w:p>
    <w:p w14:paraId="564D480F">
      <w:pPr>
        <w:adjustRightInd w:val="0"/>
        <w:spacing w:line="288" w:lineRule="auto"/>
        <w:ind w:firstLine="400" w:firstLineChars="200"/>
        <w:jc w:val="both"/>
        <w:rPr>
          <w:rFonts w:ascii="华文细黑" w:hAnsi="华文细黑" w:eastAsia="华文细黑" w:cs="Arial"/>
          <w:lang w:val="en-US"/>
        </w:rPr>
      </w:pPr>
    </w:p>
    <w:p w14:paraId="292B1287">
      <w:pPr>
        <w:adjustRightInd w:val="0"/>
        <w:spacing w:line="288" w:lineRule="auto"/>
        <w:ind w:firstLine="400" w:firstLineChars="200"/>
        <w:jc w:val="both"/>
        <w:rPr>
          <w:rFonts w:ascii="华文细黑" w:hAnsi="华文细黑" w:eastAsia="华文细黑" w:cs="Arial"/>
          <w:lang w:val="en-US"/>
        </w:rPr>
      </w:pPr>
    </w:p>
    <w:p w14:paraId="131B9406">
      <w:pPr>
        <w:adjustRightInd w:val="0"/>
        <w:spacing w:line="288" w:lineRule="auto"/>
        <w:ind w:firstLine="400" w:firstLineChars="200"/>
        <w:jc w:val="both"/>
        <w:rPr>
          <w:rFonts w:ascii="华文细黑" w:hAnsi="华文细黑" w:eastAsia="华文细黑" w:cs="Arial"/>
          <w:lang w:val="en-US"/>
        </w:rPr>
      </w:pPr>
    </w:p>
    <w:p w14:paraId="70AE82FA">
      <w:pPr>
        <w:adjustRightInd w:val="0"/>
        <w:spacing w:line="288" w:lineRule="auto"/>
        <w:ind w:firstLine="400" w:firstLineChars="200"/>
        <w:jc w:val="both"/>
        <w:rPr>
          <w:rFonts w:ascii="华文细黑" w:hAnsi="华文细黑" w:eastAsia="华文细黑" w:cs="Arial"/>
          <w:lang w:val="en-US"/>
        </w:rPr>
      </w:pPr>
    </w:p>
    <w:p w14:paraId="7C30180F">
      <w:pPr>
        <w:adjustRightInd w:val="0"/>
        <w:spacing w:line="288" w:lineRule="auto"/>
        <w:ind w:firstLine="400" w:firstLineChars="200"/>
        <w:jc w:val="both"/>
        <w:rPr>
          <w:rFonts w:ascii="华文细黑" w:hAnsi="华文细黑" w:eastAsia="华文细黑" w:cs="Arial"/>
          <w:lang w:val="en-US"/>
        </w:rPr>
      </w:pPr>
    </w:p>
    <w:p w14:paraId="6F59FA2E">
      <w:pPr>
        <w:adjustRightInd w:val="0"/>
        <w:spacing w:line="288" w:lineRule="auto"/>
        <w:ind w:firstLine="881" w:firstLineChars="200"/>
        <w:jc w:val="center"/>
        <w:rPr>
          <w:rFonts w:ascii="华文细黑" w:hAnsi="华文细黑" w:eastAsia="华文细黑" w:cs="华文楷体"/>
          <w:b/>
          <w:bCs/>
          <w:sz w:val="44"/>
          <w:szCs w:val="44"/>
        </w:rPr>
      </w:pPr>
      <w:r>
        <w:rPr>
          <w:rFonts w:hint="eastAsia" w:ascii="华文细黑" w:hAnsi="华文细黑" w:eastAsia="华文细黑" w:cs="华文楷体"/>
          <w:b/>
          <w:bCs/>
          <w:sz w:val="44"/>
          <w:szCs w:val="44"/>
        </w:rPr>
        <w:t>顺德农村商业银行</w:t>
      </w:r>
    </w:p>
    <w:p w14:paraId="3CF80981">
      <w:pPr>
        <w:adjustRightInd w:val="0"/>
        <w:spacing w:line="288" w:lineRule="auto"/>
        <w:ind w:firstLine="881" w:firstLineChars="200"/>
        <w:jc w:val="center"/>
        <w:rPr>
          <w:rFonts w:hint="eastAsia" w:ascii="华文细黑" w:hAnsi="华文细黑" w:eastAsia="华文细黑" w:cs="Arial"/>
          <w:b/>
          <w:bCs/>
          <w:sz w:val="44"/>
          <w:szCs w:val="44"/>
        </w:rPr>
      </w:pPr>
      <w:r>
        <w:rPr>
          <w:rFonts w:hint="eastAsia" w:ascii="华文细黑" w:hAnsi="华文细黑" w:eastAsia="华文细黑" w:cs="Arial"/>
          <w:b/>
          <w:bCs/>
          <w:sz w:val="44"/>
          <w:szCs w:val="44"/>
        </w:rPr>
        <w:t>人工智能场景拓展与迭代开发</w:t>
      </w:r>
    </w:p>
    <w:p w14:paraId="0AA74C8F">
      <w:pPr>
        <w:adjustRightInd w:val="0"/>
        <w:spacing w:line="288" w:lineRule="auto"/>
        <w:ind w:firstLine="881" w:firstLineChars="200"/>
        <w:jc w:val="center"/>
        <w:rPr>
          <w:rFonts w:ascii="华文细黑" w:hAnsi="华文细黑" w:eastAsia="华文细黑" w:cs="Arial"/>
          <w:b/>
          <w:bCs/>
          <w:sz w:val="44"/>
          <w:szCs w:val="44"/>
        </w:rPr>
      </w:pPr>
      <w:r>
        <w:rPr>
          <w:rFonts w:hint="eastAsia" w:ascii="华文细黑" w:hAnsi="华文细黑" w:eastAsia="华文细黑" w:cs="Arial"/>
          <w:b/>
          <w:bCs/>
          <w:sz w:val="44"/>
          <w:szCs w:val="44"/>
        </w:rPr>
        <w:t>技术服务项目</w:t>
      </w:r>
    </w:p>
    <w:p w14:paraId="6B4E66A5">
      <w:pPr>
        <w:adjustRightInd w:val="0"/>
        <w:spacing w:line="288" w:lineRule="auto"/>
        <w:ind w:firstLine="881" w:firstLineChars="200"/>
        <w:jc w:val="center"/>
        <w:rPr>
          <w:rFonts w:hint="default" w:ascii="华文细黑" w:hAnsi="华文细黑" w:eastAsia="华文细黑" w:cs="华文楷体"/>
          <w:b/>
          <w:bCs/>
          <w:sz w:val="44"/>
          <w:szCs w:val="44"/>
        </w:rPr>
      </w:pPr>
      <w:r>
        <w:rPr>
          <w:rFonts w:hint="eastAsia" w:ascii="华文细黑" w:hAnsi="华文细黑" w:eastAsia="华文细黑" w:cs="华文楷体"/>
          <w:b/>
          <w:bCs/>
          <w:sz w:val="44"/>
          <w:szCs w:val="44"/>
        </w:rPr>
        <w:t>软件商系统概念</w:t>
      </w:r>
      <w:r>
        <w:rPr>
          <w:rFonts w:hint="default" w:ascii="华文细黑" w:hAnsi="华文细黑" w:eastAsia="华文细黑" w:cs="华文楷体"/>
          <w:b/>
          <w:bCs/>
          <w:sz w:val="44"/>
          <w:szCs w:val="44"/>
        </w:rPr>
        <w:t>验证（POC）</w:t>
      </w:r>
    </w:p>
    <w:p w14:paraId="7526BA01">
      <w:pPr>
        <w:adjustRightInd w:val="0"/>
        <w:spacing w:line="288" w:lineRule="auto"/>
        <w:ind w:firstLine="881" w:firstLineChars="200"/>
        <w:jc w:val="center"/>
        <w:rPr>
          <w:rFonts w:ascii="华文细黑" w:hAnsi="华文细黑" w:eastAsia="华文细黑" w:cs="华文楷体"/>
          <w:b/>
          <w:bCs/>
          <w:sz w:val="44"/>
          <w:szCs w:val="44"/>
        </w:rPr>
      </w:pPr>
      <w:r>
        <w:rPr>
          <w:rFonts w:hint="default" w:ascii="华文细黑" w:hAnsi="华文细黑" w:eastAsia="华文细黑" w:cs="华文楷体"/>
          <w:b/>
          <w:bCs/>
          <w:sz w:val="44"/>
          <w:szCs w:val="44"/>
        </w:rPr>
        <w:t>主要业务流程和场景</w:t>
      </w:r>
    </w:p>
    <w:p w14:paraId="1EFDC857">
      <w:pPr>
        <w:adjustRightInd w:val="0"/>
        <w:spacing w:line="288" w:lineRule="auto"/>
        <w:ind w:firstLine="881" w:firstLineChars="200"/>
        <w:jc w:val="center"/>
        <w:rPr>
          <w:rFonts w:ascii="华文细黑" w:hAnsi="华文细黑" w:eastAsia="华文细黑" w:cs="华文楷体"/>
          <w:b/>
          <w:bCs/>
          <w:sz w:val="44"/>
          <w:szCs w:val="44"/>
        </w:rPr>
      </w:pPr>
    </w:p>
    <w:p w14:paraId="36762EDB">
      <w:pPr>
        <w:adjustRightInd w:val="0"/>
        <w:spacing w:line="288" w:lineRule="auto"/>
        <w:ind w:firstLine="881" w:firstLineChars="200"/>
        <w:jc w:val="center"/>
        <w:rPr>
          <w:rFonts w:ascii="华文细黑" w:hAnsi="华文细黑" w:eastAsia="华文细黑" w:cs="华文楷体"/>
          <w:b/>
          <w:bCs/>
          <w:sz w:val="44"/>
          <w:szCs w:val="44"/>
        </w:rPr>
      </w:pPr>
    </w:p>
    <w:p w14:paraId="1C56DC65">
      <w:pPr>
        <w:adjustRightInd w:val="0"/>
        <w:spacing w:line="288" w:lineRule="auto"/>
        <w:ind w:firstLine="881" w:firstLineChars="200"/>
        <w:jc w:val="center"/>
        <w:rPr>
          <w:rFonts w:ascii="华文细黑" w:hAnsi="华文细黑" w:eastAsia="华文细黑" w:cs="华文楷体"/>
          <w:b/>
          <w:bCs/>
          <w:sz w:val="44"/>
          <w:szCs w:val="44"/>
        </w:rPr>
      </w:pPr>
    </w:p>
    <w:p w14:paraId="622FD92D">
      <w:pPr>
        <w:adjustRightInd w:val="0"/>
        <w:spacing w:line="288" w:lineRule="auto"/>
        <w:ind w:firstLine="881" w:firstLineChars="200"/>
        <w:jc w:val="center"/>
        <w:rPr>
          <w:rFonts w:ascii="华文细黑" w:hAnsi="华文细黑" w:eastAsia="华文细黑" w:cs="华文楷体"/>
          <w:b/>
          <w:bCs/>
          <w:sz w:val="44"/>
          <w:szCs w:val="44"/>
        </w:rPr>
      </w:pPr>
    </w:p>
    <w:p w14:paraId="12E17934">
      <w:pPr>
        <w:adjustRightInd w:val="0"/>
        <w:spacing w:line="288" w:lineRule="auto"/>
        <w:jc w:val="both"/>
        <w:rPr>
          <w:rFonts w:ascii="华文细黑" w:hAnsi="华文细黑" w:eastAsia="华文细黑" w:cs="Arial"/>
          <w:sz w:val="24"/>
          <w:szCs w:val="24"/>
        </w:rPr>
      </w:pPr>
    </w:p>
    <w:p w14:paraId="7B7BA667">
      <w:pPr>
        <w:adjustRightInd w:val="0"/>
        <w:spacing w:line="288" w:lineRule="auto"/>
        <w:ind w:firstLine="480" w:firstLineChars="200"/>
        <w:jc w:val="both"/>
        <w:rPr>
          <w:rFonts w:ascii="华文细黑" w:hAnsi="华文细黑" w:eastAsia="华文细黑" w:cs="Arial"/>
          <w:sz w:val="24"/>
          <w:szCs w:val="24"/>
        </w:rPr>
      </w:pPr>
    </w:p>
    <w:p w14:paraId="1BED2D7C">
      <w:pPr>
        <w:adjustRightInd w:val="0"/>
        <w:spacing w:line="288" w:lineRule="auto"/>
        <w:rPr>
          <w:rFonts w:ascii="华文细黑" w:hAnsi="华文细黑" w:eastAsia="华文细黑" w:cs="Arial"/>
          <w:sz w:val="24"/>
          <w:szCs w:val="24"/>
        </w:rPr>
      </w:pPr>
    </w:p>
    <w:p w14:paraId="017E2085">
      <w:pPr>
        <w:adjustRightInd w:val="0"/>
        <w:spacing w:line="288" w:lineRule="auto"/>
        <w:ind w:firstLine="480" w:firstLineChars="200"/>
        <w:jc w:val="center"/>
        <w:rPr>
          <w:rFonts w:ascii="华文细黑" w:hAnsi="华文细黑" w:eastAsia="华文细黑" w:cs="Arial"/>
          <w:sz w:val="24"/>
          <w:szCs w:val="24"/>
        </w:rPr>
      </w:pPr>
    </w:p>
    <w:p w14:paraId="6C2DC3FB">
      <w:pPr>
        <w:adjustRightInd w:val="0"/>
        <w:spacing w:line="288" w:lineRule="auto"/>
        <w:ind w:firstLine="480" w:firstLineChars="200"/>
        <w:jc w:val="center"/>
        <w:rPr>
          <w:rFonts w:ascii="华文细黑" w:hAnsi="华文细黑" w:eastAsia="华文细黑" w:cs="Arial"/>
          <w:sz w:val="24"/>
          <w:szCs w:val="24"/>
        </w:rPr>
      </w:pPr>
    </w:p>
    <w:p w14:paraId="2792E397">
      <w:pPr>
        <w:adjustRightInd w:val="0"/>
        <w:spacing w:line="288" w:lineRule="auto"/>
        <w:ind w:firstLine="480" w:firstLineChars="200"/>
        <w:jc w:val="center"/>
        <w:rPr>
          <w:rFonts w:ascii="华文细黑" w:hAnsi="华文细黑" w:eastAsia="华文细黑" w:cs="Arial"/>
          <w:sz w:val="24"/>
          <w:szCs w:val="24"/>
        </w:rPr>
      </w:pPr>
    </w:p>
    <w:p w14:paraId="64461B02">
      <w:pPr>
        <w:adjustRightInd w:val="0"/>
        <w:spacing w:line="288" w:lineRule="auto"/>
        <w:ind w:firstLine="480" w:firstLineChars="200"/>
        <w:jc w:val="center"/>
        <w:rPr>
          <w:rFonts w:ascii="华文细黑" w:hAnsi="华文细黑" w:eastAsia="华文细黑" w:cs="Arial"/>
          <w:sz w:val="24"/>
          <w:szCs w:val="24"/>
        </w:rPr>
      </w:pPr>
    </w:p>
    <w:p w14:paraId="42114602">
      <w:pPr>
        <w:adjustRightInd w:val="0"/>
        <w:spacing w:line="288" w:lineRule="auto"/>
        <w:ind w:firstLine="480" w:firstLineChars="200"/>
        <w:jc w:val="center"/>
        <w:rPr>
          <w:rFonts w:ascii="华文细黑" w:hAnsi="华文细黑" w:eastAsia="华文细黑" w:cs="Arial"/>
          <w:sz w:val="24"/>
          <w:szCs w:val="24"/>
        </w:rPr>
      </w:pPr>
    </w:p>
    <w:p w14:paraId="4365EE1A">
      <w:pPr>
        <w:spacing w:after="0"/>
        <w:rPr>
          <w:rFonts w:ascii="华文细黑" w:hAnsi="华文细黑" w:eastAsia="华文细黑"/>
        </w:rPr>
      </w:pPr>
    </w:p>
    <w:p w14:paraId="6BE14630">
      <w:pPr>
        <w:spacing w:after="0"/>
        <w:rPr>
          <w:rFonts w:ascii="华文细黑" w:hAnsi="华文细黑" w:eastAsia="华文细黑"/>
        </w:rPr>
      </w:pPr>
    </w:p>
    <w:p w14:paraId="5294EA0F">
      <w:pPr>
        <w:jc w:val="center"/>
        <w:rPr>
          <w:rFonts w:ascii="华文细黑" w:hAnsi="华文细黑" w:eastAsia="华文细黑"/>
        </w:rPr>
      </w:pPr>
    </w:p>
    <w:sdt>
      <w:sdtPr>
        <w:rPr>
          <w:rFonts w:ascii="华文细黑" w:hAnsi="华文细黑" w:eastAsia="华文细黑"/>
        </w:rPr>
        <w:id w:val="-1"/>
        <w:docPartObj>
          <w:docPartGallery w:val="Table of Contents"/>
          <w:docPartUnique/>
        </w:docPartObj>
      </w:sdtPr>
      <w:sdtEndPr>
        <w:rPr>
          <w:rFonts w:ascii="华文细黑" w:hAnsi="华文细黑" w:eastAsia="华文细黑"/>
          <w:b/>
          <w:bCs/>
        </w:rPr>
      </w:sdtEndPr>
      <w:sdtContent>
        <w:p w14:paraId="2480A59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215B792">
          <w:pPr>
            <w:pStyle w:val="15"/>
            <w:tabs>
              <w:tab w:val="right" w:leader="dot" w:pos="9026"/>
            </w:tabs>
          </w:pPr>
          <w:r>
            <w:rPr>
              <w:rFonts w:ascii="华文细黑" w:hAnsi="华文细黑" w:eastAsia="华文细黑"/>
              <w:sz w:val="24"/>
              <w:szCs w:val="24"/>
            </w:rPr>
            <w:fldChar w:fldCharType="begin"/>
          </w:r>
          <w:r>
            <w:rPr>
              <w:rFonts w:ascii="华文细黑" w:hAnsi="华文细黑" w:eastAsia="华文细黑"/>
              <w:sz w:val="24"/>
              <w:szCs w:val="24"/>
            </w:rPr>
            <w:instrText xml:space="preserve"> TOC \o "1-3" \h \z \u </w:instrText>
          </w:r>
          <w:r>
            <w:rPr>
              <w:rFonts w:ascii="华文细黑" w:hAnsi="华文细黑" w:eastAsia="华文细黑"/>
              <w:sz w:val="24"/>
              <w:szCs w:val="24"/>
            </w:rPr>
            <w:fldChar w:fldCharType="separate"/>
          </w:r>
          <w:r>
            <w:rPr>
              <w:rFonts w:ascii="华文细黑" w:hAnsi="华文细黑" w:eastAsia="华文细黑"/>
              <w:szCs w:val="24"/>
            </w:rPr>
            <w:fldChar w:fldCharType="begin"/>
          </w:r>
          <w:r>
            <w:rPr>
              <w:rFonts w:ascii="华文细黑" w:hAnsi="华文细黑" w:eastAsia="华文细黑"/>
              <w:szCs w:val="24"/>
            </w:rPr>
            <w:instrText xml:space="preserve"> HYPERLINK \l _Toc25457 </w:instrText>
          </w:r>
          <w:r>
            <w:rPr>
              <w:rFonts w:ascii="华文细黑" w:hAnsi="华文细黑" w:eastAsia="华文细黑"/>
              <w:szCs w:val="24"/>
            </w:rPr>
            <w:fldChar w:fldCharType="separate"/>
          </w:r>
          <w:r>
            <w:rPr>
              <w:rFonts w:hint="eastAsia" w:ascii="华文细黑" w:hAnsi="华文细黑" w:eastAsia="华文细黑"/>
              <w:bCs/>
            </w:rPr>
            <w:t>文档版本管理</w:t>
          </w:r>
          <w:r>
            <w:tab/>
          </w:r>
          <w:r>
            <w:fldChar w:fldCharType="begin"/>
          </w:r>
          <w:r>
            <w:instrText xml:space="preserve"> PAGEREF _Toc25457 \h </w:instrText>
          </w:r>
          <w:r>
            <w:fldChar w:fldCharType="separate"/>
          </w:r>
          <w:r>
            <w:t>3</w:t>
          </w:r>
          <w:r>
            <w:fldChar w:fldCharType="end"/>
          </w:r>
          <w:r>
            <w:rPr>
              <w:rFonts w:ascii="华文细黑" w:hAnsi="华文细黑" w:eastAsia="华文细黑"/>
              <w:szCs w:val="24"/>
            </w:rPr>
            <w:fldChar w:fldCharType="end"/>
          </w:r>
        </w:p>
        <w:p w14:paraId="29F8A76F">
          <w:pPr>
            <w:pStyle w:val="15"/>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_Toc2324 </w:instrText>
          </w:r>
          <w:r>
            <w:rPr>
              <w:rFonts w:ascii="华文细黑" w:hAnsi="华文细黑" w:eastAsia="华文细黑"/>
              <w:bCs/>
              <w:szCs w:val="24"/>
            </w:rPr>
            <w:fldChar w:fldCharType="separate"/>
          </w:r>
          <w:r>
            <w:rPr>
              <w:rFonts w:hint="eastAsia" w:ascii="华文细黑" w:hAnsi="华文细黑" w:eastAsia="华文细黑"/>
              <w:szCs w:val="24"/>
            </w:rPr>
            <w:t>1 场景演示综述</w:t>
          </w:r>
          <w:r>
            <w:tab/>
          </w:r>
          <w:r>
            <w:fldChar w:fldCharType="begin"/>
          </w:r>
          <w:r>
            <w:instrText xml:space="preserve"> PAGEREF _Toc2324 \h </w:instrText>
          </w:r>
          <w:r>
            <w:fldChar w:fldCharType="separate"/>
          </w:r>
          <w:r>
            <w:t>4</w:t>
          </w:r>
          <w:r>
            <w:fldChar w:fldCharType="end"/>
          </w:r>
          <w:r>
            <w:rPr>
              <w:rFonts w:ascii="华文细黑" w:hAnsi="华文细黑" w:eastAsia="华文细黑"/>
              <w:bCs/>
              <w:szCs w:val="24"/>
            </w:rPr>
            <w:fldChar w:fldCharType="end"/>
          </w:r>
        </w:p>
        <w:p w14:paraId="37FA2DEB">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_Toc31081 </w:instrText>
          </w:r>
          <w:r>
            <w:rPr>
              <w:rFonts w:ascii="华文细黑" w:hAnsi="华文细黑" w:eastAsia="华文细黑"/>
              <w:bCs/>
              <w:szCs w:val="24"/>
            </w:rPr>
            <w:fldChar w:fldCharType="separate"/>
          </w:r>
          <w:r>
            <w:rPr>
              <w:rFonts w:ascii="华文细黑" w:hAnsi="华文细黑" w:eastAsia="华文细黑"/>
              <w:szCs w:val="24"/>
            </w:rPr>
            <w:t xml:space="preserve">1.1 </w:t>
          </w:r>
          <w:r>
            <w:rPr>
              <w:rFonts w:hint="eastAsia" w:ascii="华文细黑" w:hAnsi="华文细黑" w:eastAsia="华文细黑"/>
              <w:szCs w:val="24"/>
            </w:rPr>
            <w:t>演示对象</w:t>
          </w:r>
          <w:r>
            <w:tab/>
          </w:r>
          <w:r>
            <w:fldChar w:fldCharType="begin"/>
          </w:r>
          <w:r>
            <w:instrText xml:space="preserve"> PAGEREF _Toc31081 \h </w:instrText>
          </w:r>
          <w:r>
            <w:fldChar w:fldCharType="separate"/>
          </w:r>
          <w:r>
            <w:t>6</w:t>
          </w:r>
          <w:r>
            <w:fldChar w:fldCharType="end"/>
          </w:r>
          <w:r>
            <w:rPr>
              <w:rFonts w:ascii="华文细黑" w:hAnsi="华文细黑" w:eastAsia="华文细黑"/>
              <w:bCs/>
              <w:szCs w:val="24"/>
            </w:rPr>
            <w:fldChar w:fldCharType="end"/>
          </w:r>
        </w:p>
        <w:p w14:paraId="693480E1">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_Toc28575 </w:instrText>
          </w:r>
          <w:r>
            <w:rPr>
              <w:rFonts w:ascii="华文细黑" w:hAnsi="华文细黑" w:eastAsia="华文细黑"/>
              <w:bCs/>
              <w:szCs w:val="24"/>
            </w:rPr>
            <w:fldChar w:fldCharType="separate"/>
          </w:r>
          <w:r>
            <w:rPr>
              <w:rFonts w:ascii="华文细黑" w:hAnsi="华文细黑" w:eastAsia="华文细黑"/>
              <w:szCs w:val="24"/>
            </w:rPr>
            <w:t xml:space="preserve">1.2 </w:t>
          </w:r>
          <w:r>
            <w:rPr>
              <w:rFonts w:hint="eastAsia" w:ascii="华文细黑" w:hAnsi="华文细黑" w:eastAsia="华文细黑"/>
              <w:szCs w:val="24"/>
            </w:rPr>
            <w:t>演示目的</w:t>
          </w:r>
          <w:r>
            <w:tab/>
          </w:r>
          <w:r>
            <w:fldChar w:fldCharType="begin"/>
          </w:r>
          <w:r>
            <w:instrText xml:space="preserve"> PAGEREF _Toc28575 \h </w:instrText>
          </w:r>
          <w:r>
            <w:fldChar w:fldCharType="separate"/>
          </w:r>
          <w:r>
            <w:t>7</w:t>
          </w:r>
          <w:r>
            <w:fldChar w:fldCharType="end"/>
          </w:r>
          <w:r>
            <w:rPr>
              <w:rFonts w:ascii="华文细黑" w:hAnsi="华文细黑" w:eastAsia="华文细黑"/>
              <w:bCs/>
              <w:szCs w:val="24"/>
            </w:rPr>
            <w:fldChar w:fldCharType="end"/>
          </w:r>
        </w:p>
        <w:p w14:paraId="129DBBFA">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_Toc13963 </w:instrText>
          </w:r>
          <w:r>
            <w:rPr>
              <w:rFonts w:ascii="华文细黑" w:hAnsi="华文细黑" w:eastAsia="华文细黑"/>
              <w:bCs/>
              <w:szCs w:val="24"/>
            </w:rPr>
            <w:fldChar w:fldCharType="separate"/>
          </w:r>
          <w:r>
            <w:rPr>
              <w:rFonts w:ascii="华文细黑" w:hAnsi="华文细黑" w:eastAsia="华文细黑"/>
              <w:szCs w:val="24"/>
            </w:rPr>
            <w:t xml:space="preserve">1.3 </w:t>
          </w:r>
          <w:r>
            <w:rPr>
              <w:rFonts w:hint="eastAsia" w:ascii="华文细黑" w:hAnsi="华文细黑" w:eastAsia="华文细黑"/>
              <w:szCs w:val="24"/>
            </w:rPr>
            <w:t>演示原则</w:t>
          </w:r>
          <w:r>
            <w:tab/>
          </w:r>
          <w:r>
            <w:fldChar w:fldCharType="begin"/>
          </w:r>
          <w:r>
            <w:instrText xml:space="preserve"> PAGEREF _Toc13963 \h </w:instrText>
          </w:r>
          <w:r>
            <w:fldChar w:fldCharType="separate"/>
          </w:r>
          <w:r>
            <w:t>7</w:t>
          </w:r>
          <w:r>
            <w:fldChar w:fldCharType="end"/>
          </w:r>
          <w:r>
            <w:rPr>
              <w:rFonts w:ascii="华文细黑" w:hAnsi="华文细黑" w:eastAsia="华文细黑"/>
              <w:bCs/>
              <w:szCs w:val="24"/>
            </w:rPr>
            <w:fldChar w:fldCharType="end"/>
          </w:r>
        </w:p>
        <w:p w14:paraId="3788CECA">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_Toc10125 </w:instrText>
          </w:r>
          <w:r>
            <w:rPr>
              <w:rFonts w:ascii="华文细黑" w:hAnsi="华文细黑" w:eastAsia="华文细黑"/>
              <w:bCs/>
              <w:szCs w:val="24"/>
            </w:rPr>
            <w:fldChar w:fldCharType="separate"/>
          </w:r>
          <w:r>
            <w:rPr>
              <w:rFonts w:ascii="华文细黑" w:hAnsi="华文细黑" w:eastAsia="华文细黑"/>
              <w:szCs w:val="24"/>
            </w:rPr>
            <w:t xml:space="preserve">1.4 </w:t>
          </w:r>
          <w:r>
            <w:rPr>
              <w:rFonts w:hint="eastAsia" w:ascii="华文细黑" w:hAnsi="华文细黑" w:eastAsia="华文细黑"/>
              <w:szCs w:val="24"/>
            </w:rPr>
            <w:t>主要演示</w:t>
          </w:r>
          <w:r>
            <w:rPr>
              <w:rFonts w:hint="eastAsia" w:ascii="华文细黑" w:hAnsi="华文细黑" w:eastAsia="华文细黑"/>
              <w:szCs w:val="24"/>
              <w:lang w:val="en-US" w:eastAsia="zh-CN"/>
            </w:rPr>
            <w:t>流程</w:t>
          </w:r>
          <w:r>
            <w:tab/>
          </w:r>
          <w:r>
            <w:fldChar w:fldCharType="begin"/>
          </w:r>
          <w:r>
            <w:instrText xml:space="preserve"> PAGEREF _Toc10125 \h </w:instrText>
          </w:r>
          <w:r>
            <w:fldChar w:fldCharType="separate"/>
          </w:r>
          <w:r>
            <w:t>7</w:t>
          </w:r>
          <w:r>
            <w:fldChar w:fldCharType="end"/>
          </w:r>
          <w:r>
            <w:rPr>
              <w:rFonts w:ascii="华文细黑" w:hAnsi="华文细黑" w:eastAsia="华文细黑"/>
              <w:bCs/>
              <w:szCs w:val="24"/>
            </w:rPr>
            <w:fldChar w:fldCharType="end"/>
          </w:r>
        </w:p>
        <w:p w14:paraId="12ABA0B2">
          <w:pPr>
            <w:pStyle w:val="15"/>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_Toc31715 </w:instrText>
          </w:r>
          <w:r>
            <w:rPr>
              <w:rFonts w:ascii="华文细黑" w:hAnsi="华文细黑" w:eastAsia="华文细黑"/>
              <w:bCs/>
              <w:szCs w:val="24"/>
            </w:rPr>
            <w:fldChar w:fldCharType="separate"/>
          </w:r>
          <w:r>
            <w:rPr>
              <w:rFonts w:ascii="华文细黑" w:hAnsi="华文细黑" w:eastAsia="华文细黑"/>
              <w:szCs w:val="24"/>
            </w:rPr>
            <w:t xml:space="preserve">2 </w:t>
          </w:r>
          <w:r>
            <w:rPr>
              <w:rFonts w:hint="eastAsia" w:ascii="华文细黑" w:hAnsi="华文细黑" w:eastAsia="华文细黑"/>
              <w:szCs w:val="24"/>
            </w:rPr>
            <w:t>系统测试环境</w:t>
          </w:r>
          <w:r>
            <w:tab/>
          </w:r>
          <w:r>
            <w:fldChar w:fldCharType="begin"/>
          </w:r>
          <w:r>
            <w:instrText xml:space="preserve"> PAGEREF _Toc31715 \h </w:instrText>
          </w:r>
          <w:r>
            <w:fldChar w:fldCharType="separate"/>
          </w:r>
          <w:r>
            <w:t>7</w:t>
          </w:r>
          <w:r>
            <w:fldChar w:fldCharType="end"/>
          </w:r>
          <w:r>
            <w:rPr>
              <w:rFonts w:ascii="华文细黑" w:hAnsi="华文细黑" w:eastAsia="华文细黑"/>
              <w:bCs/>
              <w:szCs w:val="24"/>
            </w:rPr>
            <w:fldChar w:fldCharType="end"/>
          </w:r>
        </w:p>
        <w:p w14:paraId="13BFBC85">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_Toc24252 </w:instrText>
          </w:r>
          <w:r>
            <w:rPr>
              <w:rFonts w:ascii="华文细黑" w:hAnsi="华文细黑" w:eastAsia="华文细黑"/>
              <w:bCs/>
              <w:szCs w:val="24"/>
            </w:rPr>
            <w:fldChar w:fldCharType="separate"/>
          </w:r>
          <w:r>
            <w:rPr>
              <w:rFonts w:ascii="华文细黑" w:hAnsi="华文细黑" w:eastAsia="华文细黑"/>
              <w:szCs w:val="24"/>
            </w:rPr>
            <w:t xml:space="preserve">2.1 </w:t>
          </w:r>
          <w:r>
            <w:rPr>
              <w:rFonts w:hint="eastAsia" w:ascii="华文细黑" w:hAnsi="华文细黑" w:eastAsia="华文细黑"/>
              <w:szCs w:val="24"/>
            </w:rPr>
            <w:t>硬件要求</w:t>
          </w:r>
          <w:r>
            <w:tab/>
          </w:r>
          <w:r>
            <w:fldChar w:fldCharType="begin"/>
          </w:r>
          <w:r>
            <w:instrText xml:space="preserve"> PAGEREF _Toc24252 \h </w:instrText>
          </w:r>
          <w:r>
            <w:fldChar w:fldCharType="separate"/>
          </w:r>
          <w:r>
            <w:t>7</w:t>
          </w:r>
          <w:r>
            <w:fldChar w:fldCharType="end"/>
          </w:r>
          <w:r>
            <w:rPr>
              <w:rFonts w:ascii="华文细黑" w:hAnsi="华文细黑" w:eastAsia="华文细黑"/>
              <w:bCs/>
              <w:szCs w:val="24"/>
            </w:rPr>
            <w:fldChar w:fldCharType="end"/>
          </w:r>
        </w:p>
        <w:p w14:paraId="7685CFD6">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_Toc21716 </w:instrText>
          </w:r>
          <w:r>
            <w:rPr>
              <w:rFonts w:ascii="华文细黑" w:hAnsi="华文细黑" w:eastAsia="华文细黑"/>
              <w:bCs/>
              <w:szCs w:val="24"/>
            </w:rPr>
            <w:fldChar w:fldCharType="separate"/>
          </w:r>
          <w:r>
            <w:rPr>
              <w:rFonts w:ascii="华文细黑" w:hAnsi="华文细黑" w:eastAsia="华文细黑"/>
              <w:szCs w:val="24"/>
            </w:rPr>
            <w:t xml:space="preserve">2.2 </w:t>
          </w:r>
          <w:r>
            <w:rPr>
              <w:rFonts w:hint="eastAsia" w:ascii="华文细黑" w:hAnsi="华文细黑" w:eastAsia="华文细黑"/>
              <w:szCs w:val="24"/>
            </w:rPr>
            <w:t>软件要求</w:t>
          </w:r>
          <w:r>
            <w:tab/>
          </w:r>
          <w:r>
            <w:fldChar w:fldCharType="begin"/>
          </w:r>
          <w:r>
            <w:instrText xml:space="preserve"> PAGEREF _Toc21716 \h </w:instrText>
          </w:r>
          <w:r>
            <w:fldChar w:fldCharType="separate"/>
          </w:r>
          <w:r>
            <w:t>8</w:t>
          </w:r>
          <w:r>
            <w:fldChar w:fldCharType="end"/>
          </w:r>
          <w:r>
            <w:rPr>
              <w:rFonts w:ascii="华文细黑" w:hAnsi="华文细黑" w:eastAsia="华文细黑"/>
              <w:bCs/>
              <w:szCs w:val="24"/>
            </w:rPr>
            <w:fldChar w:fldCharType="end"/>
          </w:r>
        </w:p>
        <w:p w14:paraId="14AD67B9">
          <w:pPr>
            <w:pStyle w:val="15"/>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_Toc7187 </w:instrText>
          </w:r>
          <w:r>
            <w:rPr>
              <w:rFonts w:ascii="华文细黑" w:hAnsi="华文细黑" w:eastAsia="华文细黑"/>
              <w:bCs/>
              <w:szCs w:val="24"/>
            </w:rPr>
            <w:fldChar w:fldCharType="separate"/>
          </w:r>
          <w:r>
            <w:rPr>
              <w:rFonts w:ascii="华文细黑" w:hAnsi="华文细黑" w:eastAsia="华文细黑"/>
              <w:szCs w:val="24"/>
            </w:rPr>
            <w:t xml:space="preserve">3 </w:t>
          </w:r>
          <w:r>
            <w:rPr>
              <w:rFonts w:hint="eastAsia" w:ascii="华文细黑" w:hAnsi="华文细黑" w:eastAsia="华文细黑"/>
              <w:szCs w:val="24"/>
            </w:rPr>
            <w:t>现场演示内容</w:t>
          </w:r>
          <w:r>
            <w:tab/>
          </w:r>
          <w:r>
            <w:fldChar w:fldCharType="begin"/>
          </w:r>
          <w:r>
            <w:instrText xml:space="preserve"> PAGEREF _Toc7187 \h </w:instrText>
          </w:r>
          <w:r>
            <w:fldChar w:fldCharType="separate"/>
          </w:r>
          <w:r>
            <w:t>9</w:t>
          </w:r>
          <w:r>
            <w:fldChar w:fldCharType="end"/>
          </w:r>
          <w:r>
            <w:rPr>
              <w:rFonts w:ascii="华文细黑" w:hAnsi="华文细黑" w:eastAsia="华文细黑"/>
              <w:bCs/>
              <w:szCs w:val="24"/>
            </w:rPr>
            <w:fldChar w:fldCharType="end"/>
          </w:r>
        </w:p>
        <w:p w14:paraId="7754AC55">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_Toc31087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3.1 </w:t>
          </w:r>
          <w:r>
            <w:rPr>
              <w:rFonts w:hint="eastAsia" w:ascii="华文细黑" w:hAnsi="华文细黑" w:eastAsia="华文细黑" w:cstheme="majorBidi"/>
              <w:bCs/>
              <w:szCs w:val="24"/>
            </w:rPr>
            <w:t>EXCEL文件问答助手</w:t>
          </w:r>
          <w:r>
            <w:tab/>
          </w:r>
          <w:r>
            <w:fldChar w:fldCharType="begin"/>
          </w:r>
          <w:r>
            <w:instrText xml:space="preserve"> PAGEREF _Toc31087 \h </w:instrText>
          </w:r>
          <w:r>
            <w:fldChar w:fldCharType="separate"/>
          </w:r>
          <w:r>
            <w:t>9</w:t>
          </w:r>
          <w:r>
            <w:fldChar w:fldCharType="end"/>
          </w:r>
          <w:r>
            <w:rPr>
              <w:rFonts w:ascii="华文细黑" w:hAnsi="华文细黑" w:eastAsia="华文细黑"/>
              <w:bCs/>
              <w:szCs w:val="24"/>
            </w:rPr>
            <w:fldChar w:fldCharType="end"/>
          </w:r>
        </w:p>
        <w:p w14:paraId="190F7AFE">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_Toc30981 </w:instrText>
          </w:r>
          <w:r>
            <w:rPr>
              <w:rFonts w:ascii="华文细黑" w:hAnsi="华文细黑" w:eastAsia="华文细黑"/>
              <w:bCs/>
              <w:szCs w:val="24"/>
            </w:rPr>
            <w:fldChar w:fldCharType="separate"/>
          </w:r>
          <w:r>
            <w:rPr>
              <w:rFonts w:ascii="华文细黑" w:hAnsi="华文细黑" w:eastAsia="华文细黑"/>
              <w:kern w:val="0"/>
              <w:szCs w:val="24"/>
              <w:lang w:val="en-GB"/>
            </w:rPr>
            <w:t xml:space="preserve">3.1.1 </w:t>
          </w:r>
          <w:r>
            <w:rPr>
              <w:rFonts w:hint="eastAsia" w:ascii="华文细黑" w:hAnsi="华文细黑" w:eastAsia="华文细黑" w:cstheme="majorBidi"/>
              <w:bCs/>
              <w:szCs w:val="24"/>
            </w:rPr>
            <w:t>EXCEL文件问答</w:t>
          </w:r>
          <w:r>
            <w:rPr>
              <w:rFonts w:hint="eastAsia" w:ascii="华文细黑" w:hAnsi="华文细黑" w:eastAsia="华文细黑" w:cstheme="majorBidi"/>
              <w:bCs/>
              <w:szCs w:val="24"/>
              <w:lang w:val="en-US" w:eastAsia="zh-CN"/>
            </w:rPr>
            <w:t>能力</w:t>
          </w:r>
          <w:r>
            <w:tab/>
          </w:r>
          <w:r>
            <w:fldChar w:fldCharType="begin"/>
          </w:r>
          <w:r>
            <w:instrText xml:space="preserve"> PAGEREF _Toc30981 \h </w:instrText>
          </w:r>
          <w:r>
            <w:fldChar w:fldCharType="separate"/>
          </w:r>
          <w:r>
            <w:t>9</w:t>
          </w:r>
          <w:r>
            <w:fldChar w:fldCharType="end"/>
          </w:r>
          <w:r>
            <w:rPr>
              <w:rFonts w:ascii="华文细黑" w:hAnsi="华文细黑" w:eastAsia="华文细黑"/>
              <w:bCs/>
              <w:szCs w:val="24"/>
            </w:rPr>
            <w:fldChar w:fldCharType="end"/>
          </w:r>
        </w:p>
        <w:p w14:paraId="3E30BFBE">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_Toc24694 </w:instrText>
          </w:r>
          <w:r>
            <w:rPr>
              <w:rFonts w:ascii="华文细黑" w:hAnsi="华文细黑" w:eastAsia="华文细黑"/>
              <w:bCs/>
              <w:szCs w:val="24"/>
            </w:rPr>
            <w:fldChar w:fldCharType="separate"/>
          </w:r>
          <w:r>
            <w:rPr>
              <w:rFonts w:ascii="华文细黑" w:hAnsi="华文细黑" w:eastAsia="华文细黑"/>
              <w:kern w:val="0"/>
              <w:szCs w:val="24"/>
              <w:lang w:val="en-GB"/>
            </w:rPr>
            <w:t xml:space="preserve">3.1.2 </w:t>
          </w:r>
          <w:r>
            <w:rPr>
              <w:rFonts w:hint="eastAsia" w:ascii="华文细黑" w:hAnsi="华文细黑" w:eastAsia="华文细黑" w:cstheme="majorBidi"/>
              <w:bCs/>
              <w:szCs w:val="24"/>
            </w:rPr>
            <w:t>MCP开发</w:t>
          </w:r>
          <w:r>
            <w:tab/>
          </w:r>
          <w:r>
            <w:fldChar w:fldCharType="begin"/>
          </w:r>
          <w:r>
            <w:instrText xml:space="preserve"> PAGEREF _Toc24694 \h </w:instrText>
          </w:r>
          <w:r>
            <w:fldChar w:fldCharType="separate"/>
          </w:r>
          <w:r>
            <w:t>9</w:t>
          </w:r>
          <w:r>
            <w:fldChar w:fldCharType="end"/>
          </w:r>
          <w:r>
            <w:rPr>
              <w:rFonts w:ascii="华文细黑" w:hAnsi="华文细黑" w:eastAsia="华文细黑"/>
              <w:bCs/>
              <w:szCs w:val="24"/>
            </w:rPr>
            <w:fldChar w:fldCharType="end"/>
          </w:r>
        </w:p>
        <w:p w14:paraId="6456479B">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_Toc12279 </w:instrText>
          </w:r>
          <w:r>
            <w:rPr>
              <w:rFonts w:ascii="华文细黑" w:hAnsi="华文细黑" w:eastAsia="华文细黑"/>
              <w:bCs/>
              <w:szCs w:val="24"/>
            </w:rPr>
            <w:fldChar w:fldCharType="separate"/>
          </w:r>
          <w:r>
            <w:rPr>
              <w:rFonts w:ascii="华文细黑" w:hAnsi="华文细黑" w:eastAsia="华文细黑"/>
              <w:kern w:val="0"/>
              <w:szCs w:val="24"/>
              <w:lang w:val="en-GB"/>
            </w:rPr>
            <w:t xml:space="preserve">3.1.3 </w:t>
          </w:r>
          <w:r>
            <w:rPr>
              <w:rFonts w:hint="eastAsia" w:ascii="华文细黑" w:hAnsi="华文细黑" w:eastAsia="华文细黑" w:cstheme="majorBidi"/>
              <w:bCs/>
              <w:szCs w:val="24"/>
            </w:rPr>
            <w:t>SKILL 开发</w:t>
          </w:r>
          <w:r>
            <w:tab/>
          </w:r>
          <w:r>
            <w:fldChar w:fldCharType="begin"/>
          </w:r>
          <w:r>
            <w:instrText xml:space="preserve"> PAGEREF _Toc12279 \h </w:instrText>
          </w:r>
          <w:r>
            <w:fldChar w:fldCharType="separate"/>
          </w:r>
          <w:r>
            <w:t>9</w:t>
          </w:r>
          <w:r>
            <w:fldChar w:fldCharType="end"/>
          </w:r>
          <w:r>
            <w:rPr>
              <w:rFonts w:ascii="华文细黑" w:hAnsi="华文细黑" w:eastAsia="华文细黑"/>
              <w:bCs/>
              <w:szCs w:val="24"/>
            </w:rPr>
            <w:fldChar w:fldCharType="end"/>
          </w:r>
        </w:p>
        <w:p w14:paraId="238B8AD5">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_Toc18083 </w:instrText>
          </w:r>
          <w:r>
            <w:rPr>
              <w:rFonts w:ascii="华文细黑" w:hAnsi="华文细黑" w:eastAsia="华文细黑"/>
              <w:bCs/>
              <w:szCs w:val="24"/>
            </w:rPr>
            <w:fldChar w:fldCharType="separate"/>
          </w:r>
          <w:r>
            <w:rPr>
              <w:rFonts w:hint="default" w:ascii="华文细黑" w:hAnsi="华文细黑" w:eastAsia="华文细黑"/>
              <w:szCs w:val="24"/>
            </w:rPr>
            <w:t xml:space="preserve">3.2 </w:t>
          </w:r>
          <w:r>
            <w:rPr>
              <w:rFonts w:hint="eastAsia" w:ascii="华文细黑" w:hAnsi="华文细黑" w:eastAsia="华文细黑"/>
              <w:szCs w:val="24"/>
              <w:lang w:val="en-US" w:eastAsia="zh-CN"/>
            </w:rPr>
            <w:t>多模态文件问答助手</w:t>
          </w:r>
          <w:r>
            <w:tab/>
          </w:r>
          <w:r>
            <w:fldChar w:fldCharType="begin"/>
          </w:r>
          <w:r>
            <w:instrText xml:space="preserve"> PAGEREF _Toc18083 \h </w:instrText>
          </w:r>
          <w:r>
            <w:fldChar w:fldCharType="separate"/>
          </w:r>
          <w:r>
            <w:t>10</w:t>
          </w:r>
          <w:r>
            <w:fldChar w:fldCharType="end"/>
          </w:r>
          <w:r>
            <w:rPr>
              <w:rFonts w:ascii="华文细黑" w:hAnsi="华文细黑" w:eastAsia="华文细黑"/>
              <w:bCs/>
              <w:szCs w:val="24"/>
            </w:rPr>
            <w:fldChar w:fldCharType="end"/>
          </w:r>
        </w:p>
        <w:p w14:paraId="0F8FA731">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_Toc28420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3.2.1 </w:t>
          </w:r>
          <w:r>
            <w:rPr>
              <w:rFonts w:hint="eastAsia" w:ascii="华文细黑" w:hAnsi="华文细黑" w:eastAsia="华文细黑" w:cstheme="majorBidi"/>
              <w:bCs/>
              <w:szCs w:val="24"/>
              <w:lang w:val="en-US" w:eastAsia="zh-CN"/>
            </w:rPr>
            <w:t>知识库构建</w:t>
          </w:r>
          <w:r>
            <w:tab/>
          </w:r>
          <w:r>
            <w:fldChar w:fldCharType="begin"/>
          </w:r>
          <w:r>
            <w:instrText xml:space="preserve"> PAGEREF _Toc28420 \h </w:instrText>
          </w:r>
          <w:r>
            <w:fldChar w:fldCharType="separate"/>
          </w:r>
          <w:r>
            <w:t>10</w:t>
          </w:r>
          <w:r>
            <w:fldChar w:fldCharType="end"/>
          </w:r>
          <w:r>
            <w:rPr>
              <w:rFonts w:ascii="华文细黑" w:hAnsi="华文细黑" w:eastAsia="华文细黑"/>
              <w:bCs/>
              <w:szCs w:val="24"/>
            </w:rPr>
            <w:fldChar w:fldCharType="end"/>
          </w:r>
        </w:p>
        <w:p w14:paraId="4855A5C3">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_Toc31971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3.2.2 </w:t>
          </w:r>
          <w:r>
            <w:rPr>
              <w:rFonts w:hint="eastAsia" w:ascii="华文细黑" w:hAnsi="华文细黑" w:eastAsia="华文细黑" w:cstheme="majorBidi"/>
              <w:bCs/>
              <w:szCs w:val="24"/>
              <w:lang w:val="en-US" w:eastAsia="zh-CN"/>
            </w:rPr>
            <w:t>知识召回和问答</w:t>
          </w:r>
          <w:r>
            <w:tab/>
          </w:r>
          <w:r>
            <w:fldChar w:fldCharType="begin"/>
          </w:r>
          <w:r>
            <w:instrText xml:space="preserve"> PAGEREF _Toc31971 \h </w:instrText>
          </w:r>
          <w:r>
            <w:fldChar w:fldCharType="separate"/>
          </w:r>
          <w:r>
            <w:t>10</w:t>
          </w:r>
          <w:r>
            <w:fldChar w:fldCharType="end"/>
          </w:r>
          <w:r>
            <w:rPr>
              <w:rFonts w:ascii="华文细黑" w:hAnsi="华文细黑" w:eastAsia="华文细黑"/>
              <w:bCs/>
              <w:szCs w:val="24"/>
            </w:rPr>
            <w:fldChar w:fldCharType="end"/>
          </w:r>
        </w:p>
        <w:p w14:paraId="27272D43">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_Toc6580 </w:instrText>
          </w:r>
          <w:r>
            <w:rPr>
              <w:rFonts w:ascii="华文细黑" w:hAnsi="华文细黑" w:eastAsia="华文细黑"/>
              <w:bCs/>
              <w:szCs w:val="24"/>
            </w:rPr>
            <w:fldChar w:fldCharType="separate"/>
          </w:r>
          <w:r>
            <w:rPr>
              <w:rFonts w:hint="default" w:ascii="华文细黑" w:hAnsi="华文细黑" w:eastAsia="华文细黑"/>
              <w:szCs w:val="24"/>
            </w:rPr>
            <w:t xml:space="preserve">3.3 </w:t>
          </w:r>
          <w:r>
            <w:rPr>
              <w:rFonts w:hint="default" w:ascii="华文细黑" w:hAnsi="华文细黑" w:eastAsia="华文细黑"/>
              <w:szCs w:val="24"/>
              <w:highlight w:val="none"/>
            </w:rPr>
            <w:t>运营助手</w:t>
          </w:r>
          <w:r>
            <w:tab/>
          </w:r>
          <w:r>
            <w:fldChar w:fldCharType="begin"/>
          </w:r>
          <w:r>
            <w:instrText xml:space="preserve"> PAGEREF _Toc6580 \h </w:instrText>
          </w:r>
          <w:r>
            <w:fldChar w:fldCharType="separate"/>
          </w:r>
          <w:r>
            <w:t>11</w:t>
          </w:r>
          <w:r>
            <w:fldChar w:fldCharType="end"/>
          </w:r>
          <w:r>
            <w:rPr>
              <w:rFonts w:ascii="华文细黑" w:hAnsi="华文细黑" w:eastAsia="华文细黑"/>
              <w:bCs/>
              <w:szCs w:val="24"/>
            </w:rPr>
            <w:fldChar w:fldCharType="end"/>
          </w:r>
        </w:p>
        <w:p w14:paraId="64BC13BF">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_Toc7587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3.3.1 </w:t>
          </w:r>
          <w:r>
            <w:rPr>
              <w:rFonts w:hint="eastAsia" w:ascii="华文细黑" w:hAnsi="华文细黑" w:eastAsia="华文细黑" w:cstheme="majorBidi"/>
              <w:bCs/>
              <w:szCs w:val="24"/>
            </w:rPr>
            <w:t>运营数据问答</w:t>
          </w:r>
          <w:r>
            <w:rPr>
              <w:rFonts w:hint="eastAsia" w:ascii="华文细黑" w:hAnsi="华文细黑" w:eastAsia="华文细黑" w:cstheme="majorBidi"/>
              <w:bCs/>
              <w:szCs w:val="24"/>
              <w:lang w:val="en-US" w:eastAsia="zh-CN"/>
            </w:rPr>
            <w:t>和运营数据分析</w:t>
          </w:r>
          <w:r>
            <w:tab/>
          </w:r>
          <w:r>
            <w:fldChar w:fldCharType="begin"/>
          </w:r>
          <w:r>
            <w:instrText xml:space="preserve"> PAGEREF _Toc7587 \h </w:instrText>
          </w:r>
          <w:r>
            <w:fldChar w:fldCharType="separate"/>
          </w:r>
          <w:r>
            <w:t>11</w:t>
          </w:r>
          <w:r>
            <w:fldChar w:fldCharType="end"/>
          </w:r>
          <w:r>
            <w:rPr>
              <w:rFonts w:ascii="华文细黑" w:hAnsi="华文细黑" w:eastAsia="华文细黑"/>
              <w:bCs/>
              <w:szCs w:val="24"/>
            </w:rPr>
            <w:fldChar w:fldCharType="end"/>
          </w:r>
        </w:p>
        <w:p w14:paraId="58B5DB41">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_Toc14756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3.3.2 </w:t>
          </w:r>
          <w:r>
            <w:rPr>
              <w:rFonts w:hint="eastAsia" w:ascii="华文细黑" w:hAnsi="华文细黑" w:eastAsia="华文细黑" w:cstheme="majorBidi"/>
              <w:bCs/>
              <w:szCs w:val="24"/>
            </w:rPr>
            <w:t>业务理解能力</w:t>
          </w:r>
          <w:r>
            <w:tab/>
          </w:r>
          <w:r>
            <w:fldChar w:fldCharType="begin"/>
          </w:r>
          <w:r>
            <w:instrText xml:space="preserve"> PAGEREF _Toc14756 \h </w:instrText>
          </w:r>
          <w:r>
            <w:fldChar w:fldCharType="separate"/>
          </w:r>
          <w:r>
            <w:t>11</w:t>
          </w:r>
          <w:r>
            <w:fldChar w:fldCharType="end"/>
          </w:r>
          <w:r>
            <w:rPr>
              <w:rFonts w:ascii="华文细黑" w:hAnsi="华文细黑" w:eastAsia="华文细黑"/>
              <w:bCs/>
              <w:szCs w:val="24"/>
            </w:rPr>
            <w:fldChar w:fldCharType="end"/>
          </w:r>
        </w:p>
        <w:p w14:paraId="0B53D435">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_Toc2409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3.3.3 </w:t>
          </w:r>
          <w:r>
            <w:rPr>
              <w:rFonts w:hint="eastAsia" w:ascii="华文细黑" w:hAnsi="华文细黑" w:eastAsia="华文细黑" w:cstheme="majorBidi"/>
              <w:bCs/>
              <w:szCs w:val="24"/>
            </w:rPr>
            <w:t>HOOK开发能力</w:t>
          </w:r>
          <w:r>
            <w:tab/>
          </w:r>
          <w:r>
            <w:fldChar w:fldCharType="begin"/>
          </w:r>
          <w:r>
            <w:instrText xml:space="preserve"> PAGEREF _Toc2409 \h </w:instrText>
          </w:r>
          <w:r>
            <w:fldChar w:fldCharType="separate"/>
          </w:r>
          <w:r>
            <w:t>12</w:t>
          </w:r>
          <w:r>
            <w:fldChar w:fldCharType="end"/>
          </w:r>
          <w:r>
            <w:rPr>
              <w:rFonts w:ascii="华文细黑" w:hAnsi="华文细黑" w:eastAsia="华文细黑"/>
              <w:bCs/>
              <w:szCs w:val="24"/>
            </w:rPr>
            <w:fldChar w:fldCharType="end"/>
          </w:r>
        </w:p>
        <w:p w14:paraId="34DE05D2">
          <w:pPr>
            <w:pStyle w:val="21"/>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_Toc7471 </w:instrText>
          </w:r>
          <w:r>
            <w:rPr>
              <w:rFonts w:ascii="华文细黑" w:hAnsi="华文细黑" w:eastAsia="华文细黑"/>
              <w:bCs/>
              <w:szCs w:val="24"/>
            </w:rPr>
            <w:fldChar w:fldCharType="separate"/>
          </w:r>
          <w:r>
            <w:rPr>
              <w:rFonts w:hint="default" w:ascii="华文细黑" w:hAnsi="华文细黑" w:eastAsia="华文细黑"/>
              <w:szCs w:val="24"/>
            </w:rPr>
            <w:t xml:space="preserve">3.4 </w:t>
          </w:r>
          <w:r>
            <w:rPr>
              <w:rFonts w:hint="eastAsia" w:ascii="华文细黑" w:hAnsi="华文细黑" w:eastAsia="华文细黑"/>
              <w:szCs w:val="24"/>
              <w:highlight w:val="none"/>
              <w:lang w:val="en-US" w:eastAsia="zh-CN"/>
            </w:rPr>
            <w:t>其他</w:t>
          </w:r>
          <w:r>
            <w:tab/>
          </w:r>
          <w:r>
            <w:fldChar w:fldCharType="begin"/>
          </w:r>
          <w:r>
            <w:instrText xml:space="preserve"> PAGEREF _Toc7471 \h </w:instrText>
          </w:r>
          <w:r>
            <w:fldChar w:fldCharType="separate"/>
          </w:r>
          <w:r>
            <w:t>12</w:t>
          </w:r>
          <w:r>
            <w:fldChar w:fldCharType="end"/>
          </w:r>
          <w:r>
            <w:rPr>
              <w:rFonts w:ascii="华文细黑" w:hAnsi="华文细黑" w:eastAsia="华文细黑"/>
              <w:bCs/>
              <w:szCs w:val="24"/>
            </w:rPr>
            <w:fldChar w:fldCharType="end"/>
          </w:r>
        </w:p>
        <w:p w14:paraId="6B7D9E6D">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_Toc19788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3.4.1 </w:t>
          </w:r>
          <w:r>
            <w:rPr>
              <w:rFonts w:hint="eastAsia" w:ascii="华文细黑" w:hAnsi="华文细黑" w:eastAsia="华文细黑" w:cstheme="majorBidi"/>
              <w:bCs/>
              <w:szCs w:val="24"/>
            </w:rPr>
            <w:t>报告可视化助手</w:t>
          </w:r>
          <w:r>
            <w:tab/>
          </w:r>
          <w:r>
            <w:fldChar w:fldCharType="begin"/>
          </w:r>
          <w:r>
            <w:instrText xml:space="preserve"> PAGEREF _Toc19788 \h </w:instrText>
          </w:r>
          <w:r>
            <w:fldChar w:fldCharType="separate"/>
          </w:r>
          <w:r>
            <w:t>12</w:t>
          </w:r>
          <w:r>
            <w:fldChar w:fldCharType="end"/>
          </w:r>
          <w:r>
            <w:rPr>
              <w:rFonts w:ascii="华文细黑" w:hAnsi="华文细黑" w:eastAsia="华文细黑"/>
              <w:bCs/>
              <w:szCs w:val="24"/>
            </w:rPr>
            <w:fldChar w:fldCharType="end"/>
          </w:r>
        </w:p>
        <w:p w14:paraId="2CC74760">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_Toc23702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3.4.2 </w:t>
          </w:r>
          <w:r>
            <w:rPr>
              <w:rFonts w:hint="eastAsia" w:ascii="华文细黑" w:hAnsi="华文细黑" w:eastAsia="华文细黑" w:cstheme="majorBidi"/>
              <w:bCs/>
              <w:szCs w:val="24"/>
            </w:rPr>
            <w:t>后端开发能力</w:t>
          </w:r>
          <w:r>
            <w:tab/>
          </w:r>
          <w:r>
            <w:fldChar w:fldCharType="begin"/>
          </w:r>
          <w:r>
            <w:instrText xml:space="preserve"> PAGEREF _Toc23702 \h </w:instrText>
          </w:r>
          <w:r>
            <w:fldChar w:fldCharType="separate"/>
          </w:r>
          <w:r>
            <w:t>13</w:t>
          </w:r>
          <w:r>
            <w:fldChar w:fldCharType="end"/>
          </w:r>
          <w:r>
            <w:rPr>
              <w:rFonts w:ascii="华文细黑" w:hAnsi="华文细黑" w:eastAsia="华文细黑"/>
              <w:bCs/>
              <w:szCs w:val="24"/>
            </w:rPr>
            <w:fldChar w:fldCharType="end"/>
          </w:r>
        </w:p>
        <w:p w14:paraId="7ED003C6">
          <w:pPr>
            <w:pStyle w:val="14"/>
            <w:tabs>
              <w:tab w:val="right" w:leader="dot" w:pos="9026"/>
            </w:tabs>
          </w:pPr>
          <w:r>
            <w:rPr>
              <w:rFonts w:ascii="华文细黑" w:hAnsi="华文细黑" w:eastAsia="华文细黑"/>
              <w:bCs/>
              <w:szCs w:val="24"/>
            </w:rPr>
            <w:fldChar w:fldCharType="begin"/>
          </w:r>
          <w:r>
            <w:rPr>
              <w:rFonts w:ascii="华文细黑" w:hAnsi="华文细黑" w:eastAsia="华文细黑"/>
              <w:bCs/>
              <w:szCs w:val="24"/>
            </w:rPr>
            <w:instrText xml:space="preserve"> HYPERLINK \l _Toc27142 </w:instrText>
          </w:r>
          <w:r>
            <w:rPr>
              <w:rFonts w:ascii="华文细黑" w:hAnsi="华文细黑" w:eastAsia="华文细黑"/>
              <w:bCs/>
              <w:szCs w:val="24"/>
            </w:rPr>
            <w:fldChar w:fldCharType="separate"/>
          </w:r>
          <w:r>
            <w:rPr>
              <w:rFonts w:ascii="华文细黑" w:hAnsi="华文细黑" w:eastAsia="华文细黑" w:cstheme="majorBidi"/>
              <w:bCs/>
              <w:szCs w:val="24"/>
            </w:rPr>
            <w:t xml:space="preserve">3.4.3 </w:t>
          </w:r>
          <w:r>
            <w:rPr>
              <w:rFonts w:hint="eastAsia" w:ascii="华文细黑" w:hAnsi="华文细黑" w:eastAsia="华文细黑" w:cstheme="majorBidi"/>
              <w:bCs/>
              <w:szCs w:val="24"/>
            </w:rPr>
            <w:t>HARNESS能力</w:t>
          </w:r>
          <w:r>
            <w:tab/>
          </w:r>
          <w:r>
            <w:fldChar w:fldCharType="begin"/>
          </w:r>
          <w:r>
            <w:instrText xml:space="preserve"> PAGEREF _Toc27142 \h </w:instrText>
          </w:r>
          <w:r>
            <w:fldChar w:fldCharType="separate"/>
          </w:r>
          <w:r>
            <w:t>13</w:t>
          </w:r>
          <w:r>
            <w:fldChar w:fldCharType="end"/>
          </w:r>
          <w:r>
            <w:rPr>
              <w:rFonts w:ascii="华文细黑" w:hAnsi="华文细黑" w:eastAsia="华文细黑"/>
              <w:bCs/>
              <w:szCs w:val="24"/>
            </w:rPr>
            <w:fldChar w:fldCharType="end"/>
          </w:r>
        </w:p>
        <w:p w14:paraId="65731836">
          <w:pPr>
            <w:rPr>
              <w:rFonts w:ascii="华文细黑" w:hAnsi="华文细黑" w:eastAsia="华文细黑"/>
              <w:b/>
              <w:bCs/>
            </w:rPr>
          </w:pPr>
          <w:r>
            <w:rPr>
              <w:rFonts w:ascii="华文细黑" w:hAnsi="华文细黑" w:eastAsia="华文细黑"/>
              <w:bCs/>
              <w:szCs w:val="24"/>
            </w:rPr>
            <w:fldChar w:fldCharType="end"/>
          </w:r>
        </w:p>
      </w:sdtContent>
    </w:sdt>
    <w:p w14:paraId="19C9D723">
      <w:pPr>
        <w:rPr>
          <w:rFonts w:ascii="华文细黑" w:hAnsi="华文细黑" w:eastAsia="华文细黑"/>
        </w:rPr>
      </w:pPr>
    </w:p>
    <w:p w14:paraId="0F221791">
      <w:pPr>
        <w:spacing w:after="0"/>
        <w:rPr>
          <w:rFonts w:ascii="华文细黑" w:hAnsi="华文细黑" w:eastAsia="华文细黑"/>
          <w:b/>
          <w:sz w:val="24"/>
          <w:szCs w:val="24"/>
        </w:rPr>
        <w:sectPr>
          <w:headerReference r:id="rId4" w:type="default"/>
          <w:footerReference r:id="rId5" w:type="default"/>
          <w:pgSz w:w="11906" w:h="16838"/>
          <w:pgMar w:top="1440" w:right="1440" w:bottom="1440" w:left="1440" w:header="720" w:footer="191" w:gutter="0"/>
          <w:cols w:space="708" w:num="1"/>
          <w:docGrid w:linePitch="360" w:charSpace="0"/>
        </w:sectPr>
      </w:pPr>
      <w:r>
        <w:rPr>
          <w:rFonts w:ascii="华文细黑" w:hAnsi="华文细黑" w:eastAsia="华文细黑"/>
          <w:b/>
          <w:sz w:val="24"/>
          <w:szCs w:val="24"/>
        </w:rPr>
        <w:br w:type="page"/>
      </w:r>
    </w:p>
    <w:p w14:paraId="187DF6FD">
      <w:pPr>
        <w:spacing w:after="0"/>
        <w:jc w:val="center"/>
        <w:outlineLvl w:val="0"/>
        <w:rPr>
          <w:rFonts w:ascii="华文细黑" w:hAnsi="华文细黑" w:eastAsia="华文细黑"/>
          <w:b/>
          <w:bCs/>
        </w:rPr>
      </w:pPr>
      <w:bookmarkStart w:id="0" w:name="_Toc25457"/>
      <w:r>
        <w:rPr>
          <w:rFonts w:hint="eastAsia" w:ascii="华文细黑" w:hAnsi="华文细黑" w:eastAsia="华文细黑"/>
          <w:b/>
          <w:bCs/>
        </w:rPr>
        <w:t>文档版本管理</w:t>
      </w:r>
      <w:bookmarkEnd w:id="0"/>
    </w:p>
    <w:p w14:paraId="53448D98">
      <w:pPr>
        <w:spacing w:after="0"/>
        <w:jc w:val="center"/>
        <w:rPr>
          <w:rFonts w:ascii="华文细黑" w:hAnsi="华文细黑" w:eastAsia="华文细黑"/>
          <w:b/>
          <w:bCs/>
        </w:rPr>
      </w:pPr>
    </w:p>
    <w:tbl>
      <w:tblPr>
        <w:tblStyle w:val="25"/>
        <w:tblW w:w="9598" w:type="dxa"/>
        <w:tblInd w:w="-294" w:type="dxa"/>
        <w:tblLayout w:type="fixed"/>
        <w:tblCellMar>
          <w:top w:w="0" w:type="dxa"/>
          <w:left w:w="0" w:type="dxa"/>
          <w:bottom w:w="0" w:type="dxa"/>
          <w:right w:w="0" w:type="dxa"/>
        </w:tblCellMar>
      </w:tblPr>
      <w:tblGrid>
        <w:gridCol w:w="1412"/>
        <w:gridCol w:w="909"/>
        <w:gridCol w:w="1408"/>
        <w:gridCol w:w="3643"/>
        <w:gridCol w:w="2226"/>
      </w:tblGrid>
      <w:tr w14:paraId="2E61783F">
        <w:trPr>
          <w:trHeight w:val="397" w:hRule="atLeast"/>
        </w:trPr>
        <w:tc>
          <w:tcPr>
            <w:tcW w:w="1412" w:type="dxa"/>
            <w:tcBorders>
              <w:top w:val="single" w:color="000000" w:sz="8" w:space="0"/>
              <w:left w:val="single" w:color="000000" w:sz="8" w:space="0"/>
              <w:bottom w:val="single" w:color="000000" w:sz="8" w:space="0"/>
              <w:right w:val="single" w:color="000000" w:sz="8" w:space="0"/>
            </w:tcBorders>
            <w:shd w:val="clear" w:color="auto" w:fill="0076A8"/>
            <w:tcMar>
              <w:top w:w="15" w:type="dxa"/>
              <w:left w:w="108" w:type="dxa"/>
              <w:bottom w:w="0" w:type="dxa"/>
              <w:right w:w="108" w:type="dxa"/>
            </w:tcMar>
            <w:vAlign w:val="center"/>
          </w:tcPr>
          <w:p w14:paraId="707E988E">
            <w:pPr>
              <w:spacing w:after="0"/>
              <w:jc w:val="center"/>
              <w:rPr>
                <w:rFonts w:ascii="华文细黑" w:hAnsi="华文细黑" w:eastAsia="华文细黑"/>
                <w:lang w:val="en-US"/>
              </w:rPr>
            </w:pPr>
            <w:r>
              <w:rPr>
                <w:rFonts w:hint="eastAsia" w:ascii="华文细黑" w:hAnsi="华文细黑" w:eastAsia="华文细黑"/>
                <w:b/>
                <w:bCs/>
                <w:lang w:val="en-US"/>
              </w:rPr>
              <w:t>日期</w:t>
            </w:r>
          </w:p>
        </w:tc>
        <w:tc>
          <w:tcPr>
            <w:tcW w:w="909" w:type="dxa"/>
            <w:tcBorders>
              <w:top w:val="single" w:color="000000" w:sz="8" w:space="0"/>
              <w:left w:val="single" w:color="000000" w:sz="8" w:space="0"/>
              <w:bottom w:val="single" w:color="000000" w:sz="8" w:space="0"/>
              <w:right w:val="single" w:color="000000" w:sz="8" w:space="0"/>
            </w:tcBorders>
            <w:shd w:val="clear" w:color="auto" w:fill="0076A8"/>
            <w:tcMar>
              <w:top w:w="15" w:type="dxa"/>
              <w:left w:w="108" w:type="dxa"/>
              <w:bottom w:w="0" w:type="dxa"/>
              <w:right w:w="108" w:type="dxa"/>
            </w:tcMar>
            <w:vAlign w:val="center"/>
          </w:tcPr>
          <w:p w14:paraId="751269BA">
            <w:pPr>
              <w:spacing w:after="0"/>
              <w:jc w:val="center"/>
              <w:rPr>
                <w:rFonts w:ascii="华文细黑" w:hAnsi="华文细黑" w:eastAsia="华文细黑"/>
                <w:lang w:val="en-US"/>
              </w:rPr>
            </w:pPr>
            <w:r>
              <w:rPr>
                <w:rFonts w:hint="eastAsia" w:ascii="华文细黑" w:hAnsi="华文细黑" w:eastAsia="华文细黑"/>
                <w:b/>
                <w:bCs/>
                <w:lang w:val="en-US"/>
              </w:rPr>
              <w:t>版本</w:t>
            </w:r>
          </w:p>
        </w:tc>
        <w:tc>
          <w:tcPr>
            <w:tcW w:w="1408" w:type="dxa"/>
            <w:tcBorders>
              <w:top w:val="single" w:color="000000" w:sz="8" w:space="0"/>
              <w:left w:val="single" w:color="000000" w:sz="8" w:space="0"/>
              <w:bottom w:val="single" w:color="000000" w:sz="8" w:space="0"/>
              <w:right w:val="single" w:color="000000" w:sz="8" w:space="0"/>
            </w:tcBorders>
            <w:shd w:val="clear" w:color="auto" w:fill="0076A8"/>
            <w:tcMar>
              <w:top w:w="15" w:type="dxa"/>
              <w:left w:w="108" w:type="dxa"/>
              <w:bottom w:w="0" w:type="dxa"/>
              <w:right w:w="108" w:type="dxa"/>
            </w:tcMar>
            <w:vAlign w:val="center"/>
          </w:tcPr>
          <w:p w14:paraId="67BEA34A">
            <w:pPr>
              <w:spacing w:after="0"/>
              <w:jc w:val="center"/>
              <w:rPr>
                <w:rFonts w:ascii="华文细黑" w:hAnsi="华文细黑" w:eastAsia="华文细黑"/>
                <w:lang w:val="en-US"/>
              </w:rPr>
            </w:pPr>
            <w:r>
              <w:rPr>
                <w:rFonts w:hint="eastAsia" w:ascii="华文细黑" w:hAnsi="华文细黑" w:eastAsia="华文细黑"/>
                <w:b/>
                <w:bCs/>
                <w:lang w:val="en-US"/>
              </w:rPr>
              <w:t>作者/修改者</w:t>
            </w:r>
          </w:p>
        </w:tc>
        <w:tc>
          <w:tcPr>
            <w:tcW w:w="3643" w:type="dxa"/>
            <w:tcBorders>
              <w:top w:val="single" w:color="000000" w:sz="8" w:space="0"/>
              <w:left w:val="single" w:color="000000" w:sz="8" w:space="0"/>
              <w:bottom w:val="single" w:color="000000" w:sz="8" w:space="0"/>
              <w:right w:val="single" w:color="000000" w:sz="8" w:space="0"/>
            </w:tcBorders>
            <w:shd w:val="clear" w:color="auto" w:fill="0076A8"/>
            <w:tcMar>
              <w:top w:w="15" w:type="dxa"/>
              <w:left w:w="108" w:type="dxa"/>
              <w:bottom w:w="0" w:type="dxa"/>
              <w:right w:w="108" w:type="dxa"/>
            </w:tcMar>
            <w:vAlign w:val="center"/>
          </w:tcPr>
          <w:p w14:paraId="706265B5">
            <w:pPr>
              <w:spacing w:after="0"/>
              <w:jc w:val="center"/>
              <w:rPr>
                <w:rFonts w:ascii="华文细黑" w:hAnsi="华文细黑" w:eastAsia="华文细黑"/>
                <w:lang w:val="en-US"/>
              </w:rPr>
            </w:pPr>
            <w:r>
              <w:rPr>
                <w:rFonts w:hint="eastAsia" w:ascii="华文细黑" w:hAnsi="华文细黑" w:eastAsia="华文细黑"/>
                <w:b/>
                <w:bCs/>
                <w:lang w:val="en-US"/>
              </w:rPr>
              <w:t>描述</w:t>
            </w:r>
          </w:p>
        </w:tc>
        <w:tc>
          <w:tcPr>
            <w:tcW w:w="2226" w:type="dxa"/>
            <w:tcBorders>
              <w:top w:val="single" w:color="000000" w:sz="8" w:space="0"/>
              <w:left w:val="single" w:color="000000" w:sz="8" w:space="0"/>
              <w:bottom w:val="single" w:color="000000" w:sz="8" w:space="0"/>
              <w:right w:val="single" w:color="000000" w:sz="8" w:space="0"/>
            </w:tcBorders>
            <w:shd w:val="clear" w:color="auto" w:fill="0076A8"/>
            <w:tcMar>
              <w:top w:w="15" w:type="dxa"/>
              <w:left w:w="108" w:type="dxa"/>
              <w:bottom w:w="0" w:type="dxa"/>
              <w:right w:w="108" w:type="dxa"/>
            </w:tcMar>
            <w:vAlign w:val="center"/>
          </w:tcPr>
          <w:p w14:paraId="3E35EFC6">
            <w:pPr>
              <w:spacing w:after="0"/>
              <w:jc w:val="center"/>
              <w:rPr>
                <w:rFonts w:ascii="华文细黑" w:hAnsi="华文细黑" w:eastAsia="华文细黑"/>
                <w:lang w:val="en-US"/>
              </w:rPr>
            </w:pPr>
            <w:r>
              <w:rPr>
                <w:rFonts w:hint="eastAsia" w:ascii="华文细黑" w:hAnsi="华文细黑" w:eastAsia="华文细黑"/>
                <w:b/>
                <w:bCs/>
                <w:lang w:val="en-US"/>
              </w:rPr>
              <w:t>审核人</w:t>
            </w:r>
          </w:p>
        </w:tc>
      </w:tr>
      <w:tr w14:paraId="264B289E">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D403635">
            <w:pPr>
              <w:spacing w:after="0"/>
              <w:rPr>
                <w:rFonts w:hint="default" w:ascii="华文细黑" w:hAnsi="华文细黑" w:eastAsia="华文细黑"/>
                <w:lang w:val="en-US" w:eastAsia="zh-CN"/>
              </w:rPr>
            </w:pPr>
            <w:r>
              <w:rPr>
                <w:rFonts w:hint="eastAsia" w:ascii="华文细黑" w:hAnsi="华文细黑" w:eastAsia="华文细黑"/>
                <w:lang w:val="en-US"/>
              </w:rPr>
              <w:t>20</w:t>
            </w:r>
            <w:r>
              <w:rPr>
                <w:rFonts w:ascii="华文细黑" w:hAnsi="华文细黑" w:eastAsia="华文细黑"/>
                <w:lang w:val="en-US"/>
              </w:rPr>
              <w:t>2</w:t>
            </w:r>
            <w:r>
              <w:rPr>
                <w:rFonts w:hint="eastAsia" w:ascii="华文细黑" w:hAnsi="华文细黑" w:eastAsia="华文细黑"/>
                <w:lang w:val="en-US" w:eastAsia="zh-CN"/>
              </w:rPr>
              <w:t>6</w:t>
            </w:r>
            <w:r>
              <w:rPr>
                <w:rFonts w:hint="eastAsia" w:ascii="华文细黑" w:hAnsi="华文细黑" w:eastAsia="华文细黑"/>
                <w:lang w:val="en-US"/>
              </w:rPr>
              <w:t>-0</w:t>
            </w:r>
            <w:r>
              <w:rPr>
                <w:rFonts w:hint="eastAsia" w:ascii="华文细黑" w:hAnsi="华文细黑" w:eastAsia="华文细黑"/>
                <w:lang w:val="en-US" w:eastAsia="zh-CN"/>
              </w:rPr>
              <w:t>8-17</w:t>
            </w: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88143B9">
            <w:pPr>
              <w:spacing w:after="0"/>
              <w:rPr>
                <w:rFonts w:ascii="华文细黑" w:hAnsi="华文细黑" w:eastAsia="华文细黑"/>
                <w:lang w:val="en-US"/>
              </w:rPr>
            </w:pPr>
            <w:r>
              <w:rPr>
                <w:rFonts w:hint="eastAsia" w:ascii="华文细黑" w:hAnsi="华文细黑" w:eastAsia="华文细黑"/>
                <w:lang w:val="en-US"/>
              </w:rPr>
              <w:t>V</w:t>
            </w:r>
            <w:r>
              <w:rPr>
                <w:rFonts w:ascii="华文细黑" w:hAnsi="华文细黑" w:eastAsia="华文细黑"/>
                <w:lang w:val="en-US"/>
              </w:rPr>
              <w:t>0.1</w:t>
            </w: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1A73FC5">
            <w:pPr>
              <w:spacing w:after="0"/>
              <w:rPr>
                <w:rFonts w:hint="default" w:ascii="华文细黑" w:hAnsi="华文细黑" w:eastAsia="华文细黑"/>
                <w:lang w:val="en-US" w:eastAsia="zh-CN"/>
              </w:rPr>
            </w:pPr>
            <w:r>
              <w:rPr>
                <w:rFonts w:hint="eastAsia" w:ascii="华文细黑" w:hAnsi="华文细黑" w:eastAsia="华文细黑"/>
                <w:lang w:val="en-US" w:eastAsia="zh-CN"/>
              </w:rPr>
              <w:t>梁昊星</w:t>
            </w: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EAE8636">
            <w:pPr>
              <w:spacing w:after="0"/>
              <w:rPr>
                <w:rFonts w:ascii="华文细黑" w:hAnsi="华文细黑" w:eastAsia="华文细黑"/>
                <w:lang w:val="en-US"/>
              </w:rPr>
            </w:pPr>
            <w:r>
              <w:rPr>
                <w:rFonts w:hint="eastAsia" w:ascii="华文细黑" w:hAnsi="华文细黑" w:eastAsia="华文细黑"/>
                <w:lang w:val="en-US"/>
              </w:rPr>
              <w:t>初稿</w:t>
            </w: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BF87875">
            <w:pPr>
              <w:spacing w:after="0"/>
              <w:rPr>
                <w:rFonts w:ascii="华文细黑" w:hAnsi="华文细黑" w:eastAsia="华文细黑"/>
                <w:lang w:val="en-US"/>
              </w:rPr>
            </w:pPr>
          </w:p>
        </w:tc>
      </w:tr>
      <w:tr w14:paraId="4EBFB757">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8DC8278">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5DF791D">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11F85EC">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0C3ECD8">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A4F1A4D">
            <w:pPr>
              <w:spacing w:after="0"/>
              <w:rPr>
                <w:rFonts w:ascii="华文细黑" w:hAnsi="华文细黑" w:eastAsia="华文细黑"/>
                <w:lang w:val="en-US"/>
              </w:rPr>
            </w:pPr>
          </w:p>
        </w:tc>
      </w:tr>
      <w:tr w14:paraId="07F2817C">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154CBF8">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DE545D3">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7207523">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7C21124">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E14F823">
            <w:pPr>
              <w:spacing w:after="0"/>
              <w:rPr>
                <w:rFonts w:ascii="华文细黑" w:hAnsi="华文细黑" w:eastAsia="华文细黑"/>
                <w:lang w:val="en-US"/>
              </w:rPr>
            </w:pPr>
          </w:p>
        </w:tc>
      </w:tr>
      <w:tr w14:paraId="6719BCAE">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8D72111">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9F4C753">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7593425">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8E21D45">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364A8D6">
            <w:pPr>
              <w:spacing w:after="0"/>
              <w:rPr>
                <w:rFonts w:ascii="华文细黑" w:hAnsi="华文细黑" w:eastAsia="华文细黑"/>
                <w:lang w:val="en-US"/>
              </w:rPr>
            </w:pPr>
          </w:p>
        </w:tc>
      </w:tr>
      <w:tr w14:paraId="6CCECF73">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141BDBA">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27C2DB2">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2B6BE72">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2A1E4F6">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B3A6040">
            <w:pPr>
              <w:spacing w:after="0"/>
              <w:rPr>
                <w:rFonts w:ascii="华文细黑" w:hAnsi="华文细黑" w:eastAsia="华文细黑"/>
                <w:lang w:val="en-US"/>
              </w:rPr>
            </w:pPr>
          </w:p>
        </w:tc>
      </w:tr>
      <w:tr w14:paraId="21F80880">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0CD7445">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309EAEF">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871EE1B">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DCC8B6C">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C39D060">
            <w:pPr>
              <w:spacing w:after="0"/>
              <w:rPr>
                <w:rFonts w:ascii="华文细黑" w:hAnsi="华文细黑" w:eastAsia="华文细黑"/>
                <w:lang w:val="en-US"/>
              </w:rPr>
            </w:pPr>
          </w:p>
        </w:tc>
      </w:tr>
      <w:tr w14:paraId="5F8CDBDF">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32461C41">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27331EF">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44EECCD">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8A14700">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20C34BE">
            <w:pPr>
              <w:spacing w:after="0"/>
              <w:rPr>
                <w:rFonts w:ascii="华文细黑" w:hAnsi="华文细黑" w:eastAsia="华文细黑"/>
                <w:lang w:val="en-US"/>
              </w:rPr>
            </w:pPr>
          </w:p>
        </w:tc>
      </w:tr>
      <w:tr w14:paraId="798C004E">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EBA16A3">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CEA41BE">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8FB317C">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55FFAA1">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8D4446B">
            <w:pPr>
              <w:spacing w:after="0"/>
              <w:rPr>
                <w:rFonts w:ascii="华文细黑" w:hAnsi="华文细黑" w:eastAsia="华文细黑"/>
                <w:lang w:val="en-US"/>
              </w:rPr>
            </w:pPr>
          </w:p>
        </w:tc>
      </w:tr>
      <w:tr w14:paraId="2018E2A8">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D86E9AF">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6A9BAE89">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0E893523">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11405B8E">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655B402">
            <w:pPr>
              <w:spacing w:after="0"/>
              <w:rPr>
                <w:rFonts w:ascii="华文细黑" w:hAnsi="华文细黑" w:eastAsia="华文细黑"/>
                <w:lang w:val="en-US"/>
              </w:rPr>
            </w:pPr>
          </w:p>
        </w:tc>
      </w:tr>
      <w:tr w14:paraId="4639476F">
        <w:trPr>
          <w:trHeight w:val="463" w:hRule="atLeast"/>
        </w:trPr>
        <w:tc>
          <w:tcPr>
            <w:tcW w:w="1412"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8164249">
            <w:pPr>
              <w:spacing w:after="0"/>
              <w:rPr>
                <w:rFonts w:ascii="华文细黑" w:hAnsi="华文细黑" w:eastAsia="华文细黑"/>
                <w:lang w:val="en-US"/>
              </w:rPr>
            </w:pPr>
          </w:p>
        </w:tc>
        <w:tc>
          <w:tcPr>
            <w:tcW w:w="909"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5D2D6AE7">
            <w:pPr>
              <w:spacing w:after="0"/>
              <w:rPr>
                <w:rFonts w:ascii="华文细黑" w:hAnsi="华文细黑" w:eastAsia="华文细黑"/>
                <w:lang w:val="en-US"/>
              </w:rPr>
            </w:pPr>
          </w:p>
        </w:tc>
        <w:tc>
          <w:tcPr>
            <w:tcW w:w="1408"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71327C31">
            <w:pPr>
              <w:spacing w:after="0"/>
              <w:rPr>
                <w:rFonts w:ascii="华文细黑" w:hAnsi="华文细黑" w:eastAsia="华文细黑"/>
                <w:lang w:val="en-US"/>
              </w:rPr>
            </w:pPr>
          </w:p>
        </w:tc>
        <w:tc>
          <w:tcPr>
            <w:tcW w:w="3643"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42EF877A">
            <w:pPr>
              <w:spacing w:after="0"/>
              <w:rPr>
                <w:rFonts w:ascii="华文细黑" w:hAnsi="华文细黑" w:eastAsia="华文细黑"/>
                <w:lang w:val="en-US"/>
              </w:rPr>
            </w:pPr>
          </w:p>
        </w:tc>
        <w:tc>
          <w:tcPr>
            <w:tcW w:w="2226" w:type="dxa"/>
            <w:tcBorders>
              <w:top w:val="single" w:color="000000" w:sz="8" w:space="0"/>
              <w:left w:val="single" w:color="000000" w:sz="8" w:space="0"/>
              <w:bottom w:val="single" w:color="000000" w:sz="8" w:space="0"/>
              <w:right w:val="single" w:color="000000" w:sz="8" w:space="0"/>
            </w:tcBorders>
            <w:shd w:val="clear" w:color="auto" w:fill="auto"/>
            <w:tcMar>
              <w:top w:w="15" w:type="dxa"/>
              <w:left w:w="108" w:type="dxa"/>
              <w:bottom w:w="0" w:type="dxa"/>
              <w:right w:w="108" w:type="dxa"/>
            </w:tcMar>
            <w:vAlign w:val="center"/>
          </w:tcPr>
          <w:p w14:paraId="22FE83E9">
            <w:pPr>
              <w:spacing w:after="0"/>
              <w:rPr>
                <w:rFonts w:ascii="华文细黑" w:hAnsi="华文细黑" w:eastAsia="华文细黑"/>
                <w:lang w:val="en-US"/>
              </w:rPr>
            </w:pPr>
          </w:p>
        </w:tc>
      </w:tr>
    </w:tbl>
    <w:p w14:paraId="695EEC98">
      <w:pPr>
        <w:spacing w:after="0"/>
        <w:rPr>
          <w:rFonts w:ascii="华文细黑" w:hAnsi="华文细黑" w:eastAsia="华文细黑"/>
        </w:rPr>
      </w:pPr>
      <w:r>
        <w:rPr>
          <w:rFonts w:ascii="华文细黑" w:hAnsi="华文细黑" w:eastAsia="华文细黑"/>
        </w:rPr>
        <w:br w:type="page"/>
      </w:r>
    </w:p>
    <w:p w14:paraId="44216A01">
      <w:pPr>
        <w:spacing w:after="0"/>
        <w:rPr>
          <w:rFonts w:ascii="华文细黑" w:hAnsi="华文细黑" w:eastAsia="华文细黑" w:cstheme="majorBidi"/>
          <w:b/>
          <w:bCs/>
          <w:sz w:val="24"/>
          <w:szCs w:val="24"/>
        </w:rPr>
        <w:sectPr>
          <w:pgSz w:w="11906" w:h="16838"/>
          <w:pgMar w:top="1440" w:right="1440" w:bottom="1440" w:left="1440" w:header="720" w:footer="191" w:gutter="0"/>
          <w:cols w:space="708" w:num="1"/>
          <w:docGrid w:linePitch="360" w:charSpace="0"/>
        </w:sectPr>
      </w:pPr>
    </w:p>
    <w:p w14:paraId="5B64D0D7">
      <w:pPr>
        <w:pStyle w:val="2"/>
        <w:spacing w:before="0" w:after="0" w:line="360" w:lineRule="auto"/>
        <w:rPr>
          <w:rFonts w:hint="eastAsia" w:ascii="华文细黑" w:hAnsi="华文细黑" w:eastAsia="华文细黑"/>
          <w:b/>
          <w:color w:val="auto"/>
          <w:sz w:val="24"/>
          <w:szCs w:val="24"/>
        </w:rPr>
      </w:pPr>
      <w:bookmarkStart w:id="1" w:name="_Toc2324"/>
      <w:r>
        <w:rPr>
          <w:rFonts w:hint="eastAsia" w:ascii="华文细黑" w:hAnsi="华文细黑" w:eastAsia="华文细黑"/>
          <w:b/>
          <w:color w:val="auto"/>
          <w:sz w:val="24"/>
          <w:szCs w:val="24"/>
        </w:rPr>
        <w:t>场景演示综述</w:t>
      </w:r>
      <w:bookmarkEnd w:id="1"/>
    </w:p>
    <w:p w14:paraId="07AE1604">
      <w:pPr>
        <w:spacing w:line="360" w:lineRule="auto"/>
        <w:ind w:firstLine="426"/>
        <w:rPr>
          <w:rFonts w:hint="eastAsia" w:ascii="华文细黑" w:hAnsi="华文细黑" w:eastAsia="华文细黑"/>
          <w:sz w:val="24"/>
          <w:szCs w:val="24"/>
          <w:lang w:eastAsia="zh-CN"/>
        </w:rPr>
      </w:pPr>
      <w:r>
        <w:rPr>
          <w:rFonts w:ascii="华文细黑" w:hAnsi="华文细黑" w:eastAsia="华文细黑"/>
          <w:sz w:val="24"/>
          <w:szCs w:val="24"/>
        </w:rPr>
        <w:t>本次演示主</w:t>
      </w:r>
      <w:r>
        <w:rPr>
          <w:rFonts w:hint="eastAsia" w:ascii="华文细黑" w:hAnsi="华文细黑" w:eastAsia="华文细黑"/>
          <w:sz w:val="24"/>
          <w:szCs w:val="24"/>
        </w:rPr>
        <w:t>需要供应商按照我方</w:t>
      </w:r>
      <w:r>
        <w:rPr>
          <w:rFonts w:hint="eastAsia" w:ascii="华文细黑" w:hAnsi="华文细黑" w:eastAsia="华文细黑"/>
          <w:b w:val="0"/>
          <w:bCs w:val="0"/>
          <w:sz w:val="24"/>
          <w:szCs w:val="24"/>
          <w:lang w:val="en-US" w:eastAsia="zh-CN"/>
        </w:rPr>
        <w:t>人工智能场景拓展与迭代开发技术服务项目的</w:t>
      </w:r>
      <w:r>
        <w:rPr>
          <w:rFonts w:hint="eastAsia" w:ascii="华文细黑" w:hAnsi="华文细黑" w:eastAsia="华文细黑"/>
          <w:sz w:val="24"/>
          <w:szCs w:val="24"/>
        </w:rPr>
        <w:t>测试要求以及POC测试案例，</w:t>
      </w:r>
      <w:r>
        <w:rPr>
          <w:rFonts w:hint="eastAsia" w:ascii="华文细黑" w:hAnsi="华文细黑" w:eastAsia="华文细黑"/>
          <w:sz w:val="24"/>
          <w:szCs w:val="24"/>
          <w:lang w:val="en-US" w:eastAsia="zh-CN"/>
        </w:rPr>
        <w:t>在POC环节中</w:t>
      </w:r>
      <w:r>
        <w:rPr>
          <w:rFonts w:hint="eastAsia" w:ascii="华文细黑" w:hAnsi="华文细黑" w:eastAsia="华文细黑"/>
          <w:sz w:val="24"/>
          <w:szCs w:val="24"/>
        </w:rPr>
        <w:t>，</w:t>
      </w:r>
      <w:r>
        <w:rPr>
          <w:rFonts w:hint="eastAsia" w:ascii="华文细黑" w:hAnsi="华文细黑" w:eastAsia="华文细黑"/>
          <w:sz w:val="24"/>
          <w:szCs w:val="24"/>
          <w:lang w:val="en-US" w:eastAsia="zh-CN"/>
        </w:rPr>
        <w:t>由</w:t>
      </w:r>
      <w:r>
        <w:rPr>
          <w:rFonts w:hint="eastAsia" w:ascii="华文细黑" w:hAnsi="华文细黑" w:eastAsia="华文细黑"/>
          <w:sz w:val="24"/>
          <w:szCs w:val="24"/>
        </w:rPr>
        <w:t>供应商</w:t>
      </w:r>
      <w:r>
        <w:rPr>
          <w:rFonts w:hint="eastAsia" w:ascii="华文细黑" w:hAnsi="华文细黑" w:eastAsia="华文细黑"/>
          <w:sz w:val="24"/>
          <w:szCs w:val="24"/>
          <w:lang w:val="en-US" w:eastAsia="zh-CN"/>
        </w:rPr>
        <w:t>人员</w:t>
      </w:r>
      <w:r>
        <w:rPr>
          <w:rFonts w:hint="eastAsia" w:ascii="华文细黑" w:hAnsi="华文细黑" w:eastAsia="华文细黑"/>
          <w:b/>
          <w:bCs/>
          <w:sz w:val="24"/>
          <w:szCs w:val="24"/>
          <w:lang w:val="en-US" w:eastAsia="zh-CN"/>
        </w:rPr>
        <w:t>可以</w:t>
      </w:r>
      <w:r>
        <w:rPr>
          <w:rFonts w:hint="eastAsia" w:ascii="华文细黑" w:hAnsi="华文细黑" w:eastAsia="华文细黑"/>
          <w:b/>
          <w:bCs/>
          <w:color w:val="FF0000"/>
          <w:sz w:val="24"/>
          <w:szCs w:val="24"/>
          <w:lang w:val="en-US" w:eastAsia="zh-CN"/>
        </w:rPr>
        <w:t>选择在行外或者行内驻场</w:t>
      </w:r>
      <w:r>
        <w:rPr>
          <w:rFonts w:hint="eastAsia" w:ascii="华文细黑" w:hAnsi="华文细黑" w:eastAsia="华文细黑"/>
          <w:b/>
          <w:bCs/>
          <w:sz w:val="24"/>
          <w:szCs w:val="24"/>
          <w:lang w:val="en-US" w:eastAsia="zh-CN"/>
        </w:rPr>
        <w:t>进行开发。我行会在演示前三天提供测试案列，供应商人员在</w:t>
      </w:r>
      <w:r>
        <w:rPr>
          <w:rFonts w:hint="eastAsia" w:ascii="华文细黑" w:hAnsi="华文细黑" w:eastAsia="华文细黑"/>
          <w:b/>
          <w:bCs/>
          <w:sz w:val="24"/>
          <w:szCs w:val="24"/>
        </w:rPr>
        <w:t>现场进行</w:t>
      </w:r>
      <w:r>
        <w:rPr>
          <w:rFonts w:hint="eastAsia" w:ascii="华文细黑" w:hAnsi="华文细黑" w:eastAsia="华文细黑"/>
          <w:b/>
          <w:bCs/>
          <w:sz w:val="24"/>
          <w:szCs w:val="24"/>
          <w:lang w:val="en-US" w:eastAsia="zh-CN"/>
        </w:rPr>
        <w:t>实地</w:t>
      </w:r>
      <w:r>
        <w:rPr>
          <w:rFonts w:hint="eastAsia" w:ascii="华文细黑" w:hAnsi="华文细黑" w:eastAsia="华文细黑"/>
          <w:b/>
          <w:bCs/>
          <w:sz w:val="24"/>
          <w:szCs w:val="24"/>
        </w:rPr>
        <w:t>演示</w:t>
      </w:r>
      <w:r>
        <w:rPr>
          <w:rFonts w:hint="eastAsia" w:ascii="华文细黑" w:hAnsi="华文细黑" w:eastAsia="华文细黑"/>
          <w:sz w:val="24"/>
          <w:szCs w:val="24"/>
        </w:rPr>
        <w:t>，并由我行选型评委进行打分评估，并提交相关的测试数据和测试报告，供我行进行评估</w:t>
      </w:r>
      <w:r>
        <w:rPr>
          <w:rFonts w:hint="eastAsia" w:ascii="华文细黑" w:hAnsi="华文细黑" w:eastAsia="华文细黑"/>
          <w:sz w:val="24"/>
          <w:szCs w:val="24"/>
          <w:lang w:eastAsia="zh-CN"/>
        </w:rPr>
        <w:t>、</w:t>
      </w:r>
      <w:r>
        <w:rPr>
          <w:rFonts w:hint="eastAsia" w:ascii="华文细黑" w:hAnsi="华文细黑" w:eastAsia="华文细黑"/>
          <w:sz w:val="24"/>
          <w:szCs w:val="24"/>
          <w:lang w:val="en-US" w:eastAsia="zh-CN"/>
        </w:rPr>
        <w:t>审计</w:t>
      </w:r>
      <w:r>
        <w:rPr>
          <w:rFonts w:hint="eastAsia" w:ascii="华文细黑" w:hAnsi="华文细黑" w:eastAsia="华文细黑"/>
          <w:sz w:val="24"/>
          <w:szCs w:val="24"/>
        </w:rPr>
        <w:t>。</w:t>
      </w:r>
      <w:r>
        <w:rPr>
          <w:rFonts w:hint="eastAsia" w:ascii="华文细黑" w:hAnsi="华文细黑" w:eastAsia="华文细黑"/>
          <w:sz w:val="24"/>
          <w:szCs w:val="24"/>
          <w:lang w:val="en-US" w:eastAsia="zh-CN"/>
        </w:rPr>
        <w:t>同时，</w:t>
      </w:r>
      <w:r>
        <w:rPr>
          <w:rFonts w:hint="eastAsia" w:ascii="华文细黑" w:hAnsi="华文细黑" w:eastAsia="华文细黑"/>
          <w:sz w:val="24"/>
          <w:szCs w:val="24"/>
        </w:rPr>
        <w:t>供应商</w:t>
      </w:r>
      <w:r>
        <w:rPr>
          <w:rFonts w:hint="eastAsia" w:ascii="华文细黑" w:hAnsi="华文细黑" w:eastAsia="华文细黑"/>
          <w:sz w:val="24"/>
          <w:szCs w:val="24"/>
          <w:lang w:val="en-US" w:eastAsia="zh-CN"/>
        </w:rPr>
        <w:t>人员需在</w:t>
      </w:r>
      <w:r>
        <w:rPr>
          <w:rFonts w:hint="eastAsia" w:ascii="华文细黑" w:hAnsi="华文细黑" w:eastAsia="华文细黑"/>
          <w:sz w:val="24"/>
          <w:szCs w:val="24"/>
        </w:rPr>
        <w:t>现场进行</w:t>
      </w:r>
      <w:r>
        <w:rPr>
          <w:rFonts w:hint="eastAsia" w:ascii="华文细黑" w:hAnsi="华文细黑" w:eastAsia="华文细黑"/>
          <w:sz w:val="24"/>
          <w:szCs w:val="24"/>
          <w:lang w:val="en-US" w:eastAsia="zh-CN"/>
        </w:rPr>
        <w:t>技能演示同时，</w:t>
      </w:r>
      <w:r>
        <w:rPr>
          <w:rFonts w:hint="eastAsia" w:ascii="华文细黑" w:hAnsi="华文细黑" w:eastAsia="华文细黑"/>
          <w:sz w:val="24"/>
          <w:szCs w:val="24"/>
        </w:rPr>
        <w:t>讲解沟通以及现场问答，并由我行选型评委进行打分评估</w:t>
      </w:r>
      <w:r>
        <w:rPr>
          <w:rFonts w:hint="eastAsia" w:ascii="华文细黑" w:hAnsi="华文细黑" w:eastAsia="华文细黑"/>
          <w:sz w:val="24"/>
          <w:szCs w:val="24"/>
          <w:lang w:eastAsia="zh-CN"/>
        </w:rPr>
        <w:t>。</w:t>
      </w:r>
    </w:p>
    <w:p w14:paraId="4662138C">
      <w:pPr>
        <w:numPr>
          <w:ilvl w:val="0"/>
          <w:numId w:val="0"/>
        </w:numPr>
        <w:spacing w:line="360" w:lineRule="auto"/>
        <w:jc w:val="center"/>
        <w:rPr>
          <w:rFonts w:hint="eastAsia" w:ascii="黑体" w:hAnsi="黑体" w:eastAsia="黑体" w:cs="黑体"/>
          <w:lang w:val="en-US" w:eastAsia="zh-CN"/>
        </w:rPr>
      </w:pPr>
      <w:r>
        <w:rPr>
          <w:rFonts w:hint="eastAsia" w:ascii="黑体" w:hAnsi="黑体" w:eastAsia="黑体" w:cs="黑体"/>
          <w:lang w:val="en-US" w:eastAsia="zh-CN"/>
        </w:rPr>
        <w:t>表1 人工智能平台基础建设能力</w:t>
      </w:r>
    </w:p>
    <w:tbl>
      <w:tblPr>
        <w:tblStyle w:val="2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14"/>
        <w:gridCol w:w="3332"/>
        <w:gridCol w:w="1074"/>
        <w:gridCol w:w="3618"/>
      </w:tblGrid>
      <w:tr w14:paraId="45A3CCFA">
        <w:trPr>
          <w:trHeight w:val="540" w:hRule="atLeast"/>
        </w:trPr>
        <w:tc>
          <w:tcPr>
            <w:tcW w:w="657" w:type="pct"/>
            <w:tcBorders>
              <w:top w:val="single" w:color="000000" w:sz="4" w:space="0"/>
              <w:left w:val="single" w:color="000000" w:sz="4" w:space="0"/>
              <w:bottom w:val="single" w:color="000000" w:sz="4" w:space="0"/>
              <w:right w:val="single" w:color="000000" w:sz="4" w:space="0"/>
            </w:tcBorders>
            <w:shd w:val="clear" w:color="auto" w:fill="B4C6E7"/>
            <w:vAlign w:val="center"/>
          </w:tcPr>
          <w:p w14:paraId="2092CD6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考察大类</w:t>
            </w:r>
          </w:p>
        </w:tc>
        <w:tc>
          <w:tcPr>
            <w:tcW w:w="1803" w:type="pct"/>
            <w:tcBorders>
              <w:top w:val="single" w:color="000000" w:sz="4" w:space="0"/>
              <w:left w:val="single" w:color="000000" w:sz="4" w:space="0"/>
              <w:bottom w:val="single" w:color="000000" w:sz="4" w:space="0"/>
              <w:right w:val="single" w:color="000000" w:sz="4" w:space="0"/>
            </w:tcBorders>
            <w:shd w:val="clear" w:color="auto" w:fill="B4C6E7"/>
            <w:vAlign w:val="center"/>
          </w:tcPr>
          <w:p w14:paraId="031A678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场景描述</w:t>
            </w:r>
          </w:p>
        </w:tc>
        <w:tc>
          <w:tcPr>
            <w:tcW w:w="580" w:type="pct"/>
            <w:tcBorders>
              <w:top w:val="single" w:color="000000" w:sz="4" w:space="0"/>
              <w:left w:val="single" w:color="000000" w:sz="4" w:space="0"/>
              <w:bottom w:val="single" w:color="000000" w:sz="4" w:space="0"/>
              <w:right w:val="single" w:color="000000" w:sz="4" w:space="0"/>
            </w:tcBorders>
            <w:shd w:val="clear" w:color="auto" w:fill="B4C6E7"/>
            <w:vAlign w:val="center"/>
          </w:tcPr>
          <w:p w14:paraId="4296DAA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考察小类</w:t>
            </w:r>
          </w:p>
        </w:tc>
        <w:tc>
          <w:tcPr>
            <w:tcW w:w="1958" w:type="pct"/>
            <w:tcBorders>
              <w:top w:val="single" w:color="000000" w:sz="4" w:space="0"/>
              <w:left w:val="single" w:color="000000" w:sz="4" w:space="0"/>
              <w:bottom w:val="single" w:color="000000" w:sz="4" w:space="0"/>
              <w:right w:val="single" w:color="000000" w:sz="4" w:space="0"/>
            </w:tcBorders>
            <w:shd w:val="clear" w:color="auto" w:fill="B4C6E7"/>
            <w:vAlign w:val="center"/>
          </w:tcPr>
          <w:p w14:paraId="393EC8B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详细描述</w:t>
            </w:r>
          </w:p>
        </w:tc>
      </w:tr>
      <w:tr w14:paraId="6FACD788">
        <w:trPr>
          <w:trHeight w:val="810" w:hRule="atLeast"/>
        </w:trPr>
        <w:tc>
          <w:tcPr>
            <w:tcW w:w="65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D555FF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EXCEL文件问答助手</w:t>
            </w:r>
          </w:p>
        </w:tc>
        <w:tc>
          <w:tcPr>
            <w:tcW w:w="18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D0B8AA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基于MCP+SKILL在Qwenpaw上开发一个EXCEL文件问答助手。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用户上传一个EXCEL文件及与问题，智能体返回相应答案</w:t>
            </w: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46F9E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EXCEL文件问答</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F728F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准确理解用户意图，支持多轮对话上下文。能准确回答提供的12个测试问题。涉及文件的读取、查询、分析、写入方面的问题</w:t>
            </w:r>
          </w:p>
        </w:tc>
      </w:tr>
      <w:tr w14:paraId="14DC1CA8">
        <w:trPr>
          <w:trHeight w:val="135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F8ED70">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3B7A89">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1C45A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MCP开发</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1F68F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能处理以下三种类型的excel文件，并返回正确的提示：</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1.文件损坏检测、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2.编码自动识别、</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3.超大文件分块处理</w:t>
            </w:r>
          </w:p>
        </w:tc>
      </w:tr>
      <w:tr w14:paraId="3D61CC63">
        <w:trPr>
          <w:trHeight w:val="54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9B783C">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0E06BF">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70502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SKILL 开发</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6ED02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描述清晰、触发条件明确、输入输出规范、边界条件定义。提供SKILL文档(名称/描述/触发词/参数/返回值）</w:t>
            </w:r>
          </w:p>
        </w:tc>
      </w:tr>
      <w:tr w14:paraId="7E0DA88F">
        <w:trPr>
          <w:trHeight w:val="270" w:hRule="atLeast"/>
        </w:trPr>
        <w:tc>
          <w:tcPr>
            <w:tcW w:w="3041" w:type="pct"/>
            <w:gridSpan w:val="3"/>
            <w:tcBorders>
              <w:top w:val="single" w:color="000000" w:sz="4" w:space="0"/>
              <w:left w:val="single" w:color="000000" w:sz="4" w:space="0"/>
              <w:bottom w:val="single" w:color="000000" w:sz="4" w:space="0"/>
              <w:right w:val="single" w:color="000000" w:sz="4" w:space="0"/>
            </w:tcBorders>
            <w:shd w:val="clear" w:color="auto" w:fill="FFFF00"/>
            <w:vAlign w:val="center"/>
          </w:tcPr>
          <w:p w14:paraId="3F6A432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FFFF00"/>
            <w:vAlign w:val="center"/>
          </w:tcPr>
          <w:p w14:paraId="228F53BA">
            <w:pPr>
              <w:jc w:val="left"/>
              <w:rPr>
                <w:rFonts w:hint="eastAsia" w:ascii="宋体" w:hAnsi="宋体" w:eastAsia="宋体" w:cs="宋体"/>
                <w:i w:val="0"/>
                <w:iCs w:val="0"/>
                <w:color w:val="000000"/>
                <w:sz w:val="20"/>
                <w:szCs w:val="20"/>
                <w:u w:val="none"/>
              </w:rPr>
            </w:pPr>
          </w:p>
        </w:tc>
      </w:tr>
      <w:tr w14:paraId="6F810CD4">
        <w:trPr>
          <w:trHeight w:val="1620" w:hRule="atLeast"/>
        </w:trPr>
        <w:tc>
          <w:tcPr>
            <w:tcW w:w="65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414106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多模态文件问答助手</w:t>
            </w:r>
          </w:p>
        </w:tc>
        <w:tc>
          <w:tcPr>
            <w:tcW w:w="18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30FB94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基于知识库在Qwenpaw上开发一个多模态文件问答助手。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多模态文件需要提前入库。</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用户基于文件内容进行提问，智能体返回相应答案</w:t>
            </w: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AF008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文档解析能力</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D872D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1. 原生文本直接提取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2. 扫描件支持OCR识别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 xml:space="preserve">3. 表格保留csv/html/json 格式 </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 图片生成简短描述生成</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提供切块的截图</w:t>
            </w:r>
          </w:p>
        </w:tc>
      </w:tr>
      <w:tr w14:paraId="1F98C42A">
        <w:trPr>
          <w:trHeight w:val="54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7B0258">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179F12">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987CB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多模态建库</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38511F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对象存储保存原文页图。关系库保存元数据。向量库保存块向量信息。</w:t>
            </w:r>
          </w:p>
        </w:tc>
      </w:tr>
      <w:tr w14:paraId="1B064FDD">
        <w:trPr>
          <w:trHeight w:val="54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151B87">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861A2C">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AE122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检索策略设计</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13C87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 关键词/BM25  2. 文本向量 3.图像向量 4. 检索过滤（例如：文档ID、章节、页码范围等）阐述方案。</w:t>
            </w:r>
          </w:p>
        </w:tc>
      </w:tr>
      <w:tr w14:paraId="0B81C010">
        <w:trPr>
          <w:trHeight w:val="108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1CE40A">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125DD3">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97FB4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缺块漏块问答</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E131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长文本中部分段落被截断或缺失时系统能否准确召回缺失截断部分的关键信息。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能准确回答提供的4个测试问题。</w:t>
            </w:r>
          </w:p>
        </w:tc>
      </w:tr>
      <w:tr w14:paraId="07D54AC0">
        <w:trPr>
          <w:trHeight w:val="108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3EC45B">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E05866">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7350F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多模态问答</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81309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提问文件里的表格，图片相关信息。同时能返回其页码，章节信息。</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能准确回答提供的8个测试问题。</w:t>
            </w:r>
          </w:p>
        </w:tc>
      </w:tr>
      <w:tr w14:paraId="0571A6A3">
        <w:trPr>
          <w:trHeight w:val="108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1D593B7">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58A6768">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54D40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极简短句问答</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D68AE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在复杂长文档场景下使用极简短句如3到5字关键词短语作为提问考察系统的召回效果和语义理解能力。</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能准确回答提供的4个测试问题。</w:t>
            </w:r>
          </w:p>
        </w:tc>
      </w:tr>
      <w:tr w14:paraId="4DBEA938">
        <w:trPr>
          <w:trHeight w:val="108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1260ED">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7FC57E">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596DF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概括性总体回答</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479BA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针对长文档提问概括性问题，如：总结全文核心观点是什么？ 在超越top-k检索的条件下对整篇文档进行总体回答。</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能准确回答提供的5个测试问题。</w:t>
            </w:r>
          </w:p>
        </w:tc>
      </w:tr>
      <w:tr w14:paraId="55DBD0C7">
        <w:trPr>
          <w:trHeight w:val="270" w:hRule="atLeast"/>
        </w:trPr>
        <w:tc>
          <w:tcPr>
            <w:tcW w:w="3041" w:type="pct"/>
            <w:gridSpan w:val="3"/>
            <w:tcBorders>
              <w:top w:val="single" w:color="000000" w:sz="4" w:space="0"/>
              <w:left w:val="single" w:color="000000" w:sz="4" w:space="0"/>
              <w:bottom w:val="single" w:color="000000" w:sz="4" w:space="0"/>
              <w:right w:val="single" w:color="000000" w:sz="4" w:space="0"/>
            </w:tcBorders>
            <w:shd w:val="clear" w:color="auto" w:fill="FFFF00"/>
            <w:vAlign w:val="center"/>
          </w:tcPr>
          <w:p w14:paraId="7AC44DF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FFFF00"/>
            <w:vAlign w:val="center"/>
          </w:tcPr>
          <w:p w14:paraId="4A9F86E4">
            <w:pPr>
              <w:jc w:val="left"/>
              <w:rPr>
                <w:rFonts w:hint="eastAsia" w:ascii="宋体" w:hAnsi="宋体" w:eastAsia="宋体" w:cs="宋体"/>
                <w:i w:val="0"/>
                <w:iCs w:val="0"/>
                <w:color w:val="000000"/>
                <w:sz w:val="20"/>
                <w:szCs w:val="20"/>
                <w:u w:val="none"/>
              </w:rPr>
            </w:pPr>
          </w:p>
        </w:tc>
      </w:tr>
      <w:tr w14:paraId="47547881">
        <w:trPr>
          <w:trHeight w:val="270" w:hRule="atLeast"/>
        </w:trPr>
        <w:tc>
          <w:tcPr>
            <w:tcW w:w="65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78BC41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运营助手</w:t>
            </w:r>
          </w:p>
        </w:tc>
        <w:tc>
          <w:tcPr>
            <w:tcW w:w="18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8655AA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基于MCP+SKILL+HOOK在Qwenpaw上开发一个运营助手。</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该助手需要获取Qwenpaw已有助手的运营数据，支持数据查询、分析、导出等功能</w:t>
            </w:r>
          </w:p>
        </w:tc>
        <w:tc>
          <w:tcPr>
            <w:tcW w:w="58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3E7E26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运营数据问答</w:t>
            </w:r>
          </w:p>
        </w:tc>
        <w:tc>
          <w:tcPr>
            <w:tcW w:w="1958"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DA181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能准确回答提供的8个测试问题。</w:t>
            </w:r>
          </w:p>
        </w:tc>
      </w:tr>
      <w:tr w14:paraId="1E9ED0FD">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07C87A">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90AD25">
            <w:pPr>
              <w:jc w:val="center"/>
              <w:rPr>
                <w:rFonts w:hint="eastAsia" w:ascii="宋体" w:hAnsi="宋体" w:eastAsia="宋体" w:cs="宋体"/>
                <w:i w:val="0"/>
                <w:iCs w:val="0"/>
                <w:color w:val="000000"/>
                <w:sz w:val="20"/>
                <w:szCs w:val="20"/>
                <w:u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EEB5FE8">
            <w:pPr>
              <w:jc w:val="center"/>
              <w:rPr>
                <w:rFonts w:hint="eastAsia" w:ascii="宋体" w:hAnsi="宋体" w:eastAsia="宋体" w:cs="宋体"/>
                <w:i w:val="0"/>
                <w:iCs w:val="0"/>
                <w:color w:val="000000"/>
                <w:sz w:val="20"/>
                <w:szCs w:val="20"/>
                <w:u w:val="none"/>
              </w:rPr>
            </w:pPr>
          </w:p>
        </w:tc>
        <w:tc>
          <w:tcPr>
            <w:tcW w:w="19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5FC099">
            <w:pPr>
              <w:jc w:val="center"/>
              <w:rPr>
                <w:rFonts w:hint="eastAsia" w:ascii="宋体" w:hAnsi="宋体" w:eastAsia="宋体" w:cs="宋体"/>
                <w:i w:val="0"/>
                <w:iCs w:val="0"/>
                <w:color w:val="000000"/>
                <w:sz w:val="20"/>
                <w:szCs w:val="20"/>
                <w:u w:val="none"/>
              </w:rPr>
            </w:pPr>
          </w:p>
        </w:tc>
      </w:tr>
      <w:tr w14:paraId="1350A033">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F3AACB2">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3F4112">
            <w:pPr>
              <w:jc w:val="center"/>
              <w:rPr>
                <w:rFonts w:hint="eastAsia" w:ascii="宋体" w:hAnsi="宋体" w:eastAsia="宋体" w:cs="宋体"/>
                <w:i w:val="0"/>
                <w:iCs w:val="0"/>
                <w:color w:val="000000"/>
                <w:sz w:val="20"/>
                <w:szCs w:val="20"/>
                <w:u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95B174">
            <w:pPr>
              <w:jc w:val="center"/>
              <w:rPr>
                <w:rFonts w:hint="eastAsia" w:ascii="宋体" w:hAnsi="宋体" w:eastAsia="宋体" w:cs="宋体"/>
                <w:i w:val="0"/>
                <w:iCs w:val="0"/>
                <w:color w:val="000000"/>
                <w:sz w:val="20"/>
                <w:szCs w:val="20"/>
                <w:u w:val="none"/>
              </w:rPr>
            </w:pPr>
          </w:p>
        </w:tc>
        <w:tc>
          <w:tcPr>
            <w:tcW w:w="1958"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9FD7E5">
            <w:pPr>
              <w:jc w:val="center"/>
              <w:rPr>
                <w:rFonts w:hint="eastAsia" w:ascii="宋体" w:hAnsi="宋体" w:eastAsia="宋体" w:cs="宋体"/>
                <w:i w:val="0"/>
                <w:iCs w:val="0"/>
                <w:color w:val="000000"/>
                <w:sz w:val="20"/>
                <w:szCs w:val="20"/>
                <w:u w:val="none"/>
              </w:rPr>
            </w:pPr>
          </w:p>
        </w:tc>
      </w:tr>
      <w:tr w14:paraId="55A0F665">
        <w:trPr>
          <w:trHeight w:val="90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836CD1">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174F12">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5EE9D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运营数据分析</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98D3C6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能准确回答提供的5个测试问题。</w:t>
            </w:r>
          </w:p>
        </w:tc>
      </w:tr>
      <w:tr w14:paraId="4C3D046D">
        <w:trPr>
          <w:trHeight w:val="246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89961CB">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259644">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E7E87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业务理解能力</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BED67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阐述智能体运营的业务理解，以及设计方案。包括但不限于“如何将智能体使用情况反馈给运营方和开发者”</w:t>
            </w:r>
          </w:p>
        </w:tc>
      </w:tr>
      <w:tr w14:paraId="06000C20">
        <w:trPr>
          <w:trHeight w:val="246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A35BB5">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3B150B">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82C40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HOOK开发能力</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941D9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阐述HOOK使用的场景和方案：</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1. 会话/渠道/用户活跃</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 token/模型/失败率</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3.用户反馈/转化事件</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4. 工具调用情况/耗时/人工确认</w:t>
            </w:r>
          </w:p>
        </w:tc>
      </w:tr>
      <w:tr w14:paraId="21FCF83E">
        <w:trPr>
          <w:trHeight w:val="270" w:hRule="atLeast"/>
        </w:trPr>
        <w:tc>
          <w:tcPr>
            <w:tcW w:w="3041" w:type="pct"/>
            <w:gridSpan w:val="3"/>
            <w:tcBorders>
              <w:top w:val="single" w:color="000000" w:sz="4" w:space="0"/>
              <w:left w:val="single" w:color="000000" w:sz="4" w:space="0"/>
              <w:bottom w:val="single" w:color="000000" w:sz="4" w:space="0"/>
              <w:right w:val="single" w:color="000000" w:sz="4" w:space="0"/>
            </w:tcBorders>
            <w:shd w:val="clear" w:color="auto" w:fill="FFFF00"/>
            <w:vAlign w:val="center"/>
          </w:tcPr>
          <w:p w14:paraId="392927B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FFFF00"/>
            <w:vAlign w:val="center"/>
          </w:tcPr>
          <w:p w14:paraId="5B5A1279">
            <w:pPr>
              <w:jc w:val="left"/>
              <w:rPr>
                <w:rFonts w:hint="eastAsia" w:ascii="宋体" w:hAnsi="宋体" w:eastAsia="宋体" w:cs="宋体"/>
                <w:i w:val="0"/>
                <w:iCs w:val="0"/>
                <w:color w:val="000000"/>
                <w:sz w:val="20"/>
                <w:szCs w:val="20"/>
                <w:u w:val="none"/>
              </w:rPr>
            </w:pPr>
          </w:p>
        </w:tc>
      </w:tr>
      <w:tr w14:paraId="1438261F">
        <w:trPr>
          <w:trHeight w:val="270" w:hRule="atLeast"/>
        </w:trPr>
        <w:tc>
          <w:tcPr>
            <w:tcW w:w="65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1009D7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报告可视化助手</w:t>
            </w:r>
          </w:p>
        </w:tc>
        <w:tc>
          <w:tcPr>
            <w:tcW w:w="18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3A9A74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基于MCP+SKILL+HOOK在Qwenpaw上开发一个报告可视化助手开发。</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用户输入一段纯文字，包含一定数据（例如财报），智能体返回一份可视化报告，重点考察可视化能力。</w:t>
            </w: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25E85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文件解析能力</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6EE9F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生成一个doc文件且报告文件内容无缺失</w:t>
            </w:r>
          </w:p>
        </w:tc>
      </w:tr>
      <w:tr w14:paraId="0A90ABDB">
        <w:trPr>
          <w:trHeight w:val="54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47DE47">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D9720B">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BBF90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内容排版</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3E0C7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分析报告内容排版是否规范合理，包括1.标题层级、2.段落结构、3.段落间距、4.字体字号统一、5.页眉页脚设置等</w:t>
            </w:r>
          </w:p>
        </w:tc>
      </w:tr>
      <w:tr w14:paraId="0931BF35">
        <w:trPr>
          <w:trHeight w:val="54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78C891">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E8F8BD">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D69A2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动态表格生成</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E6434F">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1.支持在报告中生成动态数据表格，2.表格支持多维度交叉分析（如行维度x列维度x值维度），3.支持数据筛选和排序</w:t>
            </w:r>
          </w:p>
        </w:tc>
      </w:tr>
      <w:tr w14:paraId="15B7DD83">
        <w:trPr>
          <w:trHeight w:val="54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1DD36E">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2908B3">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1A8DF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图表生成能力</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C0BA7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支持多种传统图表类型的生成（柱状图、折线图、饼图、面积图、散点图等）</w:t>
            </w:r>
          </w:p>
        </w:tc>
      </w:tr>
      <w:tr w14:paraId="554FF6F8">
        <w:trPr>
          <w:trHeight w:val="270" w:hRule="atLeast"/>
        </w:trPr>
        <w:tc>
          <w:tcPr>
            <w:tcW w:w="3041" w:type="pct"/>
            <w:gridSpan w:val="3"/>
            <w:tcBorders>
              <w:top w:val="single" w:color="000000" w:sz="4" w:space="0"/>
              <w:left w:val="single" w:color="000000" w:sz="4" w:space="0"/>
              <w:bottom w:val="single" w:color="000000" w:sz="4" w:space="0"/>
              <w:right w:val="single" w:color="000000" w:sz="4" w:space="0"/>
            </w:tcBorders>
            <w:shd w:val="clear" w:color="auto" w:fill="FFFF00"/>
            <w:vAlign w:val="center"/>
          </w:tcPr>
          <w:p w14:paraId="794EF11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FFFF00"/>
            <w:vAlign w:val="center"/>
          </w:tcPr>
          <w:p w14:paraId="3FD6F2A6">
            <w:pPr>
              <w:jc w:val="left"/>
              <w:rPr>
                <w:rFonts w:hint="eastAsia" w:ascii="宋体" w:hAnsi="宋体" w:eastAsia="宋体" w:cs="宋体"/>
                <w:i w:val="0"/>
                <w:iCs w:val="0"/>
                <w:color w:val="000000"/>
                <w:sz w:val="20"/>
                <w:szCs w:val="20"/>
                <w:u w:val="none"/>
              </w:rPr>
            </w:pPr>
          </w:p>
        </w:tc>
      </w:tr>
      <w:tr w14:paraId="6E4F5FB2">
        <w:trPr>
          <w:trHeight w:val="1080" w:hRule="atLeast"/>
        </w:trPr>
        <w:tc>
          <w:tcPr>
            <w:tcW w:w="65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6463E0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后端开发能力</w:t>
            </w:r>
          </w:p>
        </w:tc>
        <w:tc>
          <w:tcPr>
            <w:tcW w:w="18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000E14E">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服务部署能力</w:t>
            </w: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1E979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镜像构建</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AD67A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1.Dockerfile规范(多阶段构建、层优化)、</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2.镜像体积&lt;500MB、</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3.构建时间&lt;5min。</w:t>
            </w:r>
            <w:r>
              <w:rPr>
                <w:rFonts w:hint="eastAsia" w:ascii="宋体" w:hAnsi="宋体" w:eastAsia="宋体" w:cs="宋体"/>
                <w:i w:val="0"/>
                <w:iCs w:val="0"/>
                <w:color w:val="000000"/>
                <w:kern w:val="0"/>
                <w:sz w:val="20"/>
                <w:szCs w:val="20"/>
                <w:u w:val="none"/>
                <w:lang w:val="en-US" w:eastAsia="zh-CN" w:bidi="ar"/>
              </w:rPr>
              <w:br w:type="textWrapping"/>
            </w:r>
            <w:r>
              <w:rPr>
                <w:rFonts w:hint="eastAsia" w:ascii="宋体" w:hAnsi="宋体" w:eastAsia="宋体" w:cs="宋体"/>
                <w:i w:val="0"/>
                <w:iCs w:val="0"/>
                <w:color w:val="000000"/>
                <w:kern w:val="0"/>
                <w:sz w:val="20"/>
                <w:szCs w:val="20"/>
                <w:u w:val="none"/>
                <w:lang w:val="en-US" w:eastAsia="zh-CN" w:bidi="ar"/>
              </w:rPr>
              <w:t>提供截图。</w:t>
            </w:r>
          </w:p>
        </w:tc>
      </w:tr>
      <w:tr w14:paraId="0CFD5A5A">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936E78">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54CB86">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BF1A1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服务启动</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6C50E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启动时间&lt;30s、健康检查端点(/health)。提供截图。</w:t>
            </w:r>
          </w:p>
        </w:tc>
      </w:tr>
      <w:tr w14:paraId="7984E30F">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AE4DFD">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0D0A990">
            <w:pPr>
              <w:jc w:val="center"/>
              <w:rPr>
                <w:rFonts w:hint="eastAsia" w:ascii="宋体" w:hAnsi="宋体" w:eastAsia="宋体" w:cs="宋体"/>
                <w:i w:val="0"/>
                <w:iCs w:val="0"/>
                <w:color w:val="000000"/>
                <w:sz w:val="20"/>
                <w:szCs w:val="20"/>
                <w:u w:val="none"/>
              </w:rPr>
            </w:pPr>
          </w:p>
        </w:tc>
        <w:tc>
          <w:tcPr>
            <w:tcW w:w="58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24482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资源占用</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64FFB4">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CPU使用率&lt;2核、内存&lt;2GB。提供截图。</w:t>
            </w:r>
          </w:p>
        </w:tc>
      </w:tr>
      <w:tr w14:paraId="1D35C930">
        <w:trPr>
          <w:trHeight w:val="270" w:hRule="atLeast"/>
        </w:trPr>
        <w:tc>
          <w:tcPr>
            <w:tcW w:w="3041" w:type="pct"/>
            <w:gridSpan w:val="3"/>
            <w:tcBorders>
              <w:top w:val="single" w:color="000000" w:sz="4" w:space="0"/>
              <w:left w:val="single" w:color="000000" w:sz="4" w:space="0"/>
              <w:bottom w:val="single" w:color="000000" w:sz="4" w:space="0"/>
              <w:right w:val="single" w:color="000000" w:sz="4" w:space="0"/>
            </w:tcBorders>
            <w:shd w:val="clear" w:color="auto" w:fill="FFFF00"/>
            <w:vAlign w:val="center"/>
          </w:tcPr>
          <w:p w14:paraId="7859B3B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FFFF00"/>
            <w:vAlign w:val="center"/>
          </w:tcPr>
          <w:p w14:paraId="2EA26F3A">
            <w:pPr>
              <w:jc w:val="left"/>
              <w:rPr>
                <w:rFonts w:hint="eastAsia" w:ascii="宋体" w:hAnsi="宋体" w:eastAsia="宋体" w:cs="宋体"/>
                <w:i w:val="0"/>
                <w:iCs w:val="0"/>
                <w:color w:val="000000"/>
                <w:sz w:val="20"/>
                <w:szCs w:val="20"/>
                <w:u w:val="none"/>
              </w:rPr>
            </w:pPr>
          </w:p>
        </w:tc>
      </w:tr>
      <w:tr w14:paraId="0E18DAB2">
        <w:trPr>
          <w:trHeight w:val="270" w:hRule="atLeast"/>
        </w:trPr>
        <w:tc>
          <w:tcPr>
            <w:tcW w:w="657"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1529C5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HARNESS能力</w:t>
            </w:r>
          </w:p>
        </w:tc>
        <w:tc>
          <w:tcPr>
            <w:tcW w:w="1803"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B19B44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Qwenpaw 源码二次开发</w:t>
            </w:r>
          </w:p>
        </w:tc>
        <w:tc>
          <w:tcPr>
            <w:tcW w:w="58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7A72D0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上下文压缩优化方案</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3CF2D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压缩算法(摘要/检索/遗忘)、压缩阈值。阐述方案。</w:t>
            </w:r>
          </w:p>
        </w:tc>
      </w:tr>
      <w:tr w14:paraId="79759839">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EA6D0B">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E7523A">
            <w:pPr>
              <w:jc w:val="center"/>
              <w:rPr>
                <w:rFonts w:hint="eastAsia" w:ascii="宋体" w:hAnsi="宋体" w:eastAsia="宋体" w:cs="宋体"/>
                <w:i w:val="0"/>
                <w:iCs w:val="0"/>
                <w:color w:val="000000"/>
                <w:sz w:val="20"/>
                <w:szCs w:val="20"/>
                <w:u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CDC2DA">
            <w:pPr>
              <w:jc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30620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压缩后关键信息保留率。阐述方案。</w:t>
            </w:r>
          </w:p>
        </w:tc>
      </w:tr>
      <w:tr w14:paraId="151EC313">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94EFA3">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7E7812">
            <w:pPr>
              <w:jc w:val="center"/>
              <w:rPr>
                <w:rFonts w:hint="eastAsia" w:ascii="宋体" w:hAnsi="宋体" w:eastAsia="宋体" w:cs="宋体"/>
                <w:i w:val="0"/>
                <w:iCs w:val="0"/>
                <w:color w:val="000000"/>
                <w:sz w:val="20"/>
                <w:szCs w:val="20"/>
                <w:u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853EFA0">
            <w:pPr>
              <w:jc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7E870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压缩操作耗时、对响应时间的影响。阐述方案。</w:t>
            </w:r>
          </w:p>
        </w:tc>
      </w:tr>
      <w:tr w14:paraId="6B443DFB">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3DE3BF">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8C2389D">
            <w:pPr>
              <w:jc w:val="center"/>
              <w:rPr>
                <w:rFonts w:hint="eastAsia" w:ascii="宋体" w:hAnsi="宋体" w:eastAsia="宋体" w:cs="宋体"/>
                <w:i w:val="0"/>
                <w:iCs w:val="0"/>
                <w:color w:val="000000"/>
                <w:sz w:val="20"/>
                <w:szCs w:val="20"/>
                <w:u w:val="none"/>
              </w:rPr>
            </w:pPr>
          </w:p>
        </w:tc>
        <w:tc>
          <w:tcPr>
            <w:tcW w:w="58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58B567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长期记忆优化方案</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A081C96">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记忆数据结构、存储方式(SQLite/向量)。阐述方案。</w:t>
            </w:r>
          </w:p>
        </w:tc>
      </w:tr>
      <w:tr w14:paraId="391A87EF">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E0C114">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25D16E">
            <w:pPr>
              <w:jc w:val="center"/>
              <w:rPr>
                <w:rFonts w:hint="eastAsia" w:ascii="宋体" w:hAnsi="宋体" w:eastAsia="宋体" w:cs="宋体"/>
                <w:i w:val="0"/>
                <w:iCs w:val="0"/>
                <w:color w:val="000000"/>
                <w:sz w:val="20"/>
                <w:szCs w:val="20"/>
                <w:u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593110">
            <w:pPr>
              <w:jc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48F2D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记忆召回准确率、检索速度。阐述方案。</w:t>
            </w:r>
          </w:p>
        </w:tc>
      </w:tr>
      <w:tr w14:paraId="4F7BC7B5">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D49E34">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E10A62">
            <w:pPr>
              <w:jc w:val="center"/>
              <w:rPr>
                <w:rFonts w:hint="eastAsia" w:ascii="宋体" w:hAnsi="宋体" w:eastAsia="宋体" w:cs="宋体"/>
                <w:i w:val="0"/>
                <w:iCs w:val="0"/>
                <w:color w:val="000000"/>
                <w:sz w:val="20"/>
                <w:szCs w:val="20"/>
                <w:u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C47D1B">
            <w:pPr>
              <w:jc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EAC3E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记忆更新策略(新增/修改/删除/过期)。阐述方案。</w:t>
            </w:r>
          </w:p>
        </w:tc>
      </w:tr>
      <w:tr w14:paraId="1FCF1804">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5D85B1">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56E514">
            <w:pPr>
              <w:jc w:val="center"/>
              <w:rPr>
                <w:rFonts w:hint="eastAsia" w:ascii="宋体" w:hAnsi="宋体" w:eastAsia="宋体" w:cs="宋体"/>
                <w:i w:val="0"/>
                <w:iCs w:val="0"/>
                <w:color w:val="000000"/>
                <w:sz w:val="20"/>
                <w:szCs w:val="20"/>
                <w:u w:val="none"/>
              </w:rPr>
            </w:pPr>
          </w:p>
        </w:tc>
        <w:tc>
          <w:tcPr>
            <w:tcW w:w="58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BDECBB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工具执行沙箱隔离方案</w:t>
            </w: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58643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进程隔离/网络隔离/文件系统隔离。阐述方案。</w:t>
            </w:r>
          </w:p>
        </w:tc>
      </w:tr>
      <w:tr w14:paraId="70AB0DAD">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7425E0">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A6E0D5">
            <w:pPr>
              <w:jc w:val="center"/>
              <w:rPr>
                <w:rFonts w:hint="eastAsia" w:ascii="宋体" w:hAnsi="宋体" w:eastAsia="宋体" w:cs="宋体"/>
                <w:i w:val="0"/>
                <w:iCs w:val="0"/>
                <w:color w:val="000000"/>
                <w:sz w:val="20"/>
                <w:szCs w:val="20"/>
                <w:u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9DF994">
            <w:pPr>
              <w:jc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BD88E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CPU/内存/磁盘/网络限制。阐述方案。</w:t>
            </w:r>
          </w:p>
        </w:tc>
      </w:tr>
      <w:tr w14:paraId="5113518C">
        <w:trPr>
          <w:trHeight w:val="270" w:hRule="atLeast"/>
        </w:trPr>
        <w:tc>
          <w:tcPr>
            <w:tcW w:w="657"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8E8A689">
            <w:pPr>
              <w:jc w:val="center"/>
              <w:rPr>
                <w:rFonts w:hint="eastAsia" w:ascii="宋体" w:hAnsi="宋体" w:eastAsia="宋体" w:cs="宋体"/>
                <w:i w:val="0"/>
                <w:iCs w:val="0"/>
                <w:color w:val="000000"/>
                <w:sz w:val="20"/>
                <w:szCs w:val="20"/>
                <w:u w:val="none"/>
              </w:rPr>
            </w:pPr>
          </w:p>
        </w:tc>
        <w:tc>
          <w:tcPr>
            <w:tcW w:w="1803"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85BFF0">
            <w:pPr>
              <w:jc w:val="center"/>
              <w:rPr>
                <w:rFonts w:hint="eastAsia" w:ascii="宋体" w:hAnsi="宋体" w:eastAsia="宋体" w:cs="宋体"/>
                <w:i w:val="0"/>
                <w:iCs w:val="0"/>
                <w:color w:val="000000"/>
                <w:sz w:val="20"/>
                <w:szCs w:val="20"/>
                <w:u w:val="none"/>
              </w:rPr>
            </w:pPr>
          </w:p>
        </w:tc>
        <w:tc>
          <w:tcPr>
            <w:tcW w:w="58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51992F">
            <w:pPr>
              <w:jc w:val="center"/>
              <w:rPr>
                <w:rFonts w:hint="eastAsia" w:ascii="宋体" w:hAnsi="宋体" w:eastAsia="宋体" w:cs="宋体"/>
                <w:i w:val="0"/>
                <w:iCs w:val="0"/>
                <w:color w:val="000000"/>
                <w:sz w:val="20"/>
                <w:szCs w:val="20"/>
                <w:u w:val="none"/>
              </w:rPr>
            </w:pPr>
          </w:p>
        </w:tc>
        <w:tc>
          <w:tcPr>
            <w:tcW w:w="195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A1794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操作日志、异常检测、权限控制。阐述方案。</w:t>
            </w:r>
          </w:p>
        </w:tc>
      </w:tr>
    </w:tbl>
    <w:p w14:paraId="7BB2AEA5">
      <w:pPr>
        <w:numPr>
          <w:ilvl w:val="0"/>
          <w:numId w:val="0"/>
        </w:numPr>
        <w:spacing w:line="360" w:lineRule="auto"/>
        <w:jc w:val="center"/>
        <w:rPr>
          <w:rFonts w:hint="default" w:ascii="黑体" w:hAnsi="黑体" w:eastAsia="黑体" w:cs="黑体"/>
          <w:lang w:val="en-US" w:eastAsia="zh-CN"/>
        </w:rPr>
      </w:pPr>
    </w:p>
    <w:p w14:paraId="12764DAF">
      <w:pPr>
        <w:spacing w:line="360" w:lineRule="auto"/>
        <w:rPr>
          <w:rFonts w:ascii="华文细黑" w:hAnsi="华文细黑" w:eastAsia="华文细黑"/>
          <w:sz w:val="24"/>
          <w:szCs w:val="24"/>
        </w:rPr>
      </w:pPr>
    </w:p>
    <w:p w14:paraId="25248B02">
      <w:pPr>
        <w:pStyle w:val="3"/>
        <w:spacing w:before="0" w:after="0" w:line="360" w:lineRule="auto"/>
        <w:rPr>
          <w:rFonts w:ascii="华文细黑" w:hAnsi="华文细黑" w:eastAsia="华文细黑"/>
          <w:color w:val="auto"/>
          <w:szCs w:val="24"/>
        </w:rPr>
      </w:pPr>
      <w:bookmarkStart w:id="2" w:name="_Toc31081"/>
      <w:r>
        <w:rPr>
          <w:rFonts w:hint="eastAsia" w:ascii="华文细黑" w:hAnsi="华文细黑" w:eastAsia="华文细黑"/>
          <w:color w:val="auto"/>
          <w:szCs w:val="24"/>
        </w:rPr>
        <w:t>演示对象</w:t>
      </w:r>
      <w:bookmarkEnd w:id="2"/>
    </w:p>
    <w:p w14:paraId="7E0E134B">
      <w:pPr>
        <w:spacing w:line="360" w:lineRule="auto"/>
        <w:ind w:firstLine="426"/>
        <w:rPr>
          <w:rFonts w:hint="default" w:ascii="华文细黑" w:hAnsi="华文细黑" w:eastAsia="华文细黑"/>
          <w:b/>
          <w:bCs/>
          <w:color w:val="FF0000"/>
          <w:sz w:val="24"/>
          <w:szCs w:val="24"/>
          <w:lang w:val="en-US" w:eastAsia="zh-CN"/>
        </w:rPr>
      </w:pPr>
      <w:r>
        <w:rPr>
          <w:rFonts w:hint="eastAsia" w:ascii="华文细黑" w:hAnsi="华文细黑" w:eastAsia="华文细黑"/>
          <w:sz w:val="24"/>
          <w:szCs w:val="24"/>
        </w:rPr>
        <w:t>演示对象为针对为顺德农商银行</w:t>
      </w:r>
      <w:r>
        <w:rPr>
          <w:rFonts w:hint="eastAsia" w:ascii="华文细黑" w:hAnsi="华文细黑" w:eastAsia="华文细黑"/>
          <w:b w:val="0"/>
          <w:bCs w:val="0"/>
          <w:sz w:val="24"/>
          <w:szCs w:val="24"/>
          <w:lang w:val="en-US" w:eastAsia="zh-CN"/>
        </w:rPr>
        <w:t>人工智能场景拓展与迭代开发技术服务项目</w:t>
      </w:r>
      <w:r>
        <w:rPr>
          <w:rFonts w:hint="eastAsia" w:ascii="华文细黑" w:hAnsi="华文细黑" w:eastAsia="华文细黑"/>
          <w:sz w:val="24"/>
          <w:szCs w:val="24"/>
        </w:rPr>
        <w:t>所提供的</w:t>
      </w:r>
      <w:r>
        <w:rPr>
          <w:rFonts w:hint="eastAsia" w:ascii="华文细黑" w:hAnsi="华文细黑" w:eastAsia="华文细黑"/>
          <w:sz w:val="24"/>
          <w:szCs w:val="24"/>
          <w:lang w:val="en-US" w:eastAsia="zh-CN"/>
        </w:rPr>
        <w:t>人力资源外包项目</w:t>
      </w:r>
      <w:r>
        <w:rPr>
          <w:rFonts w:hint="eastAsia" w:ascii="华文细黑" w:hAnsi="华文细黑" w:eastAsia="华文细黑"/>
          <w:sz w:val="24"/>
          <w:szCs w:val="24"/>
        </w:rPr>
        <w:t>的供应商。</w:t>
      </w:r>
      <w:r>
        <w:rPr>
          <w:rFonts w:hint="eastAsia" w:ascii="华文细黑" w:hAnsi="华文细黑" w:eastAsia="华文细黑"/>
          <w:b/>
          <w:bCs/>
          <w:color w:val="FF0000"/>
          <w:sz w:val="24"/>
          <w:szCs w:val="24"/>
          <w:lang w:val="en-US" w:eastAsia="zh-CN"/>
        </w:rPr>
        <w:t>供应商演示人员必须为中标后参与项目开发的候选人员。</w:t>
      </w:r>
    </w:p>
    <w:p w14:paraId="1932DD13">
      <w:pPr>
        <w:spacing w:line="360" w:lineRule="auto"/>
        <w:ind w:firstLine="426"/>
        <w:rPr>
          <w:rFonts w:ascii="华文细黑" w:hAnsi="华文细黑" w:eastAsia="华文细黑"/>
          <w:sz w:val="24"/>
          <w:szCs w:val="24"/>
        </w:rPr>
      </w:pPr>
    </w:p>
    <w:p w14:paraId="5B5F408A">
      <w:pPr>
        <w:pStyle w:val="3"/>
        <w:spacing w:before="0" w:after="0" w:line="360" w:lineRule="auto"/>
        <w:rPr>
          <w:rFonts w:ascii="华文细黑" w:hAnsi="华文细黑" w:eastAsia="华文细黑"/>
          <w:color w:val="auto"/>
          <w:szCs w:val="24"/>
        </w:rPr>
      </w:pPr>
      <w:bookmarkStart w:id="3" w:name="_Toc28575"/>
      <w:r>
        <w:rPr>
          <w:rFonts w:hint="eastAsia" w:ascii="华文细黑" w:hAnsi="华文细黑" w:eastAsia="华文细黑"/>
          <w:color w:val="auto"/>
          <w:szCs w:val="24"/>
        </w:rPr>
        <w:t>演示目的</w:t>
      </w:r>
      <w:bookmarkEnd w:id="3"/>
    </w:p>
    <w:p w14:paraId="516DC1EE">
      <w:pPr>
        <w:spacing w:line="360" w:lineRule="auto"/>
        <w:ind w:firstLine="426"/>
        <w:rPr>
          <w:rFonts w:ascii="华文细黑" w:hAnsi="华文细黑" w:eastAsia="华文细黑"/>
          <w:sz w:val="24"/>
          <w:szCs w:val="24"/>
        </w:rPr>
      </w:pPr>
      <w:r>
        <w:rPr>
          <w:rFonts w:hint="eastAsia" w:ascii="华文细黑" w:hAnsi="华文细黑" w:eastAsia="华文细黑"/>
          <w:sz w:val="24"/>
          <w:szCs w:val="24"/>
        </w:rPr>
        <w:t>本次系统概念演示的目的是</w:t>
      </w:r>
      <w:r>
        <w:rPr>
          <w:rFonts w:hint="eastAsia" w:ascii="华文细黑" w:hAnsi="华文细黑" w:eastAsia="华文细黑"/>
          <w:b w:val="0"/>
          <w:bCs w:val="0"/>
          <w:sz w:val="24"/>
          <w:szCs w:val="24"/>
          <w:lang w:val="en-US" w:eastAsia="zh-CN"/>
        </w:rPr>
        <w:t>人工智能场景拓展与迭代开发技术服务</w:t>
      </w:r>
      <w:r>
        <w:rPr>
          <w:rFonts w:hint="eastAsia" w:ascii="华文细黑" w:hAnsi="华文细黑" w:eastAsia="华文细黑"/>
          <w:sz w:val="24"/>
          <w:szCs w:val="24"/>
        </w:rPr>
        <w:t>演示，使顺德农商银行进一步了解和考查各厂商</w:t>
      </w:r>
      <w:r>
        <w:rPr>
          <w:rFonts w:hint="eastAsia" w:ascii="华文细黑" w:hAnsi="华文细黑" w:eastAsia="华文细黑"/>
          <w:sz w:val="24"/>
          <w:szCs w:val="24"/>
          <w:lang w:val="en-US" w:eastAsia="zh-CN"/>
        </w:rPr>
        <w:t>人力资源能力情况</w:t>
      </w:r>
      <w:r>
        <w:rPr>
          <w:rFonts w:hint="eastAsia" w:ascii="华文细黑" w:hAnsi="华文细黑" w:eastAsia="华文细黑"/>
          <w:sz w:val="24"/>
          <w:szCs w:val="24"/>
        </w:rPr>
        <w:t>，即通过</w:t>
      </w:r>
      <w:r>
        <w:rPr>
          <w:rFonts w:hint="eastAsia" w:ascii="华文细黑" w:hAnsi="华文细黑" w:eastAsia="华文细黑"/>
          <w:sz w:val="24"/>
          <w:szCs w:val="24"/>
          <w:lang w:val="en-US" w:eastAsia="zh-CN"/>
        </w:rPr>
        <w:t>POC</w:t>
      </w:r>
      <w:r>
        <w:rPr>
          <w:rFonts w:hint="eastAsia" w:ascii="华文细黑" w:hAnsi="华文细黑" w:eastAsia="华文细黑"/>
          <w:sz w:val="24"/>
          <w:szCs w:val="24"/>
        </w:rPr>
        <w:t>案例来对各厂商的</w:t>
      </w:r>
      <w:r>
        <w:rPr>
          <w:rFonts w:hint="eastAsia" w:ascii="华文细黑" w:hAnsi="华文细黑" w:eastAsia="华文细黑"/>
          <w:sz w:val="24"/>
          <w:szCs w:val="24"/>
          <w:lang w:val="en-US" w:eastAsia="zh-CN"/>
        </w:rPr>
        <w:t>人力资源</w:t>
      </w:r>
      <w:r>
        <w:rPr>
          <w:rFonts w:hint="eastAsia" w:ascii="华文细黑" w:hAnsi="华文细黑" w:eastAsia="华文细黑"/>
          <w:sz w:val="24"/>
          <w:szCs w:val="24"/>
        </w:rPr>
        <w:t>进行考察，评估</w:t>
      </w:r>
      <w:r>
        <w:rPr>
          <w:rFonts w:hint="eastAsia" w:ascii="华文细黑" w:hAnsi="华文细黑" w:eastAsia="华文细黑"/>
          <w:sz w:val="24"/>
          <w:szCs w:val="24"/>
          <w:lang w:val="en-US" w:eastAsia="zh-CN"/>
        </w:rPr>
        <w:t>人力资源能力</w:t>
      </w:r>
      <w:r>
        <w:rPr>
          <w:rFonts w:hint="eastAsia" w:ascii="华文细黑" w:hAnsi="华文细黑" w:eastAsia="华文细黑"/>
          <w:sz w:val="24"/>
          <w:szCs w:val="24"/>
        </w:rPr>
        <w:t>是否满足顺德农商银行所需要的</w:t>
      </w:r>
      <w:r>
        <w:rPr>
          <w:rFonts w:hint="eastAsia" w:ascii="华文细黑" w:hAnsi="华文细黑" w:eastAsia="华文细黑"/>
          <w:b w:val="0"/>
          <w:bCs w:val="0"/>
          <w:sz w:val="24"/>
          <w:szCs w:val="24"/>
          <w:lang w:val="en-US" w:eastAsia="zh-CN"/>
        </w:rPr>
        <w:t>人工智能场景拓展与迭代开发场景</w:t>
      </w:r>
      <w:r>
        <w:rPr>
          <w:rFonts w:hint="eastAsia" w:ascii="华文细黑" w:hAnsi="华文细黑" w:eastAsia="华文细黑"/>
          <w:sz w:val="24"/>
          <w:szCs w:val="24"/>
        </w:rPr>
        <w:t>。</w:t>
      </w:r>
    </w:p>
    <w:p w14:paraId="2510F0B9">
      <w:pPr>
        <w:spacing w:line="360" w:lineRule="auto"/>
        <w:jc w:val="center"/>
        <w:rPr>
          <w:rFonts w:ascii="华文细黑" w:hAnsi="华文细黑" w:eastAsia="华文细黑"/>
          <w:sz w:val="24"/>
          <w:szCs w:val="24"/>
        </w:rPr>
      </w:pPr>
    </w:p>
    <w:p w14:paraId="2A83B5E1">
      <w:pPr>
        <w:pStyle w:val="3"/>
        <w:spacing w:before="0" w:after="0" w:line="360" w:lineRule="auto"/>
        <w:rPr>
          <w:rFonts w:ascii="华文细黑" w:hAnsi="华文细黑" w:eastAsia="华文细黑"/>
          <w:color w:val="auto"/>
          <w:szCs w:val="24"/>
        </w:rPr>
      </w:pPr>
      <w:bookmarkStart w:id="4" w:name="_Toc13963"/>
      <w:r>
        <w:rPr>
          <w:rFonts w:hint="eastAsia" w:ascii="华文细黑" w:hAnsi="华文细黑" w:eastAsia="华文细黑"/>
          <w:color w:val="auto"/>
          <w:szCs w:val="24"/>
        </w:rPr>
        <w:t>演示原则</w:t>
      </w:r>
      <w:bookmarkEnd w:id="4"/>
    </w:p>
    <w:p w14:paraId="58B62AF8">
      <w:pPr>
        <w:spacing w:line="360" w:lineRule="auto"/>
        <w:ind w:firstLine="426"/>
        <w:rPr>
          <w:rFonts w:ascii="华文细黑" w:hAnsi="华文细黑" w:eastAsia="华文细黑"/>
          <w:sz w:val="24"/>
          <w:szCs w:val="24"/>
        </w:rPr>
      </w:pPr>
      <w:r>
        <w:rPr>
          <w:rFonts w:hint="eastAsia" w:ascii="华文细黑" w:hAnsi="华文细黑" w:eastAsia="华文细黑"/>
          <w:sz w:val="24"/>
          <w:szCs w:val="24"/>
        </w:rPr>
        <w:t>本次系统概念演示工作的重点是在有限的时间内，演示各厂商</w:t>
      </w:r>
      <w:r>
        <w:rPr>
          <w:rFonts w:hint="eastAsia" w:ascii="华文细黑" w:hAnsi="华文细黑" w:eastAsia="华文细黑"/>
          <w:sz w:val="24"/>
          <w:szCs w:val="24"/>
          <w:lang w:val="en-US" w:eastAsia="zh-CN"/>
        </w:rPr>
        <w:t>人力资源的</w:t>
      </w:r>
      <w:r>
        <w:rPr>
          <w:rFonts w:hint="eastAsia" w:ascii="华文细黑" w:hAnsi="华文细黑" w:eastAsia="华文细黑"/>
          <w:b w:val="0"/>
          <w:bCs w:val="0"/>
          <w:sz w:val="24"/>
          <w:szCs w:val="24"/>
          <w:lang w:val="en-US" w:eastAsia="zh-CN"/>
        </w:rPr>
        <w:t>人工智能场景拓展与迭代开发</w:t>
      </w:r>
      <w:r>
        <w:rPr>
          <w:rFonts w:hint="eastAsia" w:ascii="华文细黑" w:hAnsi="华文细黑" w:eastAsia="华文细黑"/>
          <w:sz w:val="24"/>
          <w:szCs w:val="24"/>
          <w:lang w:val="en-US" w:eastAsia="zh-CN"/>
        </w:rPr>
        <w:t>能力</w:t>
      </w:r>
      <w:r>
        <w:rPr>
          <w:rFonts w:hint="eastAsia" w:ascii="华文细黑" w:hAnsi="华文细黑" w:eastAsia="华文细黑"/>
          <w:sz w:val="24"/>
          <w:szCs w:val="24"/>
        </w:rPr>
        <w:t>。因此，进行系统概念演示工作时需要贯彻以下的原则：</w:t>
      </w:r>
    </w:p>
    <w:p w14:paraId="645AF66D">
      <w:pPr>
        <w:pStyle w:val="50"/>
        <w:numPr>
          <w:ilvl w:val="0"/>
          <w:numId w:val="5"/>
        </w:numPr>
        <w:spacing w:line="360" w:lineRule="auto"/>
        <w:rPr>
          <w:rFonts w:ascii="华文细黑" w:hAnsi="华文细黑" w:eastAsia="华文细黑"/>
          <w:sz w:val="24"/>
          <w:szCs w:val="24"/>
        </w:rPr>
      </w:pPr>
      <w:r>
        <w:rPr>
          <w:rFonts w:hint="eastAsia" w:ascii="华文细黑" w:hAnsi="华文细黑" w:eastAsia="华文细黑"/>
          <w:sz w:val="24"/>
          <w:szCs w:val="24"/>
        </w:rPr>
        <w:t>本次系统概念演示主要围绕</w:t>
      </w:r>
      <w:r>
        <w:rPr>
          <w:rFonts w:hint="eastAsia" w:ascii="华文细黑" w:hAnsi="华文细黑" w:eastAsia="华文细黑"/>
          <w:sz w:val="24"/>
          <w:szCs w:val="24"/>
          <w:lang w:val="en-US" w:eastAsia="zh-CN"/>
        </w:rPr>
        <w:t>人力资源能力</w:t>
      </w:r>
      <w:r>
        <w:rPr>
          <w:rFonts w:hint="eastAsia" w:ascii="华文细黑" w:hAnsi="华文细黑" w:eastAsia="华文细黑"/>
          <w:sz w:val="24"/>
          <w:szCs w:val="24"/>
        </w:rPr>
        <w:t>展开。</w:t>
      </w:r>
    </w:p>
    <w:p w14:paraId="23584D6B">
      <w:pPr>
        <w:pStyle w:val="50"/>
        <w:numPr>
          <w:ilvl w:val="0"/>
          <w:numId w:val="5"/>
        </w:numPr>
        <w:spacing w:line="360" w:lineRule="auto"/>
        <w:rPr>
          <w:rFonts w:ascii="华文细黑" w:hAnsi="华文细黑" w:eastAsia="华文细黑"/>
          <w:sz w:val="24"/>
          <w:szCs w:val="24"/>
        </w:rPr>
      </w:pPr>
      <w:r>
        <w:rPr>
          <w:rFonts w:hint="eastAsia" w:ascii="华文细黑" w:hAnsi="华文细黑" w:eastAsia="华文细黑"/>
          <w:sz w:val="24"/>
          <w:szCs w:val="24"/>
        </w:rPr>
        <w:t>系统概念演示环境是模拟系统运行环境，并非真实的系统投产环境。</w:t>
      </w:r>
    </w:p>
    <w:p w14:paraId="258039C7">
      <w:pPr>
        <w:pStyle w:val="50"/>
        <w:numPr>
          <w:ilvl w:val="0"/>
          <w:numId w:val="5"/>
        </w:numPr>
        <w:spacing w:line="360" w:lineRule="auto"/>
        <w:rPr>
          <w:rFonts w:ascii="华文细黑" w:hAnsi="华文细黑" w:eastAsia="华文细黑"/>
          <w:sz w:val="24"/>
          <w:szCs w:val="24"/>
        </w:rPr>
      </w:pPr>
      <w:r>
        <w:rPr>
          <w:rFonts w:hint="eastAsia" w:ascii="华文细黑" w:hAnsi="华文细黑" w:eastAsia="华文细黑"/>
          <w:sz w:val="24"/>
          <w:szCs w:val="24"/>
        </w:rPr>
        <w:t>由于时间限制，本次测试并未覆盖未来</w:t>
      </w:r>
      <w:r>
        <w:rPr>
          <w:rFonts w:hint="eastAsia" w:ascii="华文细黑" w:hAnsi="华文细黑" w:eastAsia="华文细黑"/>
          <w:b w:val="0"/>
          <w:bCs w:val="0"/>
          <w:sz w:val="24"/>
          <w:szCs w:val="24"/>
          <w:lang w:val="en-US" w:eastAsia="zh-CN"/>
        </w:rPr>
        <w:t>人工智能场景拓展与迭代开发</w:t>
      </w:r>
      <w:r>
        <w:rPr>
          <w:rFonts w:hint="eastAsia" w:ascii="华文细黑" w:hAnsi="华文细黑" w:eastAsia="华文细黑"/>
          <w:sz w:val="24"/>
          <w:szCs w:val="24"/>
        </w:rPr>
        <w:t>要求的所有</w:t>
      </w:r>
      <w:r>
        <w:rPr>
          <w:rFonts w:hint="eastAsia" w:ascii="华文细黑" w:hAnsi="华文细黑" w:eastAsia="华文细黑"/>
          <w:sz w:val="24"/>
          <w:szCs w:val="24"/>
          <w:lang w:val="en-US" w:eastAsia="zh-CN"/>
        </w:rPr>
        <w:t>能力</w:t>
      </w:r>
      <w:r>
        <w:rPr>
          <w:rFonts w:hint="eastAsia" w:ascii="华文细黑" w:hAnsi="华文细黑" w:eastAsia="华文细黑"/>
          <w:sz w:val="24"/>
          <w:szCs w:val="24"/>
        </w:rPr>
        <w:t>。</w:t>
      </w:r>
    </w:p>
    <w:p w14:paraId="24AE6C56">
      <w:pPr>
        <w:spacing w:line="360" w:lineRule="auto"/>
        <w:jc w:val="center"/>
        <w:rPr>
          <w:rFonts w:ascii="华文细黑" w:hAnsi="华文细黑" w:eastAsia="华文细黑"/>
          <w:sz w:val="24"/>
          <w:szCs w:val="24"/>
        </w:rPr>
      </w:pPr>
    </w:p>
    <w:p w14:paraId="4E0D2908">
      <w:pPr>
        <w:pStyle w:val="3"/>
        <w:spacing w:before="0" w:after="0" w:line="360" w:lineRule="auto"/>
        <w:rPr>
          <w:rFonts w:ascii="华文细黑" w:hAnsi="华文细黑" w:eastAsia="华文细黑"/>
          <w:color w:val="auto"/>
          <w:szCs w:val="24"/>
        </w:rPr>
      </w:pPr>
      <w:bookmarkStart w:id="5" w:name="_Toc10125"/>
      <w:r>
        <w:rPr>
          <w:rFonts w:hint="eastAsia" w:ascii="华文细黑" w:hAnsi="华文细黑" w:eastAsia="华文细黑"/>
          <w:color w:val="auto"/>
          <w:szCs w:val="24"/>
        </w:rPr>
        <w:t>主要演示</w:t>
      </w:r>
      <w:r>
        <w:rPr>
          <w:rFonts w:hint="eastAsia" w:ascii="华文细黑" w:hAnsi="华文细黑" w:eastAsia="华文细黑"/>
          <w:color w:val="auto"/>
          <w:szCs w:val="24"/>
          <w:lang w:val="en-US" w:eastAsia="zh-CN"/>
        </w:rPr>
        <w:t>流程</w:t>
      </w:r>
      <w:bookmarkEnd w:id="5"/>
    </w:p>
    <w:p w14:paraId="5005DB09">
      <w:pPr>
        <w:numPr>
          <w:ilvl w:val="0"/>
          <w:numId w:val="6"/>
        </w:numPr>
        <w:ind w:firstLine="720" w:firstLineChars="0"/>
        <w:rPr>
          <w:rFonts w:hint="default" w:ascii="华文细黑" w:hAnsi="华文细黑" w:eastAsia="华文细黑" w:cstheme="minorBidi"/>
          <w:sz w:val="24"/>
          <w:szCs w:val="24"/>
          <w:lang w:val="en-US" w:eastAsia="zh-CN" w:bidi="ar-SA"/>
        </w:rPr>
      </w:pPr>
      <w:r>
        <w:rPr>
          <w:rFonts w:hint="eastAsia" w:ascii="华文细黑" w:hAnsi="华文细黑" w:eastAsia="华文细黑" w:cstheme="minorBidi"/>
          <w:sz w:val="24"/>
          <w:szCs w:val="24"/>
          <w:lang w:val="en-US" w:eastAsia="zh-CN" w:bidi="ar-SA"/>
        </w:rPr>
        <w:t>在演示</w:t>
      </w:r>
      <w:r>
        <w:rPr>
          <w:rFonts w:hint="eastAsia" w:ascii="华文细黑" w:hAnsi="华文细黑" w:eastAsia="华文细黑" w:cstheme="minorBidi"/>
          <w:b/>
          <w:bCs/>
          <w:sz w:val="24"/>
          <w:szCs w:val="24"/>
          <w:lang w:val="en-US" w:eastAsia="zh-CN" w:bidi="ar-SA"/>
        </w:rPr>
        <w:t>前7个工作日</w:t>
      </w:r>
      <w:r>
        <w:rPr>
          <w:rFonts w:hint="eastAsia" w:ascii="华文细黑" w:hAnsi="华文细黑" w:eastAsia="华文细黑" w:cstheme="minorBidi"/>
          <w:sz w:val="24"/>
          <w:szCs w:val="24"/>
          <w:lang w:val="en-US" w:eastAsia="zh-CN" w:bidi="ar-SA"/>
        </w:rPr>
        <w:t>提供本文件，用于阐述POC的考察内容</w:t>
      </w:r>
    </w:p>
    <w:p w14:paraId="13435598">
      <w:pPr>
        <w:numPr>
          <w:ilvl w:val="0"/>
          <w:numId w:val="6"/>
        </w:numPr>
        <w:ind w:firstLine="720" w:firstLineChars="0"/>
        <w:rPr>
          <w:rFonts w:hint="default" w:ascii="华文细黑" w:hAnsi="华文细黑" w:eastAsia="华文细黑" w:cstheme="minorBidi"/>
          <w:sz w:val="24"/>
          <w:szCs w:val="24"/>
          <w:lang w:val="en-US" w:eastAsia="zh-CN" w:bidi="ar-SA"/>
        </w:rPr>
      </w:pPr>
      <w:r>
        <w:rPr>
          <w:rFonts w:hint="eastAsia" w:ascii="华文细黑" w:hAnsi="华文细黑" w:eastAsia="华文细黑" w:cstheme="minorBidi"/>
          <w:sz w:val="24"/>
          <w:szCs w:val="24"/>
          <w:lang w:val="en-US" w:eastAsia="zh-CN" w:bidi="ar-SA"/>
        </w:rPr>
        <w:t>在演示</w:t>
      </w:r>
      <w:r>
        <w:rPr>
          <w:rFonts w:hint="eastAsia" w:ascii="华文细黑" w:hAnsi="华文细黑" w:eastAsia="华文细黑" w:cstheme="minorBidi"/>
          <w:b/>
          <w:bCs/>
          <w:sz w:val="24"/>
          <w:szCs w:val="24"/>
          <w:lang w:val="en-US" w:eastAsia="zh-CN" w:bidi="ar-SA"/>
        </w:rPr>
        <w:t>前3个工作日</w:t>
      </w:r>
      <w:r>
        <w:rPr>
          <w:rFonts w:hint="eastAsia" w:ascii="华文细黑" w:hAnsi="华文细黑" w:eastAsia="华文细黑" w:cstheme="minorBidi"/>
          <w:sz w:val="24"/>
          <w:szCs w:val="24"/>
          <w:lang w:val="en-US" w:eastAsia="zh-CN" w:bidi="ar-SA"/>
        </w:rPr>
        <w:t>提供部分的问题测试集，供应商需提前跑出测试集的结果</w:t>
      </w:r>
    </w:p>
    <w:p w14:paraId="0B3B28CD">
      <w:pPr>
        <w:numPr>
          <w:ilvl w:val="0"/>
          <w:numId w:val="6"/>
        </w:numPr>
        <w:ind w:firstLine="720" w:firstLineChars="0"/>
        <w:rPr>
          <w:rFonts w:hint="default" w:ascii="华文细黑" w:hAnsi="华文细黑" w:eastAsia="华文细黑" w:cstheme="minorBidi"/>
          <w:sz w:val="24"/>
          <w:szCs w:val="24"/>
          <w:lang w:val="en-US" w:eastAsia="zh-CN" w:bidi="ar-SA"/>
        </w:rPr>
      </w:pPr>
      <w:r>
        <w:rPr>
          <w:rFonts w:hint="eastAsia" w:ascii="华文细黑" w:hAnsi="华文细黑" w:eastAsia="华文细黑" w:cstheme="minorBidi"/>
          <w:b/>
          <w:bCs/>
          <w:sz w:val="24"/>
          <w:szCs w:val="24"/>
          <w:lang w:val="en-US" w:eastAsia="zh-CN" w:bidi="ar-SA"/>
        </w:rPr>
        <w:t>演示当天</w:t>
      </w:r>
      <w:r>
        <w:rPr>
          <w:rFonts w:hint="eastAsia" w:ascii="华文细黑" w:hAnsi="华文细黑" w:eastAsia="华文细黑" w:cstheme="minorBidi"/>
          <w:sz w:val="24"/>
          <w:szCs w:val="24"/>
          <w:lang w:val="en-US" w:eastAsia="zh-CN" w:bidi="ar-SA"/>
        </w:rPr>
        <w:t>，供应商展示测试集结果和实地演示其他的测试问题及，并讲解原理供评委打分。</w:t>
      </w:r>
    </w:p>
    <w:p w14:paraId="4D062B54">
      <w:pPr>
        <w:numPr>
          <w:ilvl w:val="0"/>
          <w:numId w:val="0"/>
        </w:numPr>
        <w:spacing w:after="120"/>
        <w:rPr>
          <w:rFonts w:hint="default" w:eastAsia="华文细黑"/>
          <w:lang w:val="en-US" w:eastAsia="zh-CN"/>
        </w:rPr>
      </w:pPr>
    </w:p>
    <w:p w14:paraId="5C9B784D">
      <w:pPr>
        <w:pStyle w:val="2"/>
        <w:spacing w:before="0" w:after="0" w:line="360" w:lineRule="auto"/>
        <w:rPr>
          <w:rFonts w:ascii="华文细黑" w:hAnsi="华文细黑" w:eastAsia="华文细黑"/>
          <w:b/>
          <w:color w:val="auto"/>
          <w:sz w:val="24"/>
          <w:szCs w:val="24"/>
        </w:rPr>
      </w:pPr>
      <w:bookmarkStart w:id="6" w:name="_Toc31715"/>
      <w:r>
        <w:rPr>
          <w:rFonts w:hint="eastAsia" w:ascii="华文细黑" w:hAnsi="华文细黑" w:eastAsia="华文细黑"/>
          <w:b/>
          <w:color w:val="auto"/>
          <w:sz w:val="24"/>
          <w:szCs w:val="24"/>
        </w:rPr>
        <w:t>系统测试环境</w:t>
      </w:r>
      <w:bookmarkEnd w:id="6"/>
    </w:p>
    <w:p w14:paraId="043EE48D">
      <w:pPr>
        <w:spacing w:line="360" w:lineRule="auto"/>
        <w:ind w:firstLine="426"/>
        <w:rPr>
          <w:rFonts w:ascii="华文细黑" w:hAnsi="华文细黑" w:eastAsia="华文细黑"/>
          <w:sz w:val="24"/>
          <w:szCs w:val="24"/>
        </w:rPr>
      </w:pPr>
      <w:r>
        <w:rPr>
          <w:rFonts w:hint="eastAsia" w:ascii="华文细黑" w:hAnsi="华文细黑" w:eastAsia="华文细黑"/>
          <w:sz w:val="24"/>
          <w:szCs w:val="24"/>
        </w:rPr>
        <w:t>基于本次测试的测试目的考虑，本次系统演示</w:t>
      </w:r>
      <w:r>
        <w:rPr>
          <w:rFonts w:hint="eastAsia" w:ascii="华文细黑" w:hAnsi="华文细黑" w:eastAsia="华文细黑"/>
          <w:sz w:val="24"/>
          <w:szCs w:val="24"/>
          <w:lang w:val="en-US" w:eastAsia="zh-CN"/>
        </w:rPr>
        <w:t>需根据我行要求的测试环境在行外进行部署</w:t>
      </w:r>
      <w:r>
        <w:rPr>
          <w:rFonts w:hint="eastAsia" w:ascii="华文细黑" w:hAnsi="华文细黑" w:eastAsia="华文细黑"/>
          <w:sz w:val="24"/>
          <w:szCs w:val="24"/>
        </w:rPr>
        <w:t>，同时提供相应软硬件配置的详细说明供顺德农商银行用于评估。</w:t>
      </w:r>
    </w:p>
    <w:p w14:paraId="648F3CB0">
      <w:pPr>
        <w:pStyle w:val="3"/>
        <w:spacing w:before="0" w:after="0" w:line="360" w:lineRule="auto"/>
        <w:rPr>
          <w:rFonts w:ascii="华文细黑" w:hAnsi="华文细黑" w:eastAsia="华文细黑"/>
          <w:color w:val="auto"/>
          <w:szCs w:val="24"/>
        </w:rPr>
      </w:pPr>
      <w:bookmarkStart w:id="7" w:name="_Toc24252"/>
      <w:r>
        <w:rPr>
          <w:rFonts w:hint="eastAsia" w:ascii="华文细黑" w:hAnsi="华文细黑" w:eastAsia="华文细黑"/>
          <w:color w:val="auto"/>
          <w:szCs w:val="24"/>
        </w:rPr>
        <w:t>硬件要求</w:t>
      </w:r>
      <w:bookmarkEnd w:id="7"/>
    </w:p>
    <w:p w14:paraId="1D332143">
      <w:pPr>
        <w:spacing w:line="360" w:lineRule="auto"/>
        <w:ind w:firstLine="480" w:firstLineChars="200"/>
        <w:rPr>
          <w:rFonts w:ascii="华文细黑" w:hAnsi="华文细黑" w:eastAsia="华文细黑"/>
          <w:sz w:val="24"/>
          <w:szCs w:val="24"/>
        </w:rPr>
      </w:pPr>
      <w:r>
        <w:rPr>
          <w:rFonts w:hint="eastAsia" w:ascii="华文细黑" w:hAnsi="华文细黑" w:eastAsia="华文细黑"/>
          <w:sz w:val="24"/>
          <w:szCs w:val="24"/>
          <w:lang w:val="en-US" w:eastAsia="zh-CN"/>
        </w:rPr>
        <w:t>根据厂商提供的需求进行评估，提供统一的配置</w:t>
      </w:r>
      <w:r>
        <w:rPr>
          <w:rFonts w:hint="eastAsia" w:ascii="华文细黑" w:hAnsi="华文细黑" w:eastAsia="华文细黑"/>
          <w:sz w:val="24"/>
          <w:szCs w:val="24"/>
        </w:rPr>
        <w:t>。</w:t>
      </w:r>
    </w:p>
    <w:p w14:paraId="57A7D75C">
      <w:pPr>
        <w:pStyle w:val="3"/>
        <w:spacing w:before="0" w:after="0" w:line="360" w:lineRule="auto"/>
        <w:rPr>
          <w:rFonts w:ascii="华文细黑" w:hAnsi="华文细黑" w:eastAsia="华文细黑"/>
          <w:color w:val="auto"/>
          <w:szCs w:val="24"/>
        </w:rPr>
      </w:pPr>
      <w:bookmarkStart w:id="8" w:name="_Toc21716"/>
      <w:r>
        <w:rPr>
          <w:rFonts w:hint="eastAsia" w:ascii="华文细黑" w:hAnsi="华文细黑" w:eastAsia="华文细黑"/>
          <w:color w:val="auto"/>
          <w:szCs w:val="24"/>
        </w:rPr>
        <w:t>软件要求</w:t>
      </w:r>
      <w:bookmarkEnd w:id="8"/>
    </w:p>
    <w:p w14:paraId="1F547531">
      <w:pPr>
        <w:numPr>
          <w:ilvl w:val="0"/>
          <w:numId w:val="7"/>
        </w:numPr>
        <w:spacing w:line="360" w:lineRule="auto"/>
        <w:ind w:firstLine="480" w:firstLineChars="200"/>
        <w:rPr>
          <w:rFonts w:hint="eastAsia" w:ascii="华文细黑" w:hAnsi="华文细黑" w:eastAsia="华文细黑"/>
          <w:sz w:val="24"/>
          <w:szCs w:val="24"/>
          <w:lang w:val="en-US" w:eastAsia="zh-CN"/>
        </w:rPr>
      </w:pPr>
      <w:r>
        <w:rPr>
          <w:rFonts w:hint="eastAsia" w:ascii="华文细黑" w:hAnsi="华文细黑" w:eastAsia="华文细黑"/>
          <w:sz w:val="24"/>
          <w:szCs w:val="24"/>
          <w:lang w:val="en-US" w:eastAsia="zh-CN"/>
        </w:rPr>
        <w:t>Qwenpaw 版本使用v2.0.0。</w:t>
      </w:r>
    </w:p>
    <w:p w14:paraId="1B185599">
      <w:pPr>
        <w:numPr>
          <w:ilvl w:val="0"/>
          <w:numId w:val="7"/>
        </w:numPr>
        <w:spacing w:line="360" w:lineRule="auto"/>
        <w:ind w:firstLine="480" w:firstLineChars="200"/>
        <w:rPr>
          <w:rFonts w:hint="eastAsia" w:ascii="华文细黑" w:hAnsi="华文细黑" w:eastAsia="华文细黑"/>
          <w:sz w:val="24"/>
          <w:szCs w:val="24"/>
          <w:lang w:val="en-US" w:eastAsia="zh-CN"/>
        </w:rPr>
      </w:pPr>
      <w:r>
        <w:rPr>
          <w:rFonts w:hint="eastAsia" w:ascii="华文细黑" w:hAnsi="华文细黑" w:eastAsia="华文细黑"/>
          <w:sz w:val="24"/>
          <w:szCs w:val="24"/>
          <w:lang w:val="en-US" w:eastAsia="zh-CN"/>
        </w:rPr>
        <w:t>向量数据库使用ElasticSearch，关系型数据库使用MYSQL，图数据库使用GALASYBASE</w:t>
      </w:r>
    </w:p>
    <w:p w14:paraId="3DF26053">
      <w:pPr>
        <w:numPr>
          <w:ilvl w:val="0"/>
          <w:numId w:val="7"/>
        </w:numPr>
        <w:spacing w:line="360" w:lineRule="auto"/>
        <w:ind w:firstLine="480" w:firstLineChars="200"/>
        <w:rPr>
          <w:rFonts w:hint="eastAsia" w:ascii="华文细黑" w:hAnsi="华文细黑" w:eastAsia="华文细黑"/>
          <w:sz w:val="24"/>
          <w:szCs w:val="24"/>
          <w:lang w:val="en-US" w:eastAsia="zh-CN"/>
        </w:rPr>
      </w:pPr>
      <w:r>
        <w:rPr>
          <w:rFonts w:hint="eastAsia" w:ascii="华文细黑" w:hAnsi="华文细黑" w:eastAsia="华文细黑"/>
          <w:sz w:val="24"/>
          <w:szCs w:val="24"/>
          <w:lang w:val="en-US" w:eastAsia="zh-CN"/>
        </w:rPr>
        <w:t>模型使用要求：Qwen3.6-35B，Qwen3.6-27B，MinerU2.5-Pro-2604-1.2B，Qwen3-Reranker-0.6B，Qwen3-Embedding-8B</w:t>
      </w:r>
    </w:p>
    <w:p w14:paraId="676ECD59">
      <w:pPr>
        <w:numPr>
          <w:ilvl w:val="0"/>
          <w:numId w:val="7"/>
        </w:numPr>
        <w:spacing w:line="360" w:lineRule="auto"/>
        <w:ind w:firstLine="480" w:firstLineChars="200"/>
        <w:rPr>
          <w:rFonts w:hint="eastAsia" w:ascii="华文细黑" w:hAnsi="华文细黑" w:eastAsia="华文细黑"/>
          <w:sz w:val="24"/>
          <w:szCs w:val="24"/>
          <w:lang w:val="en-US" w:eastAsia="zh-CN"/>
        </w:rPr>
      </w:pPr>
      <w:r>
        <w:rPr>
          <w:rFonts w:hint="eastAsia" w:ascii="华文细黑" w:hAnsi="华文细黑" w:eastAsia="华文细黑"/>
          <w:sz w:val="24"/>
          <w:szCs w:val="24"/>
          <w:lang w:val="en-US" w:eastAsia="zh-CN"/>
        </w:rPr>
        <w:t>允许使用开源项目，开发的服务必须支持自研且支持内网部署（除模型外）。</w:t>
      </w:r>
    </w:p>
    <w:p w14:paraId="3BCCB135">
      <w:pPr>
        <w:numPr>
          <w:ilvl w:val="0"/>
          <w:numId w:val="7"/>
        </w:numPr>
        <w:spacing w:line="360" w:lineRule="auto"/>
        <w:ind w:firstLine="480" w:firstLineChars="200"/>
        <w:rPr>
          <w:rFonts w:hint="eastAsia" w:ascii="华文细黑" w:hAnsi="华文细黑" w:eastAsia="华文细黑"/>
          <w:sz w:val="24"/>
          <w:szCs w:val="24"/>
          <w:lang w:val="en-US" w:eastAsia="zh-CN"/>
        </w:rPr>
      </w:pPr>
      <w:r>
        <w:rPr>
          <w:rFonts w:hint="eastAsia" w:ascii="华文细黑" w:hAnsi="华文细黑" w:eastAsia="华文细黑"/>
          <w:sz w:val="24"/>
          <w:szCs w:val="24"/>
          <w:lang w:val="en-US" w:eastAsia="zh-CN"/>
        </w:rPr>
        <w:t>为贴合我行对人力外包人员的开发要求（即所有代码必须在行内机器上开发），要求本次POC的供应商人员需使用Vscode+Cline+Qwen3.6-27B 作为Vibe Coding的环境。</w:t>
      </w:r>
    </w:p>
    <w:p w14:paraId="711B6E09">
      <w:pPr>
        <w:numPr>
          <w:ilvl w:val="0"/>
          <w:numId w:val="0"/>
        </w:numPr>
        <w:spacing w:after="120" w:line="360" w:lineRule="auto"/>
        <w:rPr>
          <w:rFonts w:hint="eastAsia" w:ascii="宋体" w:hAnsi="宋体" w:eastAsia="宋体" w:cs="宋体"/>
          <w:sz w:val="24"/>
          <w:szCs w:val="24"/>
          <w:lang w:val="en-US" w:eastAsia="zh-CN"/>
        </w:rPr>
      </w:pPr>
    </w:p>
    <w:p w14:paraId="6EBB2DB0">
      <w:pPr>
        <w:numPr>
          <w:ilvl w:val="0"/>
          <w:numId w:val="0"/>
        </w:numPr>
        <w:spacing w:after="120" w:line="360" w:lineRule="auto"/>
        <w:rPr>
          <w:rFonts w:hint="eastAsia" w:ascii="宋体" w:hAnsi="宋体" w:eastAsia="宋体" w:cs="宋体"/>
          <w:sz w:val="24"/>
          <w:szCs w:val="24"/>
          <w:lang w:val="en-US" w:eastAsia="zh-CN"/>
        </w:rPr>
      </w:pPr>
    </w:p>
    <w:p w14:paraId="536E5CCC">
      <w:pPr>
        <w:spacing w:after="0"/>
        <w:rPr>
          <w:rFonts w:ascii="华文细黑" w:hAnsi="华文细黑" w:eastAsia="华文细黑"/>
          <w:sz w:val="24"/>
          <w:szCs w:val="24"/>
        </w:rPr>
      </w:pPr>
      <w:r>
        <w:rPr>
          <w:rFonts w:ascii="华文细黑" w:hAnsi="华文细黑" w:eastAsia="华文细黑"/>
          <w:sz w:val="24"/>
          <w:szCs w:val="24"/>
        </w:rPr>
        <w:br w:type="page"/>
      </w:r>
    </w:p>
    <w:p w14:paraId="7BE68765">
      <w:pPr>
        <w:pStyle w:val="2"/>
        <w:spacing w:before="0" w:after="0" w:line="360" w:lineRule="auto"/>
        <w:rPr>
          <w:rFonts w:ascii="华文细黑" w:hAnsi="华文细黑" w:eastAsia="华文细黑"/>
          <w:b/>
          <w:color w:val="auto"/>
          <w:sz w:val="24"/>
          <w:szCs w:val="24"/>
        </w:rPr>
      </w:pPr>
      <w:bookmarkStart w:id="9" w:name="_Toc7187"/>
      <w:r>
        <w:rPr>
          <w:rFonts w:hint="eastAsia" w:ascii="华文细黑" w:hAnsi="华文细黑" w:eastAsia="华文细黑"/>
          <w:b/>
          <w:color w:val="auto"/>
          <w:sz w:val="24"/>
          <w:szCs w:val="24"/>
        </w:rPr>
        <w:t>现场演示内容</w:t>
      </w:r>
      <w:bookmarkEnd w:id="9"/>
    </w:p>
    <w:p w14:paraId="070E172C">
      <w:pPr>
        <w:pStyle w:val="3"/>
        <w:spacing w:before="0" w:after="0" w:line="360" w:lineRule="auto"/>
        <w:rPr>
          <w:rFonts w:ascii="华文细黑" w:hAnsi="华文细黑" w:eastAsia="华文细黑" w:cstheme="majorBidi"/>
          <w:b/>
          <w:bCs/>
          <w:sz w:val="24"/>
          <w:szCs w:val="24"/>
        </w:rPr>
      </w:pPr>
      <w:bookmarkStart w:id="10" w:name="_Toc31087"/>
      <w:r>
        <w:rPr>
          <w:rFonts w:hint="eastAsia" w:ascii="华文细黑" w:hAnsi="华文细黑" w:eastAsia="华文细黑" w:cstheme="majorBidi"/>
          <w:b/>
          <w:bCs/>
          <w:sz w:val="24"/>
          <w:szCs w:val="24"/>
        </w:rPr>
        <w:t>EXCEL文件问答助手</w:t>
      </w:r>
      <w:bookmarkEnd w:id="10"/>
    </w:p>
    <w:p w14:paraId="54DA2520">
      <w:pPr>
        <w:numPr>
          <w:ilvl w:val="2"/>
          <w:numId w:val="1"/>
        </w:numPr>
        <w:spacing w:after="0" w:line="360" w:lineRule="auto"/>
        <w:contextualSpacing/>
        <w:outlineLvl w:val="2"/>
        <w:rPr>
          <w:rFonts w:ascii="华文细黑" w:hAnsi="华文细黑" w:eastAsia="华文细黑"/>
          <w:kern w:val="0"/>
          <w:szCs w:val="24"/>
          <w:lang w:val="en-GB"/>
        </w:rPr>
      </w:pPr>
      <w:bookmarkStart w:id="11" w:name="_Toc30981"/>
      <w:r>
        <w:rPr>
          <w:rFonts w:hint="eastAsia" w:ascii="华文细黑" w:hAnsi="华文细黑" w:eastAsia="华文细黑" w:cstheme="majorBidi"/>
          <w:b/>
          <w:bCs/>
          <w:sz w:val="24"/>
          <w:szCs w:val="24"/>
        </w:rPr>
        <w:t>EXCEL文件问答</w:t>
      </w:r>
      <w:r>
        <w:rPr>
          <w:rFonts w:hint="eastAsia" w:ascii="华文细黑" w:hAnsi="华文细黑" w:eastAsia="华文细黑" w:cstheme="majorBidi"/>
          <w:b/>
          <w:bCs/>
          <w:sz w:val="24"/>
          <w:szCs w:val="24"/>
          <w:lang w:val="en-US" w:eastAsia="zh-CN"/>
        </w:rPr>
        <w:t>能力</w:t>
      </w:r>
      <w:bookmarkEnd w:id="11"/>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71EA29DF">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FA4CACD">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29AF87E8">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1-1</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2EE56AAD">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2290C214">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lang w:val="en-US" w:eastAsia="zh-CN"/>
              </w:rPr>
            </w:pPr>
            <w:r>
              <w:rPr>
                <w:rFonts w:hint="default" w:ascii="宋体" w:hAnsi="宋体" w:eastAsia="宋体" w:cs="宋体"/>
                <w:color w:val="auto"/>
                <w:kern w:val="0"/>
                <w:sz w:val="21"/>
                <w:szCs w:val="21"/>
                <w:lang w:val="en-US"/>
              </w:rPr>
              <w:t>EXCEL文件问答</w:t>
            </w:r>
            <w:r>
              <w:rPr>
                <w:rFonts w:hint="eastAsia" w:ascii="宋体" w:hAnsi="宋体" w:eastAsia="宋体" w:cs="宋体"/>
                <w:color w:val="auto"/>
                <w:kern w:val="0"/>
                <w:sz w:val="21"/>
                <w:szCs w:val="21"/>
                <w:lang w:val="en-US" w:eastAsia="zh-CN"/>
              </w:rPr>
              <w:t>能力</w:t>
            </w:r>
          </w:p>
        </w:tc>
      </w:tr>
      <w:tr w14:paraId="11B26990">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E09721B">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608988CB">
            <w:pPr>
              <w:keepNext w:val="0"/>
              <w:keepLines w:val="0"/>
              <w:widowControl w:val="0"/>
              <w:suppressLineNumbers w:val="0"/>
              <w:spacing w:before="0" w:beforeAutospacing="1" w:after="120" w:afterAutospacing="0" w:line="240" w:lineRule="auto"/>
              <w:ind w:left="0" w:right="0"/>
              <w:jc w:val="both"/>
              <w:rPr>
                <w:rFonts w:hint="default" w:ascii="宋体" w:hAnsi="宋体" w:eastAsia="宋体" w:cs="宋体"/>
                <w:color w:val="auto"/>
                <w:kern w:val="0"/>
                <w:sz w:val="21"/>
                <w:szCs w:val="21"/>
                <w:lang w:val="en-US"/>
              </w:rPr>
            </w:pPr>
            <w:r>
              <w:rPr>
                <w:rFonts w:hint="eastAsia" w:ascii="宋体" w:hAnsi="宋体" w:eastAsia="宋体" w:cs="宋体"/>
                <w:color w:val="auto"/>
                <w:kern w:val="0"/>
                <w:sz w:val="21"/>
                <w:szCs w:val="21"/>
                <w:lang w:val="en-US" w:eastAsia="zh-CN" w:bidi="ar"/>
              </w:rPr>
              <w:t>人力资源是否熟练掌握EXCEL文件问答助手开发</w:t>
            </w:r>
          </w:p>
        </w:tc>
      </w:tr>
      <w:tr w14:paraId="29D6192B">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24424AA">
            <w:pPr>
              <w:keepNext w:val="0"/>
              <w:keepLines w:val="0"/>
              <w:widowControl w:val="0"/>
              <w:suppressLineNumbers w:val="0"/>
              <w:spacing w:before="0" w:beforeAutospacing="1" w:after="120" w:afterAutospacing="0" w:line="24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AEA3444">
            <w:pPr>
              <w:keepNext w:val="0"/>
              <w:keepLines w:val="0"/>
              <w:widowControl w:val="0"/>
              <w:numPr>
                <w:ilvl w:val="0"/>
                <w:numId w:val="0"/>
              </w:numPr>
              <w:suppressLineNumbers w:val="0"/>
              <w:tabs>
                <w:tab w:val="left" w:pos="818"/>
              </w:tabs>
              <w:spacing w:before="0" w:beforeAutospacing="1" w:after="120" w:afterAutospacing="0" w:line="240" w:lineRule="auto"/>
              <w:ind w:right="0" w:rightChars="0"/>
              <w:jc w:val="both"/>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Qwenpaw 智能体正常运行</w:t>
            </w:r>
          </w:p>
        </w:tc>
      </w:tr>
      <w:tr w14:paraId="03A1244F">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3FF4720">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06A1ADFE">
            <w:pPr>
              <w:keepNext w:val="0"/>
              <w:keepLines w:val="0"/>
              <w:widowControl w:val="0"/>
              <w:numPr>
                <w:ilvl w:val="0"/>
                <w:numId w:val="8"/>
              </w:numPr>
              <w:suppressLineNumbers w:val="0"/>
              <w:autoSpaceDE w:val="0"/>
              <w:autoSpaceDN w:val="0"/>
              <w:adjustRightInd w:val="0"/>
              <w:spacing w:before="0" w:beforeAutospacing="1" w:after="0" w:afterAutospacing="0" w:line="240" w:lineRule="auto"/>
              <w:ind w:left="0" w:right="0"/>
              <w:jc w:val="left"/>
              <w:rPr>
                <w:rFonts w:hint="default" w:ascii="Calibri" w:hAnsi="Calibri" w:eastAsia="宋体" w:cs="Times New Roman"/>
                <w:color w:val="auto"/>
                <w:sz w:val="21"/>
                <w:szCs w:val="21"/>
              </w:rPr>
            </w:pPr>
            <w:r>
              <w:rPr>
                <w:rFonts w:hint="eastAsia" w:ascii="Calibri" w:hAnsi="Calibri" w:eastAsia="宋体" w:cs="Times New Roman"/>
                <w:color w:val="auto"/>
                <w:sz w:val="21"/>
                <w:szCs w:val="21"/>
                <w:lang w:val="en-US" w:eastAsia="zh-CN"/>
              </w:rPr>
              <w:t>在qwenpaw 助手上展示提前运行测试问题的结果</w:t>
            </w:r>
          </w:p>
          <w:p w14:paraId="6DD58471">
            <w:pPr>
              <w:keepNext w:val="0"/>
              <w:keepLines w:val="0"/>
              <w:widowControl w:val="0"/>
              <w:numPr>
                <w:ilvl w:val="0"/>
                <w:numId w:val="8"/>
              </w:numPr>
              <w:suppressLineNumbers w:val="0"/>
              <w:autoSpaceDE w:val="0"/>
              <w:autoSpaceDN w:val="0"/>
              <w:adjustRightInd w:val="0"/>
              <w:spacing w:before="0" w:beforeAutospacing="1" w:after="0" w:afterAutospacing="0" w:line="240" w:lineRule="auto"/>
              <w:ind w:left="0" w:right="0"/>
              <w:jc w:val="left"/>
              <w:rPr>
                <w:rFonts w:hint="default" w:ascii="Calibri" w:hAnsi="Calibri" w:eastAsia="宋体" w:cs="Times New Roman"/>
                <w:color w:val="auto"/>
                <w:sz w:val="21"/>
                <w:szCs w:val="21"/>
              </w:rPr>
            </w:pPr>
            <w:r>
              <w:rPr>
                <w:rFonts w:hint="eastAsia" w:ascii="Calibri" w:hAnsi="Calibri" w:eastAsia="宋体" w:cs="Times New Roman"/>
                <w:color w:val="auto"/>
                <w:sz w:val="21"/>
                <w:szCs w:val="21"/>
                <w:lang w:val="en-US" w:eastAsia="zh-CN"/>
              </w:rPr>
              <w:t>根据结果与实际内容进行打分</w:t>
            </w:r>
          </w:p>
        </w:tc>
      </w:tr>
      <w:tr w14:paraId="36EC9136">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95D01C6">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9EAEB11">
            <w:pPr>
              <w:keepNext w:val="0"/>
              <w:keepLines w:val="0"/>
              <w:widowControl w:val="0"/>
              <w:suppressLineNumbers w:val="0"/>
              <w:autoSpaceDE w:val="0"/>
              <w:autoSpaceDN w:val="0"/>
              <w:adjustRightInd w:val="0"/>
              <w:spacing w:before="0" w:beforeAutospacing="1" w:after="0" w:afterAutospacing="0" w:line="240" w:lineRule="auto"/>
              <w:ind w:left="0" w:right="0"/>
              <w:jc w:val="left"/>
              <w:rPr>
                <w:rFonts w:hint="default" w:ascii="宋体" w:hAnsi="宋体" w:eastAsia="宋体" w:cs="宋体"/>
                <w:bCs/>
                <w:color w:val="auto"/>
                <w:kern w:val="0"/>
                <w:sz w:val="21"/>
                <w:szCs w:val="21"/>
                <w:lang w:val="en-US" w:eastAsia="zh-CN"/>
              </w:rPr>
            </w:pPr>
            <w:r>
              <w:rPr>
                <w:rFonts w:hint="eastAsia" w:ascii="宋体" w:hAnsi="宋体" w:eastAsia="宋体" w:cs="宋体"/>
                <w:bCs/>
                <w:color w:val="auto"/>
                <w:kern w:val="0"/>
                <w:sz w:val="21"/>
                <w:szCs w:val="21"/>
                <w:lang w:val="en-US" w:eastAsia="zh-CN"/>
              </w:rPr>
              <w:t>提供12个测试问题，涉及文件的读取、查询、分析、写入方面的问题</w:t>
            </w:r>
          </w:p>
        </w:tc>
      </w:tr>
      <w:tr w14:paraId="29E1723D">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E154DEE">
            <w:pPr>
              <w:keepNext w:val="0"/>
              <w:keepLines w:val="0"/>
              <w:widowControl w:val="0"/>
              <w:suppressLineNumbers w:val="0"/>
              <w:autoSpaceDE w:val="0"/>
              <w:autoSpaceDN w:val="0"/>
              <w:adjustRightInd w:val="0"/>
              <w:spacing w:before="0" w:beforeAutospacing="1" w:after="0" w:afterAutospacing="0" w:line="24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0C0A4F54">
            <w:pPr>
              <w:keepNext w:val="0"/>
              <w:keepLines w:val="0"/>
              <w:widowControl w:val="0"/>
              <w:numPr>
                <w:ilvl w:val="0"/>
                <w:numId w:val="0"/>
              </w:numPr>
              <w:suppressLineNumbers w:val="0"/>
              <w:autoSpaceDE w:val="0"/>
              <w:autoSpaceDN w:val="0"/>
              <w:adjustRightInd w:val="0"/>
              <w:spacing w:before="0" w:beforeAutospacing="1" w:after="0" w:afterAutospacing="0" w:line="240" w:lineRule="auto"/>
              <w:ind w:right="0" w:rightChars="0"/>
              <w:jc w:val="left"/>
              <w:rPr>
                <w:rFonts w:hint="default" w:ascii="宋体" w:hAnsi="宋体" w:eastAsia="宋体" w:cs="宋体"/>
                <w:bCs/>
                <w:color w:val="auto"/>
                <w:kern w:val="0"/>
                <w:sz w:val="21"/>
                <w:szCs w:val="21"/>
                <w:lang w:val="en-US" w:eastAsia="zh-CN"/>
              </w:rPr>
            </w:pPr>
            <w:r>
              <w:rPr>
                <w:rFonts w:hint="default" w:ascii="Calibri" w:hAnsi="Calibri" w:eastAsia="宋体" w:cs="Times New Roman"/>
                <w:color w:val="auto"/>
                <w:sz w:val="21"/>
                <w:szCs w:val="21"/>
              </w:rPr>
              <w:t>能准确回答提供的12个测试问题。</w:t>
            </w:r>
          </w:p>
        </w:tc>
      </w:tr>
      <w:tr w14:paraId="5D225708">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502B1FB1">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65F0D68F">
            <w:pPr>
              <w:keepNext w:val="0"/>
              <w:keepLines w:val="0"/>
              <w:widowControl w:val="0"/>
              <w:numPr>
                <w:ilvl w:val="0"/>
                <w:numId w:val="0"/>
              </w:numPr>
              <w:suppressLineNumbers w:val="0"/>
              <w:autoSpaceDE w:val="0"/>
              <w:autoSpaceDN w:val="0"/>
              <w:adjustRightInd w:val="0"/>
              <w:spacing w:before="0" w:beforeAutospacing="1" w:after="0" w:afterAutospacing="0" w:line="240" w:lineRule="auto"/>
              <w:ind w:leftChars="0" w:right="0" w:rightChars="0"/>
              <w:jc w:val="left"/>
              <w:rPr>
                <w:rFonts w:hint="default" w:ascii="宋体" w:hAnsi="宋体" w:eastAsia="宋体" w:cs="宋体"/>
                <w:color w:val="auto"/>
                <w:kern w:val="0"/>
                <w:sz w:val="21"/>
                <w:szCs w:val="21"/>
                <w:lang w:val="en-US" w:eastAsia="zh-CN"/>
              </w:rPr>
            </w:pPr>
          </w:p>
        </w:tc>
      </w:tr>
      <w:tr w14:paraId="5882E442">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2FC5F248">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7CB4E1A7">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682D2F27">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79E216B8">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r>
      <w:tr w14:paraId="15DD2160">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7BB4A8F0">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21070EE8">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747BFDDC">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7D4F3D81">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r>
    </w:tbl>
    <w:p w14:paraId="25D99B3A">
      <w:pPr>
        <w:bidi w:val="0"/>
        <w:rPr>
          <w:lang w:val="en-GB"/>
        </w:rPr>
      </w:pPr>
    </w:p>
    <w:p w14:paraId="433970C4">
      <w:pPr>
        <w:numPr>
          <w:ilvl w:val="2"/>
          <w:numId w:val="1"/>
        </w:numPr>
        <w:spacing w:after="0" w:line="360" w:lineRule="auto"/>
        <w:contextualSpacing/>
        <w:outlineLvl w:val="2"/>
        <w:rPr>
          <w:rFonts w:ascii="华文细黑" w:hAnsi="华文细黑" w:eastAsia="华文细黑"/>
          <w:kern w:val="0"/>
          <w:szCs w:val="24"/>
          <w:lang w:val="en-GB"/>
        </w:rPr>
      </w:pPr>
      <w:bookmarkStart w:id="12" w:name="_Toc24694"/>
      <w:r>
        <w:rPr>
          <w:rFonts w:hint="eastAsia" w:ascii="华文细黑" w:hAnsi="华文细黑" w:eastAsia="华文细黑" w:cstheme="majorBidi"/>
          <w:b/>
          <w:bCs/>
          <w:sz w:val="24"/>
          <w:szCs w:val="24"/>
        </w:rPr>
        <w:t>MCP开发</w:t>
      </w:r>
      <w:bookmarkEnd w:id="12"/>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24A27861">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7CC405EA">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5038EB7D">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1-2</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2C10334B">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470B4B59">
            <w:pPr>
              <w:keepNext w:val="0"/>
              <w:keepLines w:val="0"/>
              <w:widowControl w:val="0"/>
              <w:suppressLineNumbers w:val="0"/>
              <w:autoSpaceDE w:val="0"/>
              <w:autoSpaceDN w:val="0"/>
              <w:spacing w:before="0" w:beforeAutospacing="1" w:after="120" w:afterAutospacing="0" w:line="240" w:lineRule="auto"/>
              <w:ind w:left="0" w:right="0"/>
              <w:jc w:val="both"/>
              <w:rPr>
                <w:rFonts w:hint="default" w:ascii="宋体" w:hAnsi="宋体" w:eastAsia="宋体" w:cs="宋体"/>
                <w:color w:val="auto"/>
                <w:kern w:val="0"/>
                <w:sz w:val="21"/>
                <w:szCs w:val="21"/>
                <w:lang w:val="en-US"/>
              </w:rPr>
            </w:pPr>
            <w:r>
              <w:rPr>
                <w:rFonts w:hint="default" w:ascii="宋体" w:hAnsi="宋体" w:eastAsia="宋体" w:cs="宋体"/>
                <w:color w:val="auto"/>
                <w:kern w:val="0"/>
                <w:sz w:val="21"/>
                <w:szCs w:val="21"/>
                <w:lang w:val="en-US"/>
              </w:rPr>
              <w:t>MCP开发</w:t>
            </w:r>
          </w:p>
        </w:tc>
      </w:tr>
      <w:tr w14:paraId="75D7C5E6">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40D1963C">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554400F9">
            <w:pPr>
              <w:keepNext w:val="0"/>
              <w:keepLines w:val="0"/>
              <w:widowControl w:val="0"/>
              <w:suppressLineNumbers w:val="0"/>
              <w:spacing w:before="0" w:beforeAutospacing="1" w:after="120" w:afterAutospacing="0" w:line="240" w:lineRule="auto"/>
              <w:ind w:left="0" w:right="0"/>
              <w:jc w:val="both"/>
              <w:rPr>
                <w:rFonts w:hint="default" w:ascii="宋体" w:hAnsi="宋体" w:eastAsia="宋体" w:cs="宋体"/>
                <w:color w:val="auto"/>
                <w:kern w:val="0"/>
                <w:sz w:val="21"/>
                <w:szCs w:val="21"/>
                <w:lang w:val="en-US"/>
              </w:rPr>
            </w:pPr>
            <w:r>
              <w:rPr>
                <w:rFonts w:hint="eastAsia" w:ascii="宋体" w:hAnsi="宋体" w:eastAsia="宋体" w:cs="宋体"/>
                <w:color w:val="auto"/>
                <w:kern w:val="0"/>
                <w:sz w:val="21"/>
                <w:szCs w:val="21"/>
                <w:lang w:val="en-US" w:eastAsia="zh-CN" w:bidi="ar"/>
              </w:rPr>
              <w:t>人力资源是否熟练掌握MCP开发</w:t>
            </w:r>
          </w:p>
        </w:tc>
      </w:tr>
      <w:tr w14:paraId="7248E2AE">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EA6ACEE">
            <w:pPr>
              <w:keepNext w:val="0"/>
              <w:keepLines w:val="0"/>
              <w:widowControl w:val="0"/>
              <w:suppressLineNumbers w:val="0"/>
              <w:spacing w:before="0" w:beforeAutospacing="1" w:after="120" w:afterAutospacing="0" w:line="24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7BCE66DA">
            <w:pPr>
              <w:keepNext w:val="0"/>
              <w:keepLines w:val="0"/>
              <w:widowControl w:val="0"/>
              <w:numPr>
                <w:ilvl w:val="0"/>
                <w:numId w:val="0"/>
              </w:numPr>
              <w:suppressLineNumbers w:val="0"/>
              <w:tabs>
                <w:tab w:val="left" w:pos="818"/>
              </w:tabs>
              <w:spacing w:before="0" w:beforeAutospacing="1" w:after="120" w:afterAutospacing="0" w:line="240" w:lineRule="auto"/>
              <w:ind w:left="0" w:leftChars="0" w:right="0" w:rightChars="0" w:firstLine="0" w:firstLineChars="0"/>
              <w:jc w:val="both"/>
              <w:rPr>
                <w:rFonts w:hint="default" w:ascii="宋体" w:hAnsi="宋体" w:eastAsia="宋体" w:cs="宋体"/>
                <w:color w:val="auto"/>
                <w:sz w:val="21"/>
                <w:szCs w:val="21"/>
                <w:lang w:val="en-US" w:eastAsia="zh-CN" w:bidi="ar-SA"/>
              </w:rPr>
            </w:pPr>
            <w:r>
              <w:rPr>
                <w:rFonts w:hint="eastAsia" w:ascii="宋体" w:hAnsi="宋体" w:eastAsia="宋体" w:cs="宋体"/>
                <w:color w:val="auto"/>
                <w:sz w:val="21"/>
                <w:szCs w:val="21"/>
                <w:lang w:val="en-US" w:eastAsia="zh-CN"/>
              </w:rPr>
              <w:t>Qwenpaw 智能体正常运行</w:t>
            </w:r>
          </w:p>
        </w:tc>
      </w:tr>
      <w:tr w14:paraId="11E81016">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28857D3">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6F467931">
            <w:pPr>
              <w:keepNext w:val="0"/>
              <w:keepLines w:val="0"/>
              <w:widowControl w:val="0"/>
              <w:numPr>
                <w:ilvl w:val="0"/>
                <w:numId w:val="9"/>
              </w:numPr>
              <w:suppressLineNumbers w:val="0"/>
              <w:autoSpaceDE w:val="0"/>
              <w:autoSpaceDN w:val="0"/>
              <w:adjustRightInd w:val="0"/>
              <w:spacing w:before="0" w:beforeAutospacing="1" w:after="0" w:afterAutospacing="0" w:line="240" w:lineRule="auto"/>
              <w:ind w:left="0" w:right="0"/>
              <w:jc w:val="left"/>
              <w:rPr>
                <w:rFonts w:hint="default" w:ascii="Calibri" w:hAnsi="Calibri" w:eastAsia="宋体" w:cs="Times New Roman"/>
                <w:color w:val="auto"/>
                <w:sz w:val="21"/>
                <w:szCs w:val="21"/>
              </w:rPr>
            </w:pPr>
            <w:r>
              <w:rPr>
                <w:rFonts w:hint="eastAsia" w:ascii="Calibri" w:hAnsi="Calibri" w:eastAsia="宋体" w:cs="Times New Roman"/>
                <w:color w:val="auto"/>
                <w:sz w:val="21"/>
                <w:szCs w:val="21"/>
                <w:lang w:val="en-US" w:eastAsia="zh-CN"/>
              </w:rPr>
              <w:t>现场测试</w:t>
            </w:r>
            <w:r>
              <w:rPr>
                <w:rFonts w:hint="eastAsia" w:ascii="宋体" w:hAnsi="宋体" w:eastAsia="宋体" w:cs="宋体"/>
                <w:bCs/>
                <w:color w:val="auto"/>
                <w:kern w:val="0"/>
                <w:sz w:val="21"/>
                <w:szCs w:val="21"/>
                <w:lang w:val="en-US" w:eastAsia="zh-CN"/>
              </w:rPr>
              <w:t>三种异常问题类型的excel文件，查看结果</w:t>
            </w:r>
          </w:p>
        </w:tc>
      </w:tr>
      <w:tr w14:paraId="7AB51259">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720FA02C">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1D66A860">
            <w:pPr>
              <w:keepNext w:val="0"/>
              <w:keepLines w:val="0"/>
              <w:widowControl w:val="0"/>
              <w:suppressLineNumbers w:val="0"/>
              <w:autoSpaceDE w:val="0"/>
              <w:autoSpaceDN w:val="0"/>
              <w:adjustRightInd w:val="0"/>
              <w:spacing w:before="0" w:beforeAutospacing="1" w:after="0" w:afterAutospacing="0" w:line="240" w:lineRule="auto"/>
              <w:ind w:left="0" w:right="0"/>
              <w:jc w:val="left"/>
              <w:rPr>
                <w:rFonts w:hint="default" w:ascii="宋体" w:hAnsi="宋体" w:eastAsia="宋体" w:cs="宋体"/>
                <w:bCs/>
                <w:color w:val="auto"/>
                <w:kern w:val="0"/>
                <w:sz w:val="21"/>
                <w:szCs w:val="21"/>
                <w:lang w:val="en-US" w:eastAsia="zh-CN"/>
              </w:rPr>
            </w:pPr>
            <w:r>
              <w:rPr>
                <w:rFonts w:hint="eastAsia" w:ascii="宋体" w:hAnsi="宋体" w:eastAsia="宋体" w:cs="宋体"/>
                <w:bCs/>
                <w:color w:val="auto"/>
                <w:kern w:val="0"/>
                <w:sz w:val="21"/>
                <w:szCs w:val="21"/>
                <w:lang w:val="en-US" w:eastAsia="zh-CN"/>
              </w:rPr>
              <w:t>三种异常问题类型的excel文件</w:t>
            </w:r>
          </w:p>
        </w:tc>
      </w:tr>
      <w:tr w14:paraId="19253508">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7C6FE9A">
            <w:pPr>
              <w:keepNext w:val="0"/>
              <w:keepLines w:val="0"/>
              <w:widowControl w:val="0"/>
              <w:suppressLineNumbers w:val="0"/>
              <w:autoSpaceDE w:val="0"/>
              <w:autoSpaceDN w:val="0"/>
              <w:adjustRightInd w:val="0"/>
              <w:spacing w:before="0" w:beforeAutospacing="1" w:after="0" w:afterAutospacing="0" w:line="24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61D19FC">
            <w:pPr>
              <w:keepNext w:val="0"/>
              <w:keepLines w:val="0"/>
              <w:widowControl w:val="0"/>
              <w:numPr>
                <w:ilvl w:val="0"/>
                <w:numId w:val="0"/>
              </w:numPr>
              <w:suppressLineNumbers w:val="0"/>
              <w:autoSpaceDE w:val="0"/>
              <w:autoSpaceDN w:val="0"/>
              <w:adjustRightInd w:val="0"/>
              <w:spacing w:before="0" w:beforeAutospacing="1" w:after="0" w:afterAutospacing="0" w:line="240" w:lineRule="auto"/>
              <w:ind w:right="0" w:rightChars="0"/>
              <w:jc w:val="left"/>
              <w:rPr>
                <w:rFonts w:hint="default" w:ascii="宋体" w:hAnsi="宋体" w:eastAsia="宋体" w:cs="宋体"/>
                <w:bCs/>
                <w:color w:val="auto"/>
                <w:kern w:val="0"/>
                <w:sz w:val="21"/>
                <w:szCs w:val="21"/>
                <w:lang w:val="en-US" w:eastAsia="zh-CN"/>
              </w:rPr>
            </w:pPr>
            <w:r>
              <w:rPr>
                <w:rFonts w:hint="eastAsia" w:ascii="Calibri" w:hAnsi="Calibri" w:eastAsia="宋体" w:cs="Times New Roman"/>
                <w:color w:val="auto"/>
                <w:sz w:val="21"/>
                <w:szCs w:val="21"/>
                <w:lang w:val="en-US" w:eastAsia="zh-CN"/>
              </w:rPr>
              <w:t>能</w:t>
            </w:r>
            <w:r>
              <w:rPr>
                <w:rFonts w:hint="default" w:ascii="Calibri" w:hAnsi="Calibri" w:eastAsia="宋体" w:cs="Times New Roman"/>
                <w:color w:val="auto"/>
                <w:sz w:val="21"/>
                <w:szCs w:val="21"/>
              </w:rPr>
              <w:t>处理三种</w:t>
            </w:r>
            <w:r>
              <w:rPr>
                <w:rFonts w:hint="eastAsia" w:ascii="Calibri" w:hAnsi="Calibri" w:eastAsia="宋体" w:cs="Times New Roman"/>
                <w:color w:val="auto"/>
                <w:sz w:val="21"/>
                <w:szCs w:val="21"/>
                <w:lang w:val="en-US" w:eastAsia="zh-CN"/>
              </w:rPr>
              <w:t>异常问题</w:t>
            </w:r>
            <w:r>
              <w:rPr>
                <w:rFonts w:hint="default" w:ascii="Calibri" w:hAnsi="Calibri" w:eastAsia="宋体" w:cs="Times New Roman"/>
                <w:color w:val="auto"/>
                <w:sz w:val="21"/>
                <w:szCs w:val="21"/>
              </w:rPr>
              <w:t>类型的excel文件，并返回正确的提示：</w:t>
            </w:r>
          </w:p>
        </w:tc>
      </w:tr>
      <w:tr w14:paraId="782A32AA">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49672F10">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0A875C4D">
            <w:pPr>
              <w:keepNext w:val="0"/>
              <w:keepLines w:val="0"/>
              <w:widowControl w:val="0"/>
              <w:numPr>
                <w:ilvl w:val="0"/>
                <w:numId w:val="0"/>
              </w:numPr>
              <w:suppressLineNumbers w:val="0"/>
              <w:autoSpaceDE w:val="0"/>
              <w:autoSpaceDN w:val="0"/>
              <w:adjustRightInd w:val="0"/>
              <w:spacing w:before="0" w:beforeAutospacing="1" w:after="0" w:afterAutospacing="0" w:line="240" w:lineRule="auto"/>
              <w:ind w:leftChars="0" w:right="0" w:rightChars="0"/>
              <w:jc w:val="left"/>
              <w:rPr>
                <w:rFonts w:hint="default" w:ascii="宋体" w:hAnsi="宋体" w:eastAsia="宋体" w:cs="宋体"/>
                <w:color w:val="auto"/>
                <w:kern w:val="0"/>
                <w:sz w:val="21"/>
                <w:szCs w:val="21"/>
                <w:lang w:val="en-US" w:eastAsia="zh-CN"/>
              </w:rPr>
            </w:pPr>
          </w:p>
        </w:tc>
      </w:tr>
      <w:tr w14:paraId="1656E12B">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528FA1CE">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0646C32F">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16256715">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0669C049">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r>
      <w:tr w14:paraId="52833726">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31571A56">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406E550E">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59B9E6F3">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25255906">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r>
    </w:tbl>
    <w:p w14:paraId="16A717B9">
      <w:pPr>
        <w:bidi w:val="0"/>
        <w:rPr>
          <w:lang w:val="en-GB"/>
        </w:rPr>
      </w:pPr>
    </w:p>
    <w:p w14:paraId="1A14747A">
      <w:pPr>
        <w:numPr>
          <w:ilvl w:val="2"/>
          <w:numId w:val="1"/>
        </w:numPr>
        <w:spacing w:after="0" w:line="360" w:lineRule="auto"/>
        <w:contextualSpacing/>
        <w:outlineLvl w:val="2"/>
        <w:rPr>
          <w:rFonts w:ascii="华文细黑" w:hAnsi="华文细黑" w:eastAsia="华文细黑"/>
          <w:kern w:val="0"/>
          <w:szCs w:val="24"/>
          <w:lang w:val="en-GB"/>
        </w:rPr>
      </w:pPr>
      <w:bookmarkStart w:id="13" w:name="_Toc12279"/>
      <w:r>
        <w:rPr>
          <w:rFonts w:hint="eastAsia" w:ascii="华文细黑" w:hAnsi="华文细黑" w:eastAsia="华文细黑" w:cstheme="majorBidi"/>
          <w:b/>
          <w:bCs/>
          <w:sz w:val="24"/>
          <w:szCs w:val="24"/>
        </w:rPr>
        <w:t>SKILL 开发</w:t>
      </w:r>
      <w:bookmarkEnd w:id="13"/>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4AB1EDC5">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71C9A15">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4C096E82">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1-3</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01A8E0C0">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1AB65D04">
            <w:pPr>
              <w:keepNext w:val="0"/>
              <w:keepLines w:val="0"/>
              <w:widowControl w:val="0"/>
              <w:suppressLineNumbers w:val="0"/>
              <w:autoSpaceDE w:val="0"/>
              <w:autoSpaceDN w:val="0"/>
              <w:spacing w:before="0" w:beforeAutospacing="1" w:after="120" w:afterAutospacing="0" w:line="240" w:lineRule="auto"/>
              <w:ind w:left="0" w:right="0"/>
              <w:jc w:val="both"/>
              <w:rPr>
                <w:rFonts w:hint="default" w:ascii="宋体" w:hAnsi="宋体" w:eastAsia="宋体" w:cs="宋体"/>
                <w:color w:val="auto"/>
                <w:kern w:val="0"/>
                <w:sz w:val="21"/>
                <w:szCs w:val="21"/>
                <w:lang w:val="en-US"/>
              </w:rPr>
            </w:pPr>
            <w:r>
              <w:rPr>
                <w:rFonts w:hint="default" w:ascii="宋体" w:hAnsi="宋体" w:eastAsia="宋体" w:cs="宋体"/>
                <w:color w:val="auto"/>
                <w:kern w:val="0"/>
                <w:sz w:val="21"/>
                <w:szCs w:val="21"/>
                <w:lang w:val="en-US"/>
              </w:rPr>
              <w:t>SKILL 开发</w:t>
            </w:r>
          </w:p>
        </w:tc>
      </w:tr>
      <w:tr w14:paraId="78C7E561">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E97CB60">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67FF100D">
            <w:pPr>
              <w:keepNext w:val="0"/>
              <w:keepLines w:val="0"/>
              <w:widowControl w:val="0"/>
              <w:suppressLineNumbers w:val="0"/>
              <w:spacing w:before="0" w:beforeAutospacing="1" w:after="120" w:afterAutospacing="0" w:line="240" w:lineRule="auto"/>
              <w:ind w:left="0" w:right="0"/>
              <w:jc w:val="both"/>
              <w:rPr>
                <w:rFonts w:hint="default" w:ascii="宋体" w:hAnsi="宋体" w:eastAsia="宋体" w:cs="宋体"/>
                <w:color w:val="auto"/>
                <w:kern w:val="0"/>
                <w:sz w:val="21"/>
                <w:szCs w:val="21"/>
                <w:lang w:val="en-US"/>
              </w:rPr>
            </w:pPr>
            <w:r>
              <w:rPr>
                <w:rFonts w:hint="eastAsia" w:ascii="宋体" w:hAnsi="宋体" w:eastAsia="宋体" w:cs="宋体"/>
                <w:color w:val="auto"/>
                <w:kern w:val="0"/>
                <w:sz w:val="21"/>
                <w:szCs w:val="21"/>
                <w:lang w:val="en-US" w:eastAsia="zh-CN" w:bidi="ar"/>
              </w:rPr>
              <w:t>人力资源是否熟练掌握</w:t>
            </w:r>
            <w:r>
              <w:rPr>
                <w:rFonts w:hint="default" w:ascii="宋体" w:hAnsi="宋体" w:eastAsia="宋体" w:cs="宋体"/>
                <w:color w:val="auto"/>
                <w:kern w:val="0"/>
                <w:sz w:val="21"/>
                <w:szCs w:val="21"/>
                <w:lang w:val="en-US"/>
              </w:rPr>
              <w:t>SKILL 开发</w:t>
            </w:r>
          </w:p>
        </w:tc>
      </w:tr>
      <w:tr w14:paraId="244787FF">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7EECCD4">
            <w:pPr>
              <w:keepNext w:val="0"/>
              <w:keepLines w:val="0"/>
              <w:widowControl w:val="0"/>
              <w:suppressLineNumbers w:val="0"/>
              <w:spacing w:before="0" w:beforeAutospacing="1" w:after="120" w:afterAutospacing="0" w:line="24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3F50A692">
            <w:pPr>
              <w:keepNext w:val="0"/>
              <w:keepLines w:val="0"/>
              <w:widowControl w:val="0"/>
              <w:numPr>
                <w:ilvl w:val="0"/>
                <w:numId w:val="0"/>
              </w:numPr>
              <w:suppressLineNumbers w:val="0"/>
              <w:spacing w:before="0" w:beforeAutospacing="1" w:after="120" w:afterAutospacing="0" w:line="240" w:lineRule="auto"/>
              <w:ind w:right="0" w:rightChars="0"/>
              <w:jc w:val="both"/>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Qwenpaw 智能体正常运行</w:t>
            </w:r>
          </w:p>
        </w:tc>
      </w:tr>
      <w:tr w14:paraId="0142281A">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E2B058C">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0520D2B6">
            <w:pPr>
              <w:keepNext w:val="0"/>
              <w:keepLines w:val="0"/>
              <w:widowControl w:val="0"/>
              <w:numPr>
                <w:ilvl w:val="0"/>
                <w:numId w:val="10"/>
              </w:numPr>
              <w:suppressLineNumbers w:val="0"/>
              <w:autoSpaceDE w:val="0"/>
              <w:autoSpaceDN w:val="0"/>
              <w:adjustRightInd w:val="0"/>
              <w:spacing w:before="0" w:beforeAutospacing="1" w:after="0" w:afterAutospacing="0" w:line="240" w:lineRule="auto"/>
              <w:ind w:left="0" w:right="0"/>
              <w:jc w:val="left"/>
              <w:rPr>
                <w:rFonts w:hint="default" w:ascii="Calibri" w:hAnsi="Calibri" w:eastAsia="宋体" w:cs="Times New Roman"/>
                <w:color w:val="auto"/>
                <w:sz w:val="21"/>
                <w:szCs w:val="21"/>
              </w:rPr>
            </w:pPr>
            <w:r>
              <w:rPr>
                <w:rFonts w:hint="eastAsia" w:ascii="Calibri" w:hAnsi="Calibri" w:eastAsia="宋体" w:cs="Times New Roman"/>
                <w:color w:val="auto"/>
                <w:sz w:val="21"/>
                <w:szCs w:val="21"/>
                <w:lang w:val="en-US" w:eastAsia="zh-CN"/>
              </w:rPr>
              <w:t>演示人员展示SKILL文件，讲解设计思路</w:t>
            </w:r>
          </w:p>
        </w:tc>
      </w:tr>
      <w:tr w14:paraId="3D95C5AF">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57A09948">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75DB4E60">
            <w:pPr>
              <w:keepNext w:val="0"/>
              <w:keepLines w:val="0"/>
              <w:widowControl w:val="0"/>
              <w:suppressLineNumbers w:val="0"/>
              <w:autoSpaceDE w:val="0"/>
              <w:autoSpaceDN w:val="0"/>
              <w:adjustRightInd w:val="0"/>
              <w:spacing w:before="0" w:beforeAutospacing="1" w:after="0" w:afterAutospacing="0" w:line="240" w:lineRule="auto"/>
              <w:ind w:left="0" w:right="0"/>
              <w:jc w:val="left"/>
              <w:rPr>
                <w:rFonts w:hint="default" w:ascii="宋体" w:hAnsi="宋体" w:eastAsia="宋体" w:cs="宋体"/>
                <w:bCs/>
                <w:color w:val="auto"/>
                <w:kern w:val="0"/>
                <w:sz w:val="21"/>
                <w:szCs w:val="21"/>
                <w:lang w:val="en-US" w:eastAsia="zh-CN"/>
              </w:rPr>
            </w:pPr>
            <w:r>
              <w:rPr>
                <w:rFonts w:hint="eastAsia" w:ascii="宋体" w:hAnsi="宋体" w:eastAsia="宋体" w:cs="宋体"/>
                <w:bCs/>
                <w:color w:val="auto"/>
                <w:kern w:val="0"/>
                <w:sz w:val="21"/>
                <w:szCs w:val="21"/>
                <w:lang w:val="en-US" w:eastAsia="zh-CN"/>
              </w:rPr>
              <w:t>厂商自行演示</w:t>
            </w:r>
          </w:p>
        </w:tc>
      </w:tr>
      <w:tr w14:paraId="0A65FFDA">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472CFDB">
            <w:pPr>
              <w:keepNext w:val="0"/>
              <w:keepLines w:val="0"/>
              <w:widowControl w:val="0"/>
              <w:suppressLineNumbers w:val="0"/>
              <w:autoSpaceDE w:val="0"/>
              <w:autoSpaceDN w:val="0"/>
              <w:adjustRightInd w:val="0"/>
              <w:spacing w:before="0" w:beforeAutospacing="1" w:after="0" w:afterAutospacing="0" w:line="24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07CABB20">
            <w:pPr>
              <w:keepNext w:val="0"/>
              <w:keepLines w:val="0"/>
              <w:widowControl w:val="0"/>
              <w:numPr>
                <w:ilvl w:val="0"/>
                <w:numId w:val="0"/>
              </w:numPr>
              <w:suppressLineNumbers w:val="0"/>
              <w:autoSpaceDE w:val="0"/>
              <w:autoSpaceDN w:val="0"/>
              <w:adjustRightInd w:val="0"/>
              <w:spacing w:before="0" w:beforeAutospacing="1" w:after="0" w:afterAutospacing="0" w:line="240" w:lineRule="auto"/>
              <w:ind w:right="0" w:rightChars="0"/>
              <w:jc w:val="left"/>
              <w:rPr>
                <w:rFonts w:hint="default" w:ascii="宋体" w:hAnsi="宋体" w:eastAsia="宋体" w:cs="宋体"/>
                <w:bCs/>
                <w:color w:val="auto"/>
                <w:kern w:val="0"/>
                <w:sz w:val="21"/>
                <w:szCs w:val="21"/>
                <w:lang w:val="en-US" w:eastAsia="zh-CN"/>
              </w:rPr>
            </w:pPr>
            <w:r>
              <w:rPr>
                <w:rFonts w:hint="default" w:ascii="Calibri" w:hAnsi="Calibri" w:eastAsia="宋体" w:cs="Times New Roman"/>
                <w:color w:val="auto"/>
                <w:sz w:val="21"/>
                <w:szCs w:val="21"/>
              </w:rPr>
              <w:t>1、要求</w:t>
            </w:r>
            <w:r>
              <w:rPr>
                <w:rFonts w:hint="eastAsia" w:ascii="Calibri" w:hAnsi="Calibri" w:eastAsia="宋体" w:cs="Times New Roman"/>
                <w:color w:val="auto"/>
                <w:sz w:val="21"/>
                <w:szCs w:val="21"/>
                <w:lang w:val="en-US" w:eastAsia="zh-CN"/>
              </w:rPr>
              <w:t>SKILL描述清晰、触发条件明确、输入输出规范、边界条件定义。提供SKILL文档(名称/描述/触发词/参数/返回值）</w:t>
            </w:r>
          </w:p>
        </w:tc>
      </w:tr>
      <w:tr w14:paraId="043BA3DE">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0FC87E8">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0CA1E43F">
            <w:pPr>
              <w:keepNext w:val="0"/>
              <w:keepLines w:val="0"/>
              <w:widowControl w:val="0"/>
              <w:numPr>
                <w:ilvl w:val="0"/>
                <w:numId w:val="0"/>
              </w:numPr>
              <w:suppressLineNumbers w:val="0"/>
              <w:autoSpaceDE w:val="0"/>
              <w:autoSpaceDN w:val="0"/>
              <w:adjustRightInd w:val="0"/>
              <w:spacing w:before="0" w:beforeAutospacing="1" w:after="0" w:afterAutospacing="0" w:line="240" w:lineRule="auto"/>
              <w:ind w:leftChars="0" w:right="0" w:rightChars="0"/>
              <w:jc w:val="left"/>
              <w:rPr>
                <w:rFonts w:hint="default" w:ascii="宋体" w:hAnsi="宋体" w:eastAsia="宋体" w:cs="宋体"/>
                <w:color w:val="auto"/>
                <w:kern w:val="0"/>
                <w:sz w:val="21"/>
                <w:szCs w:val="21"/>
                <w:lang w:val="en-US" w:eastAsia="zh-CN"/>
              </w:rPr>
            </w:pPr>
          </w:p>
        </w:tc>
      </w:tr>
      <w:tr w14:paraId="5C712863">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4409646F">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1A7062B8">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78061FCE">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6478A579">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r>
      <w:tr w14:paraId="34722721">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115E99C9">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77C0A216">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329E9A43">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2CAE7B83">
            <w:pPr>
              <w:keepNext w:val="0"/>
              <w:keepLines w:val="0"/>
              <w:widowControl w:val="0"/>
              <w:suppressLineNumbers w:val="0"/>
              <w:autoSpaceDE w:val="0"/>
              <w:autoSpaceDN w:val="0"/>
              <w:spacing w:before="0" w:beforeAutospacing="1" w:after="120" w:afterAutospacing="0" w:line="240" w:lineRule="auto"/>
              <w:ind w:left="0" w:right="0"/>
              <w:jc w:val="both"/>
              <w:rPr>
                <w:rFonts w:hint="eastAsia" w:ascii="宋体" w:hAnsi="宋体" w:eastAsia="宋体" w:cs="宋体"/>
                <w:color w:val="auto"/>
                <w:kern w:val="0"/>
                <w:sz w:val="21"/>
                <w:szCs w:val="21"/>
              </w:rPr>
            </w:pPr>
          </w:p>
        </w:tc>
      </w:tr>
    </w:tbl>
    <w:p w14:paraId="1EED472B">
      <w:pPr>
        <w:bidi w:val="0"/>
        <w:rPr>
          <w:lang w:val="en-GB"/>
        </w:rPr>
      </w:pPr>
    </w:p>
    <w:p w14:paraId="6C0C6F60">
      <w:pPr>
        <w:bidi w:val="0"/>
        <w:rPr>
          <w:rFonts w:hint="default"/>
        </w:rPr>
      </w:pPr>
    </w:p>
    <w:p w14:paraId="795DDF3B">
      <w:pPr>
        <w:pStyle w:val="3"/>
        <w:spacing w:before="0" w:after="0" w:line="360" w:lineRule="auto"/>
        <w:rPr>
          <w:rFonts w:hint="default" w:ascii="华文细黑" w:hAnsi="华文细黑" w:eastAsia="华文细黑"/>
          <w:sz w:val="24"/>
          <w:szCs w:val="24"/>
          <w:highlight w:val="none"/>
        </w:rPr>
      </w:pPr>
      <w:bookmarkStart w:id="14" w:name="_Toc18083"/>
      <w:r>
        <w:rPr>
          <w:rFonts w:hint="eastAsia" w:ascii="华文细黑" w:hAnsi="华文细黑" w:eastAsia="华文细黑"/>
          <w:color w:val="auto"/>
          <w:szCs w:val="24"/>
          <w:lang w:val="en-US" w:eastAsia="zh-CN"/>
        </w:rPr>
        <w:t>多模态文件问答助手</w:t>
      </w:r>
      <w:bookmarkEnd w:id="14"/>
    </w:p>
    <w:p w14:paraId="364A052C">
      <w:pPr>
        <w:numPr>
          <w:ilvl w:val="2"/>
          <w:numId w:val="1"/>
        </w:numPr>
        <w:spacing w:after="0" w:line="360" w:lineRule="auto"/>
        <w:contextualSpacing/>
        <w:outlineLvl w:val="2"/>
        <w:rPr>
          <w:rFonts w:ascii="华文细黑" w:hAnsi="华文细黑" w:eastAsia="华文细黑" w:cstheme="majorBidi"/>
          <w:b/>
          <w:bCs/>
          <w:sz w:val="24"/>
          <w:szCs w:val="24"/>
        </w:rPr>
      </w:pPr>
      <w:bookmarkStart w:id="15" w:name="_Toc28420"/>
      <w:r>
        <w:rPr>
          <w:rFonts w:hint="eastAsia" w:ascii="华文细黑" w:hAnsi="华文细黑" w:eastAsia="华文细黑" w:cstheme="majorBidi"/>
          <w:b/>
          <w:bCs/>
          <w:sz w:val="24"/>
          <w:szCs w:val="24"/>
          <w:lang w:val="en-US" w:eastAsia="zh-CN"/>
        </w:rPr>
        <w:t>知识库构建</w:t>
      </w:r>
      <w:bookmarkEnd w:id="15"/>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7E07C17A">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CA591DA">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773D137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2-1</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2963A8F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7253C57C">
            <w:pPr>
              <w:keepNext w:val="0"/>
              <w:keepLines w:val="0"/>
              <w:widowControl w:val="0"/>
              <w:suppressLineNumbers w:val="0"/>
              <w:autoSpaceDE w:val="0"/>
              <w:autoSpaceDN w:val="0"/>
              <w:spacing w:before="0" w:beforeAutospacing="1" w:after="120" w:afterAutospacing="0" w:line="360" w:lineRule="auto"/>
              <w:ind w:left="0" w:right="0"/>
              <w:jc w:val="both"/>
              <w:rPr>
                <w:rFonts w:hint="default"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知识库构建</w:t>
            </w:r>
          </w:p>
        </w:tc>
      </w:tr>
      <w:tr w14:paraId="1DB25091">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1E8E8E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0FD7A269">
            <w:pPr>
              <w:keepNext w:val="0"/>
              <w:keepLines w:val="0"/>
              <w:widowControl w:val="0"/>
              <w:suppressLineNumbers w:val="0"/>
              <w:spacing w:before="0" w:beforeAutospacing="1" w:after="120" w:afterAutospacing="0" w:line="360" w:lineRule="auto"/>
              <w:ind w:left="0" w:right="0"/>
              <w:jc w:val="both"/>
              <w:rPr>
                <w:rFonts w:hint="default" w:ascii="宋体" w:hAnsi="宋体" w:eastAsia="宋体" w:cs="宋体"/>
                <w:color w:val="auto"/>
                <w:kern w:val="0"/>
                <w:sz w:val="21"/>
                <w:szCs w:val="21"/>
                <w:lang w:val="en-US"/>
              </w:rPr>
            </w:pPr>
            <w:r>
              <w:rPr>
                <w:rFonts w:hint="eastAsia" w:ascii="宋体" w:hAnsi="宋体" w:eastAsia="宋体" w:cs="宋体"/>
                <w:color w:val="auto"/>
                <w:kern w:val="0"/>
                <w:sz w:val="21"/>
                <w:szCs w:val="21"/>
                <w:lang w:val="en-US" w:eastAsia="zh-CN" w:bidi="ar"/>
              </w:rPr>
              <w:t>人力资源是否熟练掌握</w:t>
            </w:r>
            <w:r>
              <w:rPr>
                <w:rFonts w:hint="eastAsia" w:ascii="宋体" w:hAnsi="宋体" w:eastAsia="宋体" w:cs="宋体"/>
                <w:color w:val="auto"/>
                <w:kern w:val="0"/>
                <w:sz w:val="21"/>
                <w:szCs w:val="21"/>
                <w:lang w:val="en-US" w:eastAsia="zh-CN"/>
              </w:rPr>
              <w:t>知识库构建</w:t>
            </w:r>
            <w:r>
              <w:rPr>
                <w:rFonts w:hint="default" w:ascii="宋体" w:hAnsi="宋体" w:eastAsia="宋体" w:cs="宋体"/>
                <w:color w:val="auto"/>
                <w:kern w:val="0"/>
                <w:sz w:val="21"/>
                <w:szCs w:val="21"/>
                <w:lang w:val="en-US"/>
              </w:rPr>
              <w:t>的</w:t>
            </w:r>
            <w:r>
              <w:rPr>
                <w:rFonts w:hint="eastAsia" w:ascii="宋体" w:hAnsi="宋体" w:eastAsia="宋体" w:cs="宋体"/>
                <w:color w:val="auto"/>
                <w:kern w:val="0"/>
                <w:sz w:val="21"/>
                <w:szCs w:val="21"/>
                <w:lang w:val="en-US" w:eastAsia="zh-CN" w:bidi="ar"/>
              </w:rPr>
              <w:t>能力，包括1. 文档解析能力 2.多模态建库  3. 检索策略设计</w:t>
            </w:r>
          </w:p>
        </w:tc>
      </w:tr>
      <w:tr w14:paraId="50C34B9E">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50780BC1">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77E7D049">
            <w:pPr>
              <w:keepNext w:val="0"/>
              <w:keepLines w:val="0"/>
              <w:widowControl w:val="0"/>
              <w:numPr>
                <w:ilvl w:val="0"/>
                <w:numId w:val="11"/>
              </w:numPr>
              <w:suppressLineNumbers w:val="0"/>
              <w:spacing w:before="0" w:beforeAutospacing="1" w:after="120" w:afterAutospacing="0" w:line="240" w:lineRule="auto"/>
              <w:ind w:left="0" w:right="0" w:right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知识库系统正常运行</w:t>
            </w:r>
          </w:p>
          <w:p w14:paraId="186D7BF6">
            <w:pPr>
              <w:keepNext w:val="0"/>
              <w:keepLines w:val="0"/>
              <w:widowControl w:val="0"/>
              <w:numPr>
                <w:ilvl w:val="0"/>
                <w:numId w:val="11"/>
              </w:numPr>
              <w:suppressLineNumbers w:val="0"/>
              <w:spacing w:before="0" w:beforeAutospacing="1" w:after="120" w:afterAutospacing="0" w:line="240" w:lineRule="auto"/>
              <w:ind w:left="0" w:right="0" w:rightChars="0"/>
              <w:jc w:val="both"/>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Qwenpaw 智能体正常运行</w:t>
            </w:r>
          </w:p>
        </w:tc>
      </w:tr>
      <w:tr w14:paraId="1519FB17">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C25FE9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255AE9FF">
            <w:pPr>
              <w:keepNext w:val="0"/>
              <w:keepLines w:val="0"/>
              <w:widowControl w:val="0"/>
              <w:numPr>
                <w:ilvl w:val="0"/>
                <w:numId w:val="12"/>
              </w:numPr>
              <w:suppressLineNumbers w:val="0"/>
              <w:autoSpaceDE w:val="0"/>
              <w:autoSpaceDN w:val="0"/>
              <w:adjustRightInd w:val="0"/>
              <w:spacing w:before="0" w:beforeAutospacing="1" w:after="0" w:afterAutospacing="0" w:line="360" w:lineRule="auto"/>
              <w:ind w:leftChars="0"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演示人员在操作过程中，展示代码截图，并讲解方案</w:t>
            </w:r>
          </w:p>
        </w:tc>
      </w:tr>
      <w:tr w14:paraId="0C27EB0E">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03D1C8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695452A4">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default" w:ascii="宋体" w:hAnsi="宋体" w:eastAsia="宋体" w:cs="宋体"/>
                <w:bCs/>
                <w:color w:val="auto"/>
                <w:kern w:val="0"/>
                <w:sz w:val="21"/>
                <w:szCs w:val="21"/>
                <w:lang w:val="en-US" w:eastAsia="zh-CN"/>
              </w:rPr>
            </w:pPr>
            <w:r>
              <w:rPr>
                <w:rFonts w:hint="eastAsia" w:ascii="宋体" w:hAnsi="宋体" w:eastAsia="宋体" w:cs="宋体"/>
                <w:bCs/>
                <w:color w:val="auto"/>
                <w:kern w:val="0"/>
                <w:sz w:val="21"/>
                <w:szCs w:val="21"/>
                <w:lang w:val="en-US" w:eastAsia="zh-CN"/>
              </w:rPr>
              <w:t>厂商自行演示</w:t>
            </w:r>
          </w:p>
        </w:tc>
      </w:tr>
      <w:tr w14:paraId="54BB018C">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C933C55">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6C80DBA0">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提供各部分的代码截图并讲解方案</w:t>
            </w:r>
          </w:p>
        </w:tc>
      </w:tr>
      <w:tr w14:paraId="74680A48">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89114F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4BB801D7">
            <w:pPr>
              <w:keepNext w:val="0"/>
              <w:keepLines w:val="0"/>
              <w:widowControl w:val="0"/>
              <w:numPr>
                <w:ilvl w:val="0"/>
                <w:numId w:val="0"/>
              </w:numPr>
              <w:suppressLineNumbers w:val="0"/>
              <w:autoSpaceDE w:val="0"/>
              <w:autoSpaceDN w:val="0"/>
              <w:adjustRightInd w:val="0"/>
              <w:spacing w:before="0" w:beforeAutospacing="1" w:after="0" w:afterAutospacing="0" w:line="360" w:lineRule="auto"/>
              <w:ind w:leftChars="0" w:right="0" w:rightChars="0"/>
              <w:jc w:val="left"/>
              <w:rPr>
                <w:rFonts w:hint="default" w:ascii="宋体" w:hAnsi="宋体" w:eastAsia="宋体" w:cs="宋体"/>
                <w:color w:val="auto"/>
                <w:kern w:val="0"/>
                <w:sz w:val="21"/>
                <w:szCs w:val="21"/>
                <w:lang w:val="en-US" w:eastAsia="zh-CN"/>
              </w:rPr>
            </w:pPr>
          </w:p>
        </w:tc>
      </w:tr>
      <w:tr w14:paraId="678CC2B3">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5D098FB9">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6CEDE7E8">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05FAE8F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79F02797">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r w14:paraId="7906A101">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0E22630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6EA78DFA">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4911AD4A">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60EEBA6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bl>
    <w:p w14:paraId="48999D92">
      <w:pPr>
        <w:numPr>
          <w:ilvl w:val="0"/>
          <w:numId w:val="0"/>
        </w:numPr>
        <w:bidi w:val="0"/>
        <w:ind w:leftChars="0"/>
      </w:pPr>
    </w:p>
    <w:p w14:paraId="0F49DE79">
      <w:pPr>
        <w:numPr>
          <w:ilvl w:val="2"/>
          <w:numId w:val="1"/>
        </w:numPr>
        <w:spacing w:after="0" w:line="360" w:lineRule="auto"/>
        <w:contextualSpacing/>
        <w:outlineLvl w:val="2"/>
        <w:rPr>
          <w:rFonts w:ascii="华文细黑" w:hAnsi="华文细黑" w:eastAsia="华文细黑" w:cstheme="majorBidi"/>
          <w:b/>
          <w:bCs/>
          <w:sz w:val="24"/>
          <w:szCs w:val="24"/>
        </w:rPr>
      </w:pPr>
      <w:bookmarkStart w:id="16" w:name="_Toc31971"/>
      <w:r>
        <w:rPr>
          <w:rFonts w:hint="eastAsia" w:ascii="华文细黑" w:hAnsi="华文细黑" w:eastAsia="华文细黑" w:cstheme="majorBidi"/>
          <w:b/>
          <w:bCs/>
          <w:sz w:val="24"/>
          <w:szCs w:val="24"/>
          <w:lang w:val="en-US" w:eastAsia="zh-CN"/>
        </w:rPr>
        <w:t>知识召回和问答</w:t>
      </w:r>
      <w:bookmarkEnd w:id="16"/>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1634E76C">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C3322A3">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46A7EBC8">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2-2</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31A8F96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677B0E4B">
            <w:pPr>
              <w:keepNext w:val="0"/>
              <w:keepLines w:val="0"/>
              <w:widowControl w:val="0"/>
              <w:suppressLineNumbers w:val="0"/>
              <w:autoSpaceDE w:val="0"/>
              <w:autoSpaceDN w:val="0"/>
              <w:spacing w:before="0" w:beforeAutospacing="1" w:after="120" w:afterAutospacing="0" w:line="360" w:lineRule="auto"/>
              <w:ind w:left="0" w:right="0"/>
              <w:jc w:val="both"/>
              <w:rPr>
                <w:rFonts w:hint="default" w:ascii="宋体" w:hAnsi="宋体" w:eastAsia="宋体" w:cs="宋体"/>
                <w:color w:val="auto"/>
                <w:kern w:val="0"/>
                <w:sz w:val="21"/>
                <w:szCs w:val="21"/>
                <w:lang w:val="en-US" w:eastAsia="zh-CN"/>
              </w:rPr>
            </w:pPr>
            <w:r>
              <w:rPr>
                <w:rFonts w:hint="eastAsia" w:ascii="宋体" w:hAnsi="宋体" w:eastAsia="宋体" w:cs="宋体"/>
                <w:color w:val="auto"/>
                <w:kern w:val="0"/>
                <w:sz w:val="21"/>
                <w:szCs w:val="21"/>
                <w:lang w:val="en-US" w:eastAsia="zh-CN"/>
              </w:rPr>
              <w:t>知识检索和召回</w:t>
            </w:r>
          </w:p>
        </w:tc>
      </w:tr>
      <w:tr w14:paraId="2646A16E">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696ACD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508CE817">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人力资源是否熟练掌握</w:t>
            </w:r>
            <w:r>
              <w:rPr>
                <w:rFonts w:hint="default" w:ascii="宋体" w:hAnsi="宋体" w:eastAsia="宋体" w:cs="宋体"/>
                <w:color w:val="auto"/>
                <w:kern w:val="0"/>
                <w:sz w:val="21"/>
                <w:szCs w:val="21"/>
                <w:lang w:val="en-US"/>
              </w:rPr>
              <w:t>使用</w:t>
            </w:r>
            <w:r>
              <w:rPr>
                <w:rFonts w:hint="eastAsia" w:ascii="宋体" w:hAnsi="宋体" w:eastAsia="宋体" w:cs="宋体"/>
                <w:color w:val="auto"/>
                <w:kern w:val="0"/>
                <w:sz w:val="21"/>
                <w:szCs w:val="21"/>
                <w:lang w:val="en-US" w:eastAsia="zh-CN"/>
              </w:rPr>
              <w:t>知识检索和召回</w:t>
            </w:r>
          </w:p>
        </w:tc>
      </w:tr>
      <w:tr w14:paraId="6A0C363A">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5E5D4B0F">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392A4AFD">
            <w:pPr>
              <w:keepNext w:val="0"/>
              <w:keepLines w:val="0"/>
              <w:widowControl w:val="0"/>
              <w:numPr>
                <w:ilvl w:val="0"/>
                <w:numId w:val="13"/>
              </w:numPr>
              <w:suppressLineNumbers w:val="0"/>
              <w:spacing w:before="0" w:beforeAutospacing="1" w:after="120" w:afterAutospacing="0" w:line="240" w:lineRule="auto"/>
              <w:ind w:left="0" w:right="0" w:right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知识库系统正常运行</w:t>
            </w:r>
          </w:p>
          <w:p w14:paraId="3FF52225">
            <w:pPr>
              <w:keepNext w:val="0"/>
              <w:keepLines w:val="0"/>
              <w:widowControl w:val="0"/>
              <w:numPr>
                <w:ilvl w:val="0"/>
                <w:numId w:val="13"/>
              </w:numPr>
              <w:suppressLineNumbers w:val="0"/>
              <w:spacing w:before="0" w:beforeAutospacing="1" w:after="120" w:afterAutospacing="0" w:line="240" w:lineRule="auto"/>
              <w:ind w:left="0" w:right="0" w:rightChars="0"/>
              <w:jc w:val="both"/>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Qwenpaw 智能体正常运行</w:t>
            </w:r>
          </w:p>
        </w:tc>
      </w:tr>
      <w:tr w14:paraId="581994A4">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26B794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76430328">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分别展示 “缺块漏块问答”、“多模态问答”、“极简短句问答”、“概括性总体回答”的测试结果，并讲解过程</w:t>
            </w:r>
          </w:p>
        </w:tc>
      </w:tr>
      <w:tr w14:paraId="4562C125">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4E82563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2748667C">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default" w:ascii="宋体" w:hAnsi="宋体" w:eastAsia="宋体" w:cs="宋体"/>
                <w:bCs/>
                <w:color w:val="auto"/>
                <w:kern w:val="0"/>
                <w:sz w:val="21"/>
                <w:szCs w:val="21"/>
                <w:lang w:val="en-US" w:eastAsia="zh-CN"/>
              </w:rPr>
            </w:pPr>
            <w:r>
              <w:rPr>
                <w:rFonts w:hint="eastAsia" w:ascii="宋体" w:hAnsi="宋体" w:eastAsia="宋体" w:cs="宋体"/>
                <w:bCs/>
                <w:color w:val="auto"/>
                <w:kern w:val="0"/>
                <w:sz w:val="21"/>
                <w:szCs w:val="21"/>
                <w:lang w:val="en-US" w:eastAsia="zh-CN"/>
              </w:rPr>
              <w:t>厂商自行演示</w:t>
            </w:r>
          </w:p>
        </w:tc>
      </w:tr>
      <w:tr w14:paraId="1E70F0F1">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461975C">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D3E8E1F">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能准确回答每个类型的问题</w:t>
            </w:r>
          </w:p>
        </w:tc>
      </w:tr>
      <w:tr w14:paraId="7EAA7FBE">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DC2836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23759DC2">
            <w:pPr>
              <w:keepNext w:val="0"/>
              <w:keepLines w:val="0"/>
              <w:widowControl w:val="0"/>
              <w:numPr>
                <w:ilvl w:val="0"/>
                <w:numId w:val="0"/>
              </w:numPr>
              <w:suppressLineNumbers w:val="0"/>
              <w:autoSpaceDE w:val="0"/>
              <w:autoSpaceDN w:val="0"/>
              <w:adjustRightInd w:val="0"/>
              <w:spacing w:before="0" w:beforeAutospacing="1" w:after="0" w:afterAutospacing="0" w:line="360" w:lineRule="auto"/>
              <w:ind w:leftChars="0" w:right="0" w:rightChars="0"/>
              <w:jc w:val="left"/>
              <w:rPr>
                <w:rFonts w:hint="default" w:ascii="宋体" w:hAnsi="宋体" w:eastAsia="宋体" w:cs="宋体"/>
                <w:color w:val="auto"/>
                <w:kern w:val="0"/>
                <w:sz w:val="21"/>
                <w:szCs w:val="21"/>
                <w:lang w:val="en-US" w:eastAsia="zh-CN"/>
              </w:rPr>
            </w:pPr>
          </w:p>
        </w:tc>
      </w:tr>
      <w:tr w14:paraId="012738E4">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7F2C3E95">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6BBF4278">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1E06910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04A7FBC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r w14:paraId="4A88EC21">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3494934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12BA102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3E3A07E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23E18E5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bl>
    <w:p w14:paraId="7B79B792">
      <w:pPr>
        <w:pStyle w:val="70"/>
        <w:spacing w:before="120" w:after="48" w:line="360" w:lineRule="auto"/>
        <w:ind w:left="900" w:firstLine="0" w:firstLineChars="0"/>
        <w:rPr>
          <w:rFonts w:ascii="华文细黑" w:hAnsi="华文细黑" w:eastAsia="华文细黑"/>
          <w:kern w:val="0"/>
          <w:szCs w:val="24"/>
          <w:lang w:val="en-GB"/>
        </w:rPr>
      </w:pPr>
    </w:p>
    <w:p w14:paraId="15790F9E">
      <w:pPr>
        <w:pStyle w:val="3"/>
        <w:spacing w:before="0" w:after="0" w:line="360" w:lineRule="auto"/>
        <w:rPr>
          <w:rFonts w:hint="default" w:ascii="华文细黑" w:hAnsi="华文细黑" w:eastAsia="华文细黑"/>
          <w:sz w:val="24"/>
          <w:szCs w:val="24"/>
          <w:highlight w:val="none"/>
        </w:rPr>
      </w:pPr>
      <w:bookmarkStart w:id="17" w:name="_Toc6580"/>
      <w:r>
        <w:rPr>
          <w:rFonts w:hint="default" w:ascii="华文细黑" w:hAnsi="华文细黑" w:eastAsia="华文细黑"/>
          <w:sz w:val="24"/>
          <w:szCs w:val="24"/>
          <w:highlight w:val="none"/>
        </w:rPr>
        <w:t>运营助手</w:t>
      </w:r>
      <w:bookmarkEnd w:id="17"/>
    </w:p>
    <w:p w14:paraId="1184ACA3">
      <w:pPr>
        <w:numPr>
          <w:ilvl w:val="2"/>
          <w:numId w:val="1"/>
        </w:numPr>
        <w:spacing w:after="0" w:line="360" w:lineRule="auto"/>
        <w:contextualSpacing/>
        <w:outlineLvl w:val="2"/>
        <w:rPr>
          <w:rFonts w:ascii="华文细黑" w:hAnsi="华文细黑" w:eastAsia="华文细黑" w:cstheme="majorBidi"/>
          <w:b/>
          <w:bCs/>
          <w:sz w:val="24"/>
          <w:szCs w:val="24"/>
        </w:rPr>
      </w:pPr>
      <w:bookmarkStart w:id="18" w:name="_Toc7587"/>
      <w:r>
        <w:rPr>
          <w:rFonts w:hint="eastAsia" w:ascii="华文细黑" w:hAnsi="华文细黑" w:eastAsia="华文细黑" w:cstheme="majorBidi"/>
          <w:b/>
          <w:bCs/>
          <w:sz w:val="24"/>
          <w:szCs w:val="24"/>
        </w:rPr>
        <w:t>运营数据问答</w:t>
      </w:r>
      <w:r>
        <w:rPr>
          <w:rFonts w:hint="eastAsia" w:ascii="华文细黑" w:hAnsi="华文细黑" w:eastAsia="华文细黑" w:cstheme="majorBidi"/>
          <w:b/>
          <w:bCs/>
          <w:sz w:val="24"/>
          <w:szCs w:val="24"/>
          <w:lang w:val="en-US" w:eastAsia="zh-CN"/>
        </w:rPr>
        <w:t>和运营数据分析</w:t>
      </w:r>
      <w:bookmarkEnd w:id="18"/>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5A6C4129">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96C8D49">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7D0ED497">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2-4</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26F7BBC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5E8D6C15">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lang w:val="en-US" w:eastAsia="zh-CN"/>
              </w:rPr>
            </w:pPr>
            <w:r>
              <w:rPr>
                <w:rFonts w:hint="default" w:ascii="宋体" w:hAnsi="宋体" w:eastAsia="宋体" w:cs="宋体"/>
                <w:color w:val="auto"/>
                <w:kern w:val="0"/>
                <w:sz w:val="21"/>
                <w:szCs w:val="21"/>
                <w:lang w:val="en-US"/>
              </w:rPr>
              <w:t>运营数据问答</w:t>
            </w:r>
            <w:r>
              <w:rPr>
                <w:rFonts w:hint="eastAsia" w:ascii="宋体" w:hAnsi="宋体" w:eastAsia="宋体" w:cs="宋体"/>
                <w:color w:val="auto"/>
                <w:kern w:val="0"/>
                <w:sz w:val="21"/>
                <w:szCs w:val="21"/>
                <w:lang w:val="en-US" w:eastAsia="zh-CN"/>
              </w:rPr>
              <w:t>和运营数据分析</w:t>
            </w:r>
          </w:p>
        </w:tc>
      </w:tr>
      <w:tr w14:paraId="6366F780">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0D65225">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5B1D4FEE">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人力资源是否熟练掌握</w:t>
            </w:r>
            <w:r>
              <w:rPr>
                <w:rFonts w:hint="default" w:ascii="宋体" w:hAnsi="宋体" w:eastAsia="宋体" w:cs="宋体"/>
                <w:color w:val="auto"/>
                <w:kern w:val="0"/>
                <w:sz w:val="21"/>
                <w:szCs w:val="21"/>
                <w:lang w:val="en-US"/>
              </w:rPr>
              <w:t>运营数据问答</w:t>
            </w:r>
            <w:r>
              <w:rPr>
                <w:rFonts w:hint="eastAsia" w:ascii="宋体" w:hAnsi="宋体" w:eastAsia="宋体" w:cs="宋体"/>
                <w:color w:val="auto"/>
                <w:kern w:val="0"/>
                <w:sz w:val="21"/>
                <w:szCs w:val="21"/>
                <w:lang w:val="en-US" w:eastAsia="zh-CN"/>
              </w:rPr>
              <w:t>和运营数据分析</w:t>
            </w:r>
            <w:r>
              <w:rPr>
                <w:rFonts w:hint="default" w:ascii="宋体" w:hAnsi="宋体" w:eastAsia="宋体" w:cs="宋体"/>
                <w:color w:val="auto"/>
                <w:kern w:val="0"/>
                <w:sz w:val="21"/>
                <w:szCs w:val="21"/>
                <w:lang w:val="en-US"/>
              </w:rPr>
              <w:t>的</w:t>
            </w:r>
            <w:r>
              <w:rPr>
                <w:rFonts w:hint="eastAsia" w:ascii="宋体" w:hAnsi="宋体" w:eastAsia="宋体" w:cs="宋体"/>
                <w:color w:val="auto"/>
                <w:kern w:val="0"/>
                <w:sz w:val="21"/>
                <w:szCs w:val="21"/>
                <w:lang w:val="en-US" w:eastAsia="zh-CN" w:bidi="ar"/>
              </w:rPr>
              <w:t>能力</w:t>
            </w:r>
          </w:p>
        </w:tc>
      </w:tr>
      <w:tr w14:paraId="77C2E600">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4A9ABC4E">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5269750D">
            <w:pPr>
              <w:keepNext w:val="0"/>
              <w:keepLines w:val="0"/>
              <w:widowControl w:val="0"/>
              <w:numPr>
                <w:ilvl w:val="0"/>
                <w:numId w:val="0"/>
              </w:numPr>
              <w:suppressLineNumbers w:val="0"/>
              <w:spacing w:before="0" w:beforeAutospacing="1" w:after="120" w:afterAutospacing="0" w:line="240" w:lineRule="auto"/>
              <w:ind w:left="0" w:right="0" w:rightChars="0"/>
              <w:jc w:val="both"/>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1、Qwenpaw 智能体正常运行</w:t>
            </w:r>
          </w:p>
        </w:tc>
      </w:tr>
      <w:tr w14:paraId="21299415">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6937D8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2A0F0466">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宋体" w:hAnsi="宋体" w:eastAsia="宋体" w:cs="宋体"/>
                <w:color w:val="auto"/>
                <w:kern w:val="0"/>
                <w:sz w:val="21"/>
                <w:szCs w:val="21"/>
                <w:lang w:val="en-US" w:eastAsia="zh-CN"/>
              </w:rPr>
              <w:t>展示</w:t>
            </w:r>
            <w:r>
              <w:rPr>
                <w:rFonts w:hint="default" w:ascii="宋体" w:hAnsi="宋体" w:eastAsia="宋体" w:cs="宋体"/>
                <w:color w:val="auto"/>
                <w:kern w:val="0"/>
                <w:sz w:val="21"/>
                <w:szCs w:val="21"/>
                <w:lang w:val="en-US"/>
              </w:rPr>
              <w:t>运营数据问答</w:t>
            </w:r>
            <w:r>
              <w:rPr>
                <w:rFonts w:hint="eastAsia" w:ascii="宋体" w:hAnsi="宋体" w:eastAsia="宋体" w:cs="宋体"/>
                <w:color w:val="auto"/>
                <w:kern w:val="0"/>
                <w:sz w:val="21"/>
                <w:szCs w:val="21"/>
                <w:lang w:val="en-US" w:eastAsia="zh-CN"/>
              </w:rPr>
              <w:t>和运营数据分析问题的答案</w:t>
            </w:r>
          </w:p>
        </w:tc>
      </w:tr>
      <w:tr w14:paraId="4E215D14">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31A4FCE">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67D1CA14">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default" w:ascii="宋体" w:hAnsi="宋体" w:eastAsia="宋体" w:cs="宋体"/>
                <w:bCs/>
                <w:color w:val="auto"/>
                <w:kern w:val="0"/>
                <w:sz w:val="21"/>
                <w:szCs w:val="21"/>
                <w:lang w:val="en-US" w:eastAsia="zh-CN"/>
              </w:rPr>
            </w:pPr>
          </w:p>
        </w:tc>
      </w:tr>
      <w:tr w14:paraId="60F3CD58">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503F797F">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17324178">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能准确回答每个类型的问题</w:t>
            </w:r>
          </w:p>
        </w:tc>
      </w:tr>
      <w:tr w14:paraId="5E9B6ADC">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C25A627">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708270B6">
            <w:pPr>
              <w:keepNext w:val="0"/>
              <w:keepLines w:val="0"/>
              <w:widowControl w:val="0"/>
              <w:numPr>
                <w:ilvl w:val="0"/>
                <w:numId w:val="0"/>
              </w:numPr>
              <w:suppressLineNumbers w:val="0"/>
              <w:autoSpaceDE w:val="0"/>
              <w:autoSpaceDN w:val="0"/>
              <w:adjustRightInd w:val="0"/>
              <w:spacing w:before="0" w:beforeAutospacing="1" w:after="0" w:afterAutospacing="0" w:line="360" w:lineRule="auto"/>
              <w:ind w:leftChars="0" w:right="0" w:rightChars="0"/>
              <w:jc w:val="left"/>
              <w:rPr>
                <w:rFonts w:hint="default" w:ascii="宋体" w:hAnsi="宋体" w:eastAsia="宋体" w:cs="宋体"/>
                <w:color w:val="auto"/>
                <w:kern w:val="0"/>
                <w:sz w:val="21"/>
                <w:szCs w:val="21"/>
                <w:lang w:val="en-US" w:eastAsia="zh-CN"/>
              </w:rPr>
            </w:pPr>
          </w:p>
        </w:tc>
      </w:tr>
      <w:tr w14:paraId="68505A53">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5B5C9D7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6B11918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33A4B886">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3206CBB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r w14:paraId="782997F3">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66CBCD21">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29D5FF51">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2CD9A7E0">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78AC065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bl>
    <w:p w14:paraId="130E2E98">
      <w:pPr>
        <w:rPr>
          <w:rFonts w:hint="default"/>
        </w:rPr>
      </w:pPr>
    </w:p>
    <w:p w14:paraId="4EE822C7">
      <w:pPr>
        <w:numPr>
          <w:ilvl w:val="2"/>
          <w:numId w:val="1"/>
        </w:numPr>
        <w:spacing w:after="0" w:line="360" w:lineRule="auto"/>
        <w:contextualSpacing/>
        <w:outlineLvl w:val="2"/>
        <w:rPr>
          <w:rFonts w:ascii="华文细黑" w:hAnsi="华文细黑" w:eastAsia="华文细黑" w:cstheme="majorBidi"/>
          <w:b/>
          <w:bCs/>
          <w:sz w:val="24"/>
          <w:szCs w:val="24"/>
        </w:rPr>
      </w:pPr>
      <w:bookmarkStart w:id="19" w:name="_Toc14756"/>
      <w:r>
        <w:rPr>
          <w:rFonts w:hint="eastAsia" w:ascii="华文细黑" w:hAnsi="华文细黑" w:eastAsia="华文细黑" w:cstheme="majorBidi"/>
          <w:b/>
          <w:bCs/>
          <w:sz w:val="24"/>
          <w:szCs w:val="24"/>
        </w:rPr>
        <w:t>业务理解能力</w:t>
      </w:r>
      <w:bookmarkEnd w:id="19"/>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60778C77">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648F410">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6F12B71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2-4</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4CBC5DF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3F7404C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lang w:val="en-US" w:eastAsia="zh-CN"/>
              </w:rPr>
            </w:pPr>
            <w:r>
              <w:rPr>
                <w:rFonts w:hint="eastAsia"/>
              </w:rPr>
              <w:t>业务理解能力</w:t>
            </w:r>
          </w:p>
        </w:tc>
      </w:tr>
      <w:tr w14:paraId="451707F8">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BFB9916">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0C38607E">
            <w:pPr>
              <w:keepNext w:val="0"/>
              <w:keepLines w:val="0"/>
              <w:widowControl w:val="0"/>
              <w:suppressLineNumbers w:val="0"/>
              <w:spacing w:before="0" w:beforeAutospacing="1" w:after="120" w:afterAutospacing="0" w:line="360" w:lineRule="auto"/>
              <w:ind w:left="0" w:right="0"/>
              <w:jc w:val="both"/>
              <w:rPr>
                <w:rFonts w:hint="default" w:ascii="宋体" w:hAnsi="宋体" w:eastAsia="宋体" w:cs="宋体"/>
                <w:color w:val="auto"/>
                <w:kern w:val="0"/>
                <w:sz w:val="21"/>
                <w:szCs w:val="21"/>
                <w:lang w:val="en-US"/>
              </w:rPr>
            </w:pPr>
            <w:r>
              <w:rPr>
                <w:rFonts w:hint="eastAsia" w:ascii="宋体" w:hAnsi="宋体" w:eastAsia="宋体" w:cs="宋体"/>
                <w:color w:val="auto"/>
                <w:kern w:val="0"/>
                <w:sz w:val="21"/>
                <w:szCs w:val="21"/>
                <w:lang w:val="en-US" w:eastAsia="zh-CN" w:bidi="ar"/>
              </w:rPr>
              <w:t>人力资源是否熟练掌握运营方面的业务理解能力</w:t>
            </w:r>
          </w:p>
        </w:tc>
      </w:tr>
      <w:tr w14:paraId="59716056">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45E73ADC">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71139FDB">
            <w:pPr>
              <w:keepNext w:val="0"/>
              <w:keepLines w:val="0"/>
              <w:widowControl w:val="0"/>
              <w:numPr>
                <w:ilvl w:val="0"/>
                <w:numId w:val="0"/>
              </w:numPr>
              <w:suppressLineNumbers w:val="0"/>
              <w:spacing w:before="0" w:beforeAutospacing="1" w:after="120" w:afterAutospacing="0" w:line="240" w:lineRule="auto"/>
              <w:ind w:left="0" w:right="0" w:rightChars="0"/>
              <w:jc w:val="both"/>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1、Qwenpaw 智能体正常运行</w:t>
            </w:r>
          </w:p>
        </w:tc>
      </w:tr>
      <w:tr w14:paraId="1F1B40B9">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377D0E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603B51E7">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宋体" w:hAnsi="宋体" w:eastAsia="宋体" w:cs="宋体"/>
                <w:color w:val="auto"/>
                <w:kern w:val="0"/>
                <w:sz w:val="21"/>
                <w:szCs w:val="21"/>
                <w:lang w:val="en-US" w:eastAsia="zh-CN"/>
              </w:rPr>
              <w:t>阐述智能体运营的业务理解，以及设计方案。包括但不限于“如何将智能体使用情况反馈给运营方和开发者”</w:t>
            </w:r>
          </w:p>
        </w:tc>
      </w:tr>
      <w:tr w14:paraId="5B64ED65">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D8D8B8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2589E175">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default" w:ascii="宋体" w:hAnsi="宋体" w:eastAsia="宋体" w:cs="宋体"/>
                <w:bCs/>
                <w:color w:val="auto"/>
                <w:kern w:val="0"/>
                <w:sz w:val="21"/>
                <w:szCs w:val="21"/>
                <w:lang w:val="en-US" w:eastAsia="zh-CN"/>
              </w:rPr>
            </w:pPr>
          </w:p>
        </w:tc>
      </w:tr>
      <w:tr w14:paraId="6D4A363C">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72AF7BF7">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0458651">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能准确回答每个类型的问题</w:t>
            </w:r>
          </w:p>
        </w:tc>
      </w:tr>
      <w:tr w14:paraId="7BB717D1">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A27B2D0">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7176B8A6">
            <w:pPr>
              <w:keepNext w:val="0"/>
              <w:keepLines w:val="0"/>
              <w:widowControl w:val="0"/>
              <w:numPr>
                <w:ilvl w:val="0"/>
                <w:numId w:val="0"/>
              </w:numPr>
              <w:suppressLineNumbers w:val="0"/>
              <w:autoSpaceDE w:val="0"/>
              <w:autoSpaceDN w:val="0"/>
              <w:adjustRightInd w:val="0"/>
              <w:spacing w:before="0" w:beforeAutospacing="1" w:after="0" w:afterAutospacing="0" w:line="360" w:lineRule="auto"/>
              <w:ind w:leftChars="0" w:right="0" w:rightChars="0"/>
              <w:jc w:val="left"/>
              <w:rPr>
                <w:rFonts w:hint="default" w:ascii="宋体" w:hAnsi="宋体" w:eastAsia="宋体" w:cs="宋体"/>
                <w:color w:val="auto"/>
                <w:kern w:val="0"/>
                <w:sz w:val="21"/>
                <w:szCs w:val="21"/>
                <w:lang w:val="en-US" w:eastAsia="zh-CN"/>
              </w:rPr>
            </w:pPr>
          </w:p>
        </w:tc>
      </w:tr>
      <w:tr w14:paraId="5D6AE5D6">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6B327F8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4B10E809">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6FDCD5B1">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03DF3413">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r w14:paraId="0FB53525">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1BEFF70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32D59A77">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5DB477D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00AD0D88">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bl>
    <w:p w14:paraId="2DA53C07">
      <w:pPr>
        <w:rPr>
          <w:rFonts w:hint="default"/>
        </w:rPr>
      </w:pPr>
    </w:p>
    <w:p w14:paraId="77A70F2A">
      <w:pPr>
        <w:numPr>
          <w:ilvl w:val="2"/>
          <w:numId w:val="1"/>
        </w:numPr>
        <w:spacing w:after="0" w:line="360" w:lineRule="auto"/>
        <w:contextualSpacing/>
        <w:outlineLvl w:val="2"/>
        <w:rPr>
          <w:rFonts w:ascii="华文细黑" w:hAnsi="华文细黑" w:eastAsia="华文细黑" w:cstheme="majorBidi"/>
          <w:b/>
          <w:bCs/>
          <w:sz w:val="24"/>
          <w:szCs w:val="24"/>
        </w:rPr>
      </w:pPr>
      <w:bookmarkStart w:id="20" w:name="_Toc2409"/>
      <w:r>
        <w:rPr>
          <w:rFonts w:hint="eastAsia" w:ascii="华文细黑" w:hAnsi="华文细黑" w:eastAsia="华文细黑" w:cstheme="majorBidi"/>
          <w:b/>
          <w:bCs/>
          <w:sz w:val="24"/>
          <w:szCs w:val="24"/>
        </w:rPr>
        <w:t>HOOK开发能力</w:t>
      </w:r>
      <w:bookmarkEnd w:id="20"/>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0CF4E6A4">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0483275">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6E7FCA2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2-4</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0631981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31B98C1A">
            <w:pPr>
              <w:keepNext w:val="0"/>
              <w:keepLines w:val="0"/>
              <w:widowControl w:val="0"/>
              <w:suppressLineNumbers w:val="0"/>
              <w:autoSpaceDE w:val="0"/>
              <w:autoSpaceDN w:val="0"/>
              <w:spacing w:before="0" w:beforeAutospacing="1" w:after="120" w:afterAutospacing="0" w:line="360" w:lineRule="auto"/>
              <w:ind w:left="0" w:right="0"/>
              <w:jc w:val="both"/>
              <w:rPr>
                <w:rFonts w:hint="default" w:ascii="宋体" w:hAnsi="宋体" w:eastAsia="宋体" w:cs="宋体"/>
                <w:color w:val="auto"/>
                <w:kern w:val="0"/>
                <w:sz w:val="21"/>
                <w:szCs w:val="21"/>
                <w:lang w:val="en-US"/>
              </w:rPr>
            </w:pPr>
            <w:r>
              <w:rPr>
                <w:rFonts w:hint="default" w:ascii="宋体" w:hAnsi="宋体" w:eastAsia="宋体" w:cs="宋体"/>
                <w:color w:val="auto"/>
                <w:kern w:val="0"/>
                <w:sz w:val="21"/>
                <w:szCs w:val="21"/>
                <w:lang w:val="en-US"/>
              </w:rPr>
              <w:t>HOOK开发能力</w:t>
            </w:r>
          </w:p>
        </w:tc>
      </w:tr>
      <w:tr w14:paraId="1D2074AB">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90699E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0156519E">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人力资源是否熟练掌握</w:t>
            </w:r>
            <w:r>
              <w:rPr>
                <w:rFonts w:hint="default" w:ascii="宋体" w:hAnsi="宋体" w:eastAsia="宋体" w:cs="宋体"/>
                <w:color w:val="auto"/>
                <w:kern w:val="0"/>
                <w:sz w:val="21"/>
                <w:szCs w:val="21"/>
                <w:lang w:val="en-US"/>
              </w:rPr>
              <w:t>HOOK开发能力的</w:t>
            </w:r>
            <w:r>
              <w:rPr>
                <w:rFonts w:hint="eastAsia" w:ascii="宋体" w:hAnsi="宋体" w:eastAsia="宋体" w:cs="宋体"/>
                <w:color w:val="auto"/>
                <w:kern w:val="0"/>
                <w:sz w:val="21"/>
                <w:szCs w:val="21"/>
                <w:lang w:val="en-US" w:eastAsia="zh-CN" w:bidi="ar"/>
              </w:rPr>
              <w:t>能力</w:t>
            </w:r>
          </w:p>
        </w:tc>
      </w:tr>
      <w:tr w14:paraId="07BB6BDD">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149AA7A">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2EAB0879">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default" w:ascii="宋体" w:hAnsi="宋体" w:eastAsia="宋体" w:cs="宋体"/>
                <w:color w:val="auto"/>
                <w:sz w:val="21"/>
                <w:szCs w:val="21"/>
                <w:lang w:val="en-US" w:eastAsia="zh-CN" w:bidi="ar-SA"/>
              </w:rPr>
            </w:pPr>
            <w:r>
              <w:rPr>
                <w:rFonts w:hint="eastAsia" w:ascii="宋体" w:hAnsi="宋体" w:eastAsia="宋体" w:cs="宋体"/>
                <w:color w:val="auto"/>
                <w:sz w:val="21"/>
                <w:szCs w:val="21"/>
                <w:lang w:val="en-US" w:eastAsia="zh-CN"/>
              </w:rPr>
              <w:t>1、Qwenpaw 智能体正常运行</w:t>
            </w:r>
          </w:p>
        </w:tc>
      </w:tr>
      <w:tr w14:paraId="6ED671C2">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55BE534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D995B9F">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阐述HOOK使用的场景和方案：</w:t>
            </w:r>
          </w:p>
          <w:p w14:paraId="2DD5B8B7">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 会话/渠道/用户活跃</w:t>
            </w:r>
          </w:p>
          <w:p w14:paraId="3664A665">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 token/模型/失败率</w:t>
            </w:r>
          </w:p>
          <w:p w14:paraId="77A53B39">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3.用户反馈/转化事件</w:t>
            </w:r>
          </w:p>
          <w:p w14:paraId="390BF2A2">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eastAsia"/>
                <w:lang w:val="en-US" w:eastAsia="zh-CN"/>
              </w:rPr>
            </w:pPr>
            <w:r>
              <w:rPr>
                <w:rFonts w:hint="eastAsia" w:ascii="宋体" w:hAnsi="宋体" w:eastAsia="宋体" w:cs="宋体"/>
                <w:color w:val="auto"/>
                <w:sz w:val="21"/>
                <w:szCs w:val="21"/>
                <w:lang w:val="en-US" w:eastAsia="zh-CN"/>
              </w:rPr>
              <w:t>4. 工具调用情况/耗时/人工确认</w:t>
            </w:r>
          </w:p>
        </w:tc>
      </w:tr>
      <w:tr w14:paraId="361D2735">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00F46C1">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65B05214">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default" w:ascii="宋体" w:hAnsi="宋体" w:eastAsia="宋体" w:cs="宋体"/>
                <w:bCs/>
                <w:color w:val="auto"/>
                <w:kern w:val="0"/>
                <w:sz w:val="21"/>
                <w:szCs w:val="21"/>
                <w:lang w:val="en-US" w:eastAsia="zh-CN"/>
              </w:rPr>
            </w:pPr>
            <w:r>
              <w:rPr>
                <w:rFonts w:hint="eastAsia" w:ascii="宋体" w:hAnsi="宋体" w:eastAsia="宋体" w:cs="宋体"/>
                <w:bCs/>
                <w:color w:val="auto"/>
                <w:kern w:val="0"/>
                <w:sz w:val="21"/>
                <w:szCs w:val="21"/>
                <w:lang w:val="en-US" w:eastAsia="zh-CN"/>
              </w:rPr>
              <w:t>厂商自行演示</w:t>
            </w:r>
          </w:p>
        </w:tc>
      </w:tr>
      <w:tr w14:paraId="7309F980">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011BAB2">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3E8226F6">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能准确阐述以上信息的获取方法的方案</w:t>
            </w:r>
          </w:p>
        </w:tc>
      </w:tr>
      <w:tr w14:paraId="0E94F90F">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35D56B1">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6B0E266E">
            <w:pPr>
              <w:keepNext w:val="0"/>
              <w:keepLines w:val="0"/>
              <w:widowControl w:val="0"/>
              <w:numPr>
                <w:ilvl w:val="0"/>
                <w:numId w:val="0"/>
              </w:numPr>
              <w:suppressLineNumbers w:val="0"/>
              <w:autoSpaceDE w:val="0"/>
              <w:autoSpaceDN w:val="0"/>
              <w:adjustRightInd w:val="0"/>
              <w:spacing w:before="0" w:beforeAutospacing="1" w:after="0" w:afterAutospacing="0" w:line="360" w:lineRule="auto"/>
              <w:ind w:leftChars="0" w:right="0" w:rightChars="0"/>
              <w:jc w:val="left"/>
              <w:rPr>
                <w:rFonts w:hint="default" w:ascii="宋体" w:hAnsi="宋体" w:eastAsia="宋体" w:cs="宋体"/>
                <w:color w:val="auto"/>
                <w:kern w:val="0"/>
                <w:sz w:val="21"/>
                <w:szCs w:val="21"/>
                <w:lang w:val="en-US" w:eastAsia="zh-CN"/>
              </w:rPr>
            </w:pPr>
          </w:p>
        </w:tc>
      </w:tr>
      <w:tr w14:paraId="7823C7BC">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2635675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479A9C2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2A0A29CE">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05665C59">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r w14:paraId="2F4C81E5">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3CCA6E2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4DB4601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4E33FF7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700060B9">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bl>
    <w:p w14:paraId="13E00D62">
      <w:pPr>
        <w:rPr>
          <w:rFonts w:hint="default"/>
        </w:rPr>
      </w:pPr>
    </w:p>
    <w:p w14:paraId="7C9AAC5C">
      <w:pPr>
        <w:pStyle w:val="70"/>
        <w:spacing w:before="120" w:after="48" w:line="360" w:lineRule="auto"/>
        <w:ind w:left="0" w:leftChars="0" w:firstLine="0" w:firstLineChars="0"/>
        <w:rPr>
          <w:rFonts w:ascii="华文细黑" w:hAnsi="华文细黑" w:eastAsia="华文细黑"/>
          <w:kern w:val="0"/>
          <w:szCs w:val="24"/>
          <w:lang w:val="en-GB"/>
        </w:rPr>
      </w:pPr>
    </w:p>
    <w:p w14:paraId="10F2D053">
      <w:pPr>
        <w:pStyle w:val="3"/>
        <w:spacing w:before="0" w:after="0" w:line="360" w:lineRule="auto"/>
        <w:rPr>
          <w:rFonts w:hint="default" w:ascii="华文细黑" w:hAnsi="华文细黑" w:eastAsia="华文细黑"/>
          <w:sz w:val="24"/>
          <w:szCs w:val="24"/>
          <w:highlight w:val="none"/>
        </w:rPr>
      </w:pPr>
      <w:bookmarkStart w:id="21" w:name="_Toc7471"/>
      <w:r>
        <w:rPr>
          <w:rFonts w:hint="eastAsia" w:ascii="华文细黑" w:hAnsi="华文细黑" w:eastAsia="华文细黑"/>
          <w:sz w:val="24"/>
          <w:szCs w:val="24"/>
          <w:highlight w:val="none"/>
          <w:lang w:val="en-US" w:eastAsia="zh-CN"/>
        </w:rPr>
        <w:t>其他</w:t>
      </w:r>
      <w:bookmarkEnd w:id="21"/>
    </w:p>
    <w:p w14:paraId="25B3CEB1">
      <w:pPr>
        <w:numPr>
          <w:ilvl w:val="2"/>
          <w:numId w:val="1"/>
        </w:numPr>
        <w:spacing w:after="0" w:line="360" w:lineRule="auto"/>
        <w:contextualSpacing/>
        <w:outlineLvl w:val="2"/>
        <w:rPr>
          <w:rFonts w:ascii="华文细黑" w:hAnsi="华文细黑" w:eastAsia="华文细黑" w:cstheme="majorBidi"/>
          <w:b/>
          <w:bCs/>
          <w:sz w:val="24"/>
          <w:szCs w:val="24"/>
        </w:rPr>
      </w:pPr>
      <w:bookmarkStart w:id="22" w:name="_Toc19788"/>
      <w:r>
        <w:rPr>
          <w:rFonts w:hint="eastAsia" w:ascii="华文细黑" w:hAnsi="华文细黑" w:eastAsia="华文细黑" w:cstheme="majorBidi"/>
          <w:b/>
          <w:bCs/>
          <w:sz w:val="24"/>
          <w:szCs w:val="24"/>
        </w:rPr>
        <w:t>报告可视化助手</w:t>
      </w:r>
      <w:bookmarkEnd w:id="22"/>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0106F45A">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4445728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0382D050">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2-4</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587B281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3B0EEB2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lang w:val="en-US" w:eastAsia="zh-CN"/>
              </w:rPr>
            </w:pPr>
            <w:r>
              <w:rPr>
                <w:rFonts w:hint="default" w:ascii="宋体" w:hAnsi="宋体" w:eastAsia="宋体" w:cs="宋体"/>
                <w:color w:val="auto"/>
                <w:kern w:val="0"/>
                <w:sz w:val="21"/>
                <w:szCs w:val="21"/>
                <w:lang w:val="en-US"/>
              </w:rPr>
              <w:t>报告可视化助手</w:t>
            </w:r>
          </w:p>
        </w:tc>
      </w:tr>
      <w:tr w14:paraId="0A990F0A">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7C3BFF9">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7B060656">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人力资源是否熟练掌握</w:t>
            </w:r>
            <w:r>
              <w:rPr>
                <w:rFonts w:hint="default" w:ascii="宋体" w:hAnsi="宋体" w:eastAsia="宋体" w:cs="宋体"/>
                <w:color w:val="auto"/>
                <w:kern w:val="0"/>
                <w:sz w:val="21"/>
                <w:szCs w:val="21"/>
                <w:lang w:val="en-US"/>
              </w:rPr>
              <w:t>报告可视化助手</w:t>
            </w:r>
            <w:r>
              <w:rPr>
                <w:rFonts w:hint="eastAsia" w:ascii="宋体" w:hAnsi="宋体" w:eastAsia="宋体" w:cs="宋体"/>
                <w:color w:val="auto"/>
                <w:kern w:val="0"/>
                <w:sz w:val="21"/>
                <w:szCs w:val="21"/>
                <w:lang w:val="en-US" w:eastAsia="zh-CN"/>
              </w:rPr>
              <w:t>开发</w:t>
            </w:r>
            <w:r>
              <w:rPr>
                <w:rFonts w:hint="default" w:ascii="宋体" w:hAnsi="宋体" w:eastAsia="宋体" w:cs="宋体"/>
                <w:color w:val="auto"/>
                <w:kern w:val="0"/>
                <w:sz w:val="21"/>
                <w:szCs w:val="21"/>
                <w:lang w:val="en-US"/>
              </w:rPr>
              <w:t>的</w:t>
            </w:r>
            <w:r>
              <w:rPr>
                <w:rFonts w:hint="eastAsia" w:ascii="宋体" w:hAnsi="宋体" w:eastAsia="宋体" w:cs="宋体"/>
                <w:color w:val="auto"/>
                <w:kern w:val="0"/>
                <w:sz w:val="21"/>
                <w:szCs w:val="21"/>
                <w:lang w:val="en-US" w:eastAsia="zh-CN" w:bidi="ar"/>
              </w:rPr>
              <w:t>能力</w:t>
            </w:r>
          </w:p>
        </w:tc>
      </w:tr>
      <w:tr w14:paraId="3DF21CCA">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C0BB6E5">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16FE742">
            <w:pPr>
              <w:keepNext w:val="0"/>
              <w:keepLines w:val="0"/>
              <w:widowControl w:val="0"/>
              <w:numPr>
                <w:ilvl w:val="0"/>
                <w:numId w:val="0"/>
              </w:numPr>
              <w:suppressLineNumbers w:val="0"/>
              <w:spacing w:before="0" w:beforeAutospacing="1" w:after="120" w:afterAutospacing="0" w:line="240" w:lineRule="auto"/>
              <w:ind w:left="0" w:right="0" w:rightChars="0"/>
              <w:jc w:val="both"/>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1、Qwenpaw 智能体正常运行</w:t>
            </w:r>
          </w:p>
        </w:tc>
      </w:tr>
      <w:tr w14:paraId="35DC81D1">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5D935F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19304DED">
            <w:pPr>
              <w:keepNext w:val="0"/>
              <w:keepLines w:val="0"/>
              <w:widowControl w:val="0"/>
              <w:numPr>
                <w:ilvl w:val="0"/>
                <w:numId w:val="14"/>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查看生成的doc文件，展示“文件解析能力”、“内容排版”、“动态表格生成”，“图表生成能力”的内容</w:t>
            </w:r>
          </w:p>
        </w:tc>
      </w:tr>
      <w:tr w14:paraId="26E2D632">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BC42F98">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5CF829F5">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default" w:ascii="宋体" w:hAnsi="宋体" w:eastAsia="宋体" w:cs="宋体"/>
                <w:bCs/>
                <w:color w:val="auto"/>
                <w:kern w:val="0"/>
                <w:sz w:val="21"/>
                <w:szCs w:val="21"/>
                <w:lang w:val="en-US" w:eastAsia="zh-CN"/>
              </w:rPr>
            </w:pPr>
          </w:p>
        </w:tc>
      </w:tr>
      <w:tr w14:paraId="372F3838">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171F4B0A">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E110677">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能正确展示“文件解析能力”、“内容排版”、“动态表格生成”，“图表生成能力”的内容</w:t>
            </w:r>
          </w:p>
        </w:tc>
      </w:tr>
      <w:tr w14:paraId="39DF7968">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5D86B99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0A732D41">
            <w:pPr>
              <w:keepNext w:val="0"/>
              <w:keepLines w:val="0"/>
              <w:widowControl w:val="0"/>
              <w:numPr>
                <w:ilvl w:val="0"/>
                <w:numId w:val="0"/>
              </w:numPr>
              <w:suppressLineNumbers w:val="0"/>
              <w:autoSpaceDE w:val="0"/>
              <w:autoSpaceDN w:val="0"/>
              <w:adjustRightInd w:val="0"/>
              <w:spacing w:before="0" w:beforeAutospacing="1" w:after="0" w:afterAutospacing="0" w:line="360" w:lineRule="auto"/>
              <w:ind w:leftChars="0" w:right="0" w:rightChars="0"/>
              <w:jc w:val="left"/>
              <w:rPr>
                <w:rFonts w:hint="default" w:ascii="宋体" w:hAnsi="宋体" w:eastAsia="宋体" w:cs="宋体"/>
                <w:color w:val="auto"/>
                <w:kern w:val="0"/>
                <w:sz w:val="21"/>
                <w:szCs w:val="21"/>
                <w:lang w:val="en-US" w:eastAsia="zh-CN"/>
              </w:rPr>
            </w:pPr>
          </w:p>
        </w:tc>
      </w:tr>
      <w:tr w14:paraId="53B00305">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2A3FE5D0">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37B1E5B9">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356DD0E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5004B97E">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r w14:paraId="760C0973">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1D2E7773">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6A03A5E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0EF2D0D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77D6CE9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bl>
    <w:p w14:paraId="03D0F4D2">
      <w:pPr>
        <w:rPr>
          <w:rFonts w:hint="default"/>
        </w:rPr>
      </w:pPr>
    </w:p>
    <w:p w14:paraId="651B1C48">
      <w:pPr>
        <w:numPr>
          <w:ilvl w:val="2"/>
          <w:numId w:val="1"/>
        </w:numPr>
        <w:spacing w:after="0" w:line="360" w:lineRule="auto"/>
        <w:contextualSpacing/>
        <w:outlineLvl w:val="2"/>
        <w:rPr>
          <w:rFonts w:ascii="华文细黑" w:hAnsi="华文细黑" w:eastAsia="华文细黑" w:cstheme="majorBidi"/>
          <w:b/>
          <w:bCs/>
          <w:sz w:val="24"/>
          <w:szCs w:val="24"/>
        </w:rPr>
      </w:pPr>
      <w:bookmarkStart w:id="23" w:name="_Toc23702"/>
      <w:r>
        <w:rPr>
          <w:rFonts w:hint="eastAsia" w:ascii="华文细黑" w:hAnsi="华文细黑" w:eastAsia="华文细黑" w:cstheme="majorBidi"/>
          <w:b/>
          <w:bCs/>
          <w:sz w:val="24"/>
          <w:szCs w:val="24"/>
        </w:rPr>
        <w:t>后端开发能力</w:t>
      </w:r>
      <w:bookmarkEnd w:id="23"/>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6E553D85">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7E581EAE">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2B0FB93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2-4</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6D53E47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69465EFF">
            <w:pPr>
              <w:keepNext w:val="0"/>
              <w:keepLines w:val="0"/>
              <w:widowControl w:val="0"/>
              <w:suppressLineNumbers w:val="0"/>
              <w:autoSpaceDE w:val="0"/>
              <w:autoSpaceDN w:val="0"/>
              <w:spacing w:before="0" w:beforeAutospacing="1" w:after="120" w:afterAutospacing="0" w:line="360" w:lineRule="auto"/>
              <w:ind w:left="0" w:right="0"/>
              <w:jc w:val="both"/>
              <w:rPr>
                <w:rFonts w:hint="default" w:ascii="宋体" w:hAnsi="宋体" w:eastAsia="宋体" w:cs="宋体"/>
                <w:color w:val="auto"/>
                <w:kern w:val="0"/>
                <w:sz w:val="21"/>
                <w:szCs w:val="21"/>
                <w:lang w:val="en-US"/>
              </w:rPr>
            </w:pPr>
            <w:r>
              <w:rPr>
                <w:rFonts w:hint="default" w:ascii="宋体" w:hAnsi="宋体" w:eastAsia="宋体" w:cs="宋体"/>
                <w:color w:val="auto"/>
                <w:kern w:val="0"/>
                <w:sz w:val="21"/>
                <w:szCs w:val="21"/>
                <w:lang w:val="en-US"/>
              </w:rPr>
              <w:t>后端开发能力</w:t>
            </w:r>
          </w:p>
        </w:tc>
      </w:tr>
      <w:tr w14:paraId="1458A0C7">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7B612753">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03C1F946">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人力资源是否熟练掌握</w:t>
            </w:r>
            <w:r>
              <w:rPr>
                <w:rFonts w:hint="default" w:ascii="宋体" w:hAnsi="宋体" w:eastAsia="宋体" w:cs="宋体"/>
                <w:color w:val="auto"/>
                <w:kern w:val="0"/>
                <w:sz w:val="21"/>
                <w:szCs w:val="21"/>
                <w:lang w:val="en-US"/>
              </w:rPr>
              <w:t>后端开发能力</w:t>
            </w:r>
          </w:p>
        </w:tc>
      </w:tr>
      <w:tr w14:paraId="16C12186">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780898B6">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03B08B0C">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default" w:ascii="宋体" w:hAnsi="宋体" w:eastAsia="宋体" w:cs="宋体"/>
                <w:color w:val="auto"/>
                <w:sz w:val="21"/>
                <w:szCs w:val="21"/>
                <w:lang w:val="en-US" w:eastAsia="zh-CN" w:bidi="ar-SA"/>
              </w:rPr>
            </w:pPr>
            <w:r>
              <w:rPr>
                <w:rFonts w:hint="eastAsia" w:ascii="宋体" w:hAnsi="宋体" w:eastAsia="宋体" w:cs="宋体"/>
                <w:color w:val="auto"/>
                <w:sz w:val="21"/>
                <w:szCs w:val="21"/>
                <w:lang w:val="en-US" w:eastAsia="zh-CN" w:bidi="ar-SA"/>
              </w:rPr>
              <w:t>MCP开发</w:t>
            </w:r>
          </w:p>
        </w:tc>
      </w:tr>
      <w:tr w14:paraId="6EEE02C7">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6D23391">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38B00330">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default"/>
                <w:lang w:val="en-US" w:eastAsia="zh-CN"/>
              </w:rPr>
            </w:pPr>
            <w:r>
              <w:rPr>
                <w:rFonts w:hint="eastAsia"/>
                <w:lang w:val="en-US" w:eastAsia="zh-CN"/>
              </w:rPr>
              <w:t>截图展示“镜像构建”、“服务启动”、“资源占用”。</w:t>
            </w:r>
          </w:p>
        </w:tc>
      </w:tr>
      <w:tr w14:paraId="560D578A">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4B4B7427">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6DBF1159">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default" w:ascii="宋体" w:hAnsi="宋体" w:eastAsia="宋体" w:cs="宋体"/>
                <w:bCs/>
                <w:color w:val="auto"/>
                <w:kern w:val="0"/>
                <w:sz w:val="21"/>
                <w:szCs w:val="21"/>
                <w:lang w:val="en-US" w:eastAsia="zh-CN"/>
              </w:rPr>
            </w:pPr>
            <w:r>
              <w:rPr>
                <w:rFonts w:hint="eastAsia" w:ascii="宋体" w:hAnsi="宋体" w:eastAsia="宋体" w:cs="宋体"/>
                <w:bCs/>
                <w:color w:val="auto"/>
                <w:kern w:val="0"/>
                <w:sz w:val="21"/>
                <w:szCs w:val="21"/>
                <w:lang w:val="en-US" w:eastAsia="zh-CN"/>
              </w:rPr>
              <w:t>厂商自行演示</w:t>
            </w:r>
          </w:p>
        </w:tc>
      </w:tr>
      <w:tr w14:paraId="11054C3D">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03FF8A3C">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1E90BF27">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能满足</w:t>
            </w:r>
            <w:r>
              <w:rPr>
                <w:rFonts w:hint="eastAsia"/>
                <w:lang w:val="en-US" w:eastAsia="zh-CN"/>
              </w:rPr>
              <w:t>“镜像构建”、“服务启动”、“资源占用”所提要求。</w:t>
            </w:r>
          </w:p>
        </w:tc>
      </w:tr>
      <w:tr w14:paraId="5C7ED90C">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79E28945">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2118C8C9">
            <w:pPr>
              <w:keepNext w:val="0"/>
              <w:keepLines w:val="0"/>
              <w:widowControl w:val="0"/>
              <w:numPr>
                <w:ilvl w:val="0"/>
                <w:numId w:val="0"/>
              </w:numPr>
              <w:suppressLineNumbers w:val="0"/>
              <w:autoSpaceDE w:val="0"/>
              <w:autoSpaceDN w:val="0"/>
              <w:adjustRightInd w:val="0"/>
              <w:spacing w:before="0" w:beforeAutospacing="1" w:after="0" w:afterAutospacing="0" w:line="360" w:lineRule="auto"/>
              <w:ind w:leftChars="0" w:right="0" w:rightChars="0"/>
              <w:jc w:val="left"/>
              <w:rPr>
                <w:rFonts w:hint="default" w:ascii="宋体" w:hAnsi="宋体" w:eastAsia="宋体" w:cs="宋体"/>
                <w:color w:val="auto"/>
                <w:kern w:val="0"/>
                <w:sz w:val="21"/>
                <w:szCs w:val="21"/>
                <w:lang w:val="en-US" w:eastAsia="zh-CN"/>
              </w:rPr>
            </w:pPr>
          </w:p>
        </w:tc>
      </w:tr>
      <w:tr w14:paraId="3B9CD8D0">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133F3845">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42A25E03">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20680914">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691824C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r w14:paraId="37841CED">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52E5480B">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7362AFE6">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7EB91C4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654A0013">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bl>
    <w:p w14:paraId="383C8C4B">
      <w:pPr>
        <w:rPr>
          <w:rFonts w:hint="default"/>
        </w:rPr>
      </w:pPr>
    </w:p>
    <w:p w14:paraId="6A959DD7">
      <w:pPr>
        <w:numPr>
          <w:ilvl w:val="2"/>
          <w:numId w:val="1"/>
        </w:numPr>
        <w:spacing w:after="0" w:line="360" w:lineRule="auto"/>
        <w:contextualSpacing/>
        <w:outlineLvl w:val="2"/>
        <w:rPr>
          <w:rFonts w:ascii="华文细黑" w:hAnsi="华文细黑" w:eastAsia="华文细黑" w:cstheme="majorBidi"/>
          <w:b/>
          <w:bCs/>
          <w:sz w:val="24"/>
          <w:szCs w:val="24"/>
        </w:rPr>
      </w:pPr>
      <w:bookmarkStart w:id="24" w:name="_Toc27142"/>
      <w:r>
        <w:rPr>
          <w:rFonts w:hint="eastAsia" w:ascii="华文细黑" w:hAnsi="华文细黑" w:eastAsia="华文细黑" w:cstheme="majorBidi"/>
          <w:b/>
          <w:bCs/>
          <w:sz w:val="24"/>
          <w:szCs w:val="24"/>
        </w:rPr>
        <w:t>HARNESS能力</w:t>
      </w:r>
      <w:bookmarkEnd w:id="24"/>
    </w:p>
    <w:tbl>
      <w:tblPr>
        <w:tblStyle w:val="25"/>
        <w:tblW w:w="9075" w:type="dxa"/>
        <w:tblInd w:w="101"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0" w:type="dxa"/>
          <w:left w:w="115" w:type="dxa"/>
          <w:bottom w:w="0" w:type="dxa"/>
          <w:right w:w="115" w:type="dxa"/>
        </w:tblCellMar>
      </w:tblPr>
      <w:tblGrid>
        <w:gridCol w:w="1545"/>
        <w:gridCol w:w="2014"/>
        <w:gridCol w:w="2428"/>
        <w:gridCol w:w="3088"/>
      </w:tblGrid>
      <w:tr w14:paraId="771840DF">
        <w:trPr>
          <w:trHeight w:val="34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F4D279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测试用例编号</w:t>
            </w:r>
          </w:p>
        </w:tc>
        <w:tc>
          <w:tcPr>
            <w:tcW w:w="2014" w:type="dxa"/>
            <w:tcBorders>
              <w:top w:val="outset" w:color="auto" w:sz="6" w:space="0"/>
              <w:left w:val="nil"/>
              <w:bottom w:val="outset" w:color="auto" w:sz="6" w:space="0"/>
              <w:right w:val="outset" w:color="auto" w:sz="6" w:space="0"/>
            </w:tcBorders>
            <w:shd w:val="clear" w:color="auto" w:fill="E7E6E6"/>
            <w:vAlign w:val="center"/>
          </w:tcPr>
          <w:p w14:paraId="629E2CF0">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2-4</w:t>
            </w:r>
          </w:p>
        </w:tc>
        <w:tc>
          <w:tcPr>
            <w:tcW w:w="2428" w:type="dxa"/>
            <w:tcBorders>
              <w:top w:val="outset" w:color="auto" w:sz="6" w:space="0"/>
              <w:left w:val="nil"/>
              <w:bottom w:val="outset" w:color="auto" w:sz="6" w:space="0"/>
              <w:right w:val="outset" w:color="auto" w:sz="6" w:space="0"/>
            </w:tcBorders>
            <w:shd w:val="clear" w:color="auto" w:fill="E7E6E6"/>
            <w:vAlign w:val="center"/>
          </w:tcPr>
          <w:p w14:paraId="41F563D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测试名称</w:t>
            </w:r>
          </w:p>
        </w:tc>
        <w:tc>
          <w:tcPr>
            <w:tcW w:w="3088" w:type="dxa"/>
            <w:tcBorders>
              <w:top w:val="outset" w:color="auto" w:sz="6" w:space="0"/>
              <w:left w:val="nil"/>
              <w:bottom w:val="outset" w:color="auto" w:sz="6" w:space="0"/>
              <w:right w:val="outset" w:color="auto" w:sz="6" w:space="0"/>
            </w:tcBorders>
            <w:shd w:val="clear" w:color="auto" w:fill="E7E6E6"/>
            <w:vAlign w:val="center"/>
          </w:tcPr>
          <w:p w14:paraId="605301D3">
            <w:pPr>
              <w:keepNext w:val="0"/>
              <w:keepLines w:val="0"/>
              <w:widowControl w:val="0"/>
              <w:suppressLineNumbers w:val="0"/>
              <w:autoSpaceDE w:val="0"/>
              <w:autoSpaceDN w:val="0"/>
              <w:spacing w:before="0" w:beforeAutospacing="1" w:after="120" w:afterAutospacing="0" w:line="360" w:lineRule="auto"/>
              <w:ind w:left="0" w:right="0"/>
              <w:jc w:val="both"/>
              <w:rPr>
                <w:rFonts w:hint="default" w:ascii="宋体" w:hAnsi="宋体" w:eastAsia="宋体" w:cs="宋体"/>
                <w:color w:val="auto"/>
                <w:kern w:val="0"/>
                <w:sz w:val="21"/>
                <w:szCs w:val="21"/>
                <w:lang w:val="en-US"/>
              </w:rPr>
            </w:pPr>
            <w:r>
              <w:rPr>
                <w:rFonts w:hint="eastAsia"/>
              </w:rPr>
              <w:t>HARNESS能力</w:t>
            </w:r>
          </w:p>
        </w:tc>
      </w:tr>
      <w:tr w14:paraId="28ED09C1">
        <w:trPr>
          <w:trHeight w:val="552"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93DAB1A">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考察点</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0315A921">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人力资源是否熟练掌握</w:t>
            </w:r>
            <w:r>
              <w:rPr>
                <w:rFonts w:hint="default" w:ascii="宋体" w:hAnsi="宋体" w:eastAsia="宋体" w:cs="宋体"/>
                <w:color w:val="auto"/>
                <w:kern w:val="0"/>
                <w:sz w:val="21"/>
                <w:szCs w:val="21"/>
                <w:lang w:val="en-US"/>
              </w:rPr>
              <w:t>HARNESS能力</w:t>
            </w:r>
          </w:p>
        </w:tc>
      </w:tr>
      <w:tr w14:paraId="763C605C">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31F79469">
            <w:pPr>
              <w:keepNext w:val="0"/>
              <w:keepLines w:val="0"/>
              <w:widowControl w:val="0"/>
              <w:suppressLineNumbers w:val="0"/>
              <w:spacing w:before="0" w:beforeAutospacing="1" w:after="120" w:afterAutospacing="0" w:line="360" w:lineRule="auto"/>
              <w:ind w:left="0" w:right="0"/>
              <w:jc w:val="both"/>
              <w:rPr>
                <w:rFonts w:hint="eastAsia" w:ascii="宋体" w:hAnsi="宋体" w:eastAsia="宋体" w:cs="宋体"/>
                <w:color w:val="auto"/>
                <w:kern w:val="2"/>
                <w:sz w:val="24"/>
                <w:szCs w:val="24"/>
              </w:rPr>
            </w:pPr>
            <w:r>
              <w:rPr>
                <w:rFonts w:hint="eastAsia" w:ascii="宋体" w:hAnsi="宋体" w:eastAsia="宋体" w:cs="宋体"/>
                <w:color w:val="auto"/>
                <w:kern w:val="0"/>
                <w:sz w:val="21"/>
                <w:szCs w:val="21"/>
                <w:lang w:val="en-US" w:eastAsia="zh-CN" w:bidi="ar"/>
              </w:rPr>
              <w:t>预置条件</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70E60753">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default" w:ascii="宋体" w:hAnsi="宋体" w:eastAsia="宋体" w:cs="宋体"/>
                <w:color w:val="auto"/>
                <w:sz w:val="21"/>
                <w:szCs w:val="21"/>
                <w:lang w:val="en-US" w:eastAsia="zh-CN" w:bidi="ar-SA"/>
              </w:rPr>
            </w:pPr>
          </w:p>
        </w:tc>
      </w:tr>
      <w:tr w14:paraId="2EFA817A">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5323735E">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测试步骤</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44E3405D">
            <w:pPr>
              <w:keepNext w:val="0"/>
              <w:keepLines w:val="0"/>
              <w:widowControl w:val="0"/>
              <w:numPr>
                <w:ilvl w:val="0"/>
                <w:numId w:val="0"/>
              </w:numPr>
              <w:suppressLineNumbers w:val="0"/>
              <w:spacing w:before="0" w:beforeAutospacing="1" w:after="120" w:afterAutospacing="0" w:line="240" w:lineRule="auto"/>
              <w:ind w:left="0" w:leftChars="0" w:right="0" w:rightChars="0" w:firstLine="0" w:firstLineChars="0"/>
              <w:jc w:val="both"/>
              <w:rPr>
                <w:rFonts w:hint="default"/>
                <w:lang w:val="en-US" w:eastAsia="zh-CN"/>
              </w:rPr>
            </w:pPr>
            <w:r>
              <w:rPr>
                <w:rFonts w:hint="eastAsia"/>
                <w:lang w:val="en-US" w:eastAsia="zh-CN"/>
              </w:rPr>
              <w:t>阐述方案：</w:t>
            </w:r>
            <w:r>
              <w:rPr>
                <w:rFonts w:hint="eastAsia" w:ascii="宋体" w:hAnsi="宋体" w:eastAsia="宋体" w:cs="宋体"/>
                <w:bCs/>
                <w:color w:val="auto"/>
                <w:kern w:val="0"/>
                <w:sz w:val="21"/>
                <w:szCs w:val="21"/>
                <w:lang w:val="en-US" w:eastAsia="zh-CN"/>
              </w:rPr>
              <w:t>上下文压缩优化方案、长期记忆优化方案、工具执行沙箱隔离方案</w:t>
            </w:r>
          </w:p>
        </w:tc>
      </w:tr>
      <w:tr w14:paraId="342C983D">
        <w:trPr>
          <w:trHeight w:val="9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299BFBC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测试数据</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2E590A45">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default" w:ascii="宋体" w:hAnsi="宋体" w:eastAsia="宋体" w:cs="宋体"/>
                <w:bCs/>
                <w:color w:val="auto"/>
                <w:kern w:val="0"/>
                <w:sz w:val="21"/>
                <w:szCs w:val="21"/>
                <w:lang w:val="en-US" w:eastAsia="zh-CN"/>
              </w:rPr>
            </w:pPr>
            <w:r>
              <w:rPr>
                <w:rFonts w:hint="eastAsia" w:ascii="宋体" w:hAnsi="宋体" w:eastAsia="宋体" w:cs="宋体"/>
                <w:bCs/>
                <w:color w:val="auto"/>
                <w:kern w:val="0"/>
                <w:sz w:val="21"/>
                <w:szCs w:val="21"/>
                <w:lang w:val="en-US" w:eastAsia="zh-CN"/>
              </w:rPr>
              <w:t>厂商自行演示</w:t>
            </w:r>
          </w:p>
        </w:tc>
      </w:tr>
      <w:tr w14:paraId="343306B3">
        <w:trPr>
          <w:trHeight w:val="414"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858D015">
            <w:pPr>
              <w:keepNext w:val="0"/>
              <w:keepLines w:val="0"/>
              <w:widowControl w:val="0"/>
              <w:suppressLineNumbers w:val="0"/>
              <w:autoSpaceDE w:val="0"/>
              <w:autoSpaceDN w:val="0"/>
              <w:adjustRightInd w:val="0"/>
              <w:spacing w:before="0" w:beforeAutospacing="1" w:after="0" w:afterAutospacing="0" w:line="360" w:lineRule="auto"/>
              <w:ind w:left="0" w:right="0"/>
              <w:jc w:val="left"/>
              <w:rPr>
                <w:rFonts w:hint="eastAsia" w:ascii="宋体" w:hAnsi="宋体" w:eastAsia="宋体" w:cs="宋体"/>
                <w:bCs/>
                <w:color w:val="auto"/>
                <w:kern w:val="0"/>
                <w:sz w:val="21"/>
                <w:szCs w:val="21"/>
              </w:rPr>
            </w:pPr>
            <w:r>
              <w:rPr>
                <w:rFonts w:hint="eastAsia" w:ascii="宋体" w:hAnsi="宋体" w:eastAsia="宋体" w:cs="宋体"/>
                <w:bCs/>
                <w:color w:val="auto"/>
                <w:kern w:val="0"/>
                <w:sz w:val="21"/>
                <w:szCs w:val="21"/>
                <w:lang w:val="en-US" w:eastAsia="zh-CN" w:bidi="ar"/>
              </w:rPr>
              <w:t>预期结果</w:t>
            </w:r>
          </w:p>
        </w:tc>
        <w:tc>
          <w:tcPr>
            <w:tcW w:w="7530" w:type="dxa"/>
            <w:gridSpan w:val="3"/>
            <w:tcBorders>
              <w:top w:val="outset" w:color="auto" w:sz="6" w:space="0"/>
              <w:left w:val="nil"/>
              <w:bottom w:val="outset" w:color="auto" w:sz="6" w:space="0"/>
              <w:right w:val="outset" w:color="auto" w:sz="6" w:space="0"/>
            </w:tcBorders>
            <w:shd w:val="clear" w:color="auto" w:fill="auto"/>
            <w:vAlign w:val="top"/>
          </w:tcPr>
          <w:p w14:paraId="24D60B36">
            <w:pPr>
              <w:keepNext w:val="0"/>
              <w:keepLines w:val="0"/>
              <w:widowControl w:val="0"/>
              <w:numPr>
                <w:ilvl w:val="0"/>
                <w:numId w:val="0"/>
              </w:numPr>
              <w:suppressLineNumbers w:val="0"/>
              <w:autoSpaceDE w:val="0"/>
              <w:autoSpaceDN w:val="0"/>
              <w:adjustRightInd w:val="0"/>
              <w:spacing w:before="0" w:beforeAutospacing="1" w:after="0" w:afterAutospacing="0" w:line="360" w:lineRule="auto"/>
              <w:ind w:right="0" w:rightChars="0"/>
              <w:jc w:val="left"/>
              <w:rPr>
                <w:rFonts w:hint="default" w:ascii="Calibri" w:hAnsi="Calibri" w:eastAsia="宋体" w:cs="Times New Roman"/>
                <w:color w:val="auto"/>
                <w:sz w:val="21"/>
                <w:szCs w:val="21"/>
                <w:lang w:val="en-US" w:eastAsia="zh-CN"/>
              </w:rPr>
            </w:pPr>
            <w:r>
              <w:rPr>
                <w:rFonts w:hint="eastAsia" w:ascii="Calibri" w:hAnsi="Calibri" w:eastAsia="宋体" w:cs="Times New Roman"/>
                <w:color w:val="auto"/>
                <w:sz w:val="21"/>
                <w:szCs w:val="21"/>
                <w:lang w:val="en-US" w:eastAsia="zh-CN"/>
              </w:rPr>
              <w:t>阐述方案可行</w:t>
            </w:r>
          </w:p>
        </w:tc>
      </w:tr>
      <w:tr w14:paraId="2798F861">
        <w:trPr>
          <w:trHeight w:val="360" w:hRule="atLeast"/>
        </w:trPr>
        <w:tc>
          <w:tcPr>
            <w:tcW w:w="1545" w:type="dxa"/>
            <w:tcBorders>
              <w:top w:val="outset" w:color="auto" w:sz="6" w:space="0"/>
              <w:left w:val="outset" w:color="auto" w:sz="6" w:space="0"/>
              <w:bottom w:val="outset" w:color="auto" w:sz="6" w:space="0"/>
              <w:right w:val="outset" w:color="auto" w:sz="6" w:space="0"/>
            </w:tcBorders>
            <w:shd w:val="clear" w:color="auto" w:fill="E7E6E6"/>
            <w:noWrap/>
            <w:vAlign w:val="center"/>
          </w:tcPr>
          <w:p w14:paraId="625CCC97">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测试结果</w:t>
            </w:r>
          </w:p>
        </w:tc>
        <w:tc>
          <w:tcPr>
            <w:tcW w:w="7530" w:type="dxa"/>
            <w:gridSpan w:val="3"/>
            <w:tcBorders>
              <w:top w:val="outset" w:color="auto" w:sz="6" w:space="0"/>
              <w:left w:val="nil"/>
              <w:bottom w:val="outset" w:color="auto" w:sz="6" w:space="0"/>
              <w:right w:val="outset" w:color="auto" w:sz="6" w:space="0"/>
            </w:tcBorders>
            <w:shd w:val="clear" w:color="auto" w:fill="auto"/>
            <w:vAlign w:val="center"/>
          </w:tcPr>
          <w:p w14:paraId="1B7EAA47">
            <w:pPr>
              <w:keepNext w:val="0"/>
              <w:keepLines w:val="0"/>
              <w:widowControl w:val="0"/>
              <w:numPr>
                <w:ilvl w:val="0"/>
                <w:numId w:val="0"/>
              </w:numPr>
              <w:suppressLineNumbers w:val="0"/>
              <w:autoSpaceDE w:val="0"/>
              <w:autoSpaceDN w:val="0"/>
              <w:adjustRightInd w:val="0"/>
              <w:spacing w:before="0" w:beforeAutospacing="1" w:after="0" w:afterAutospacing="0" w:line="360" w:lineRule="auto"/>
              <w:ind w:leftChars="0" w:right="0" w:rightChars="0"/>
              <w:jc w:val="left"/>
              <w:rPr>
                <w:rFonts w:hint="default" w:ascii="宋体" w:hAnsi="宋体" w:eastAsia="宋体" w:cs="宋体"/>
                <w:color w:val="auto"/>
                <w:kern w:val="0"/>
                <w:sz w:val="21"/>
                <w:szCs w:val="21"/>
                <w:lang w:val="en-US" w:eastAsia="zh-CN"/>
              </w:rPr>
            </w:pPr>
          </w:p>
        </w:tc>
      </w:tr>
      <w:tr w14:paraId="24EB64A7">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421CE31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测试人员</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70116427">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1FE92A9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 xml:space="preserve">测试日期 </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5D520ACE">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r w14:paraId="22DEE68D">
        <w:trPr>
          <w:trHeight w:val="360" w:hRule="atLeast"/>
        </w:trPr>
        <w:tc>
          <w:tcPr>
            <w:tcW w:w="1545" w:type="dxa"/>
            <w:tcBorders>
              <w:top w:val="single" w:color="auto" w:sz="6" w:space="0"/>
              <w:left w:val="single" w:color="auto" w:sz="6" w:space="0"/>
              <w:bottom w:val="single" w:color="auto" w:sz="6" w:space="0"/>
              <w:right w:val="single" w:color="auto" w:sz="6" w:space="0"/>
            </w:tcBorders>
            <w:shd w:val="clear" w:color="auto" w:fill="E7E6E6"/>
            <w:vAlign w:val="center"/>
          </w:tcPr>
          <w:p w14:paraId="1C627EFC">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测试开始时间</w:t>
            </w:r>
          </w:p>
        </w:tc>
        <w:tc>
          <w:tcPr>
            <w:tcW w:w="2014" w:type="dxa"/>
            <w:tcBorders>
              <w:top w:val="single" w:color="auto" w:sz="6" w:space="0"/>
              <w:left w:val="single" w:color="auto" w:sz="6" w:space="0"/>
              <w:bottom w:val="single" w:color="auto" w:sz="6" w:space="0"/>
              <w:right w:val="single" w:color="auto" w:sz="6" w:space="0"/>
            </w:tcBorders>
            <w:shd w:val="clear" w:color="auto" w:fill="auto"/>
            <w:vAlign w:val="center"/>
          </w:tcPr>
          <w:p w14:paraId="4D1A82FD">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c>
          <w:tcPr>
            <w:tcW w:w="2428" w:type="dxa"/>
            <w:tcBorders>
              <w:top w:val="single" w:color="auto" w:sz="6" w:space="0"/>
              <w:left w:val="single" w:color="auto" w:sz="6" w:space="0"/>
              <w:bottom w:val="single" w:color="auto" w:sz="6" w:space="0"/>
              <w:right w:val="single" w:color="auto" w:sz="6" w:space="0"/>
            </w:tcBorders>
            <w:shd w:val="clear" w:color="auto" w:fill="E7E6E6"/>
            <w:vAlign w:val="center"/>
          </w:tcPr>
          <w:p w14:paraId="44D0652F">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r>
              <w:rPr>
                <w:rFonts w:hint="eastAsia" w:ascii="宋体" w:hAnsi="宋体" w:eastAsia="宋体" w:cs="宋体"/>
                <w:color w:val="auto"/>
                <w:kern w:val="0"/>
                <w:sz w:val="21"/>
                <w:szCs w:val="21"/>
                <w:lang w:val="en-US" w:eastAsia="zh-CN" w:bidi="ar"/>
              </w:rPr>
              <w:t>测试结束时间</w:t>
            </w:r>
          </w:p>
        </w:tc>
        <w:tc>
          <w:tcPr>
            <w:tcW w:w="3088" w:type="dxa"/>
            <w:tcBorders>
              <w:top w:val="single" w:color="auto" w:sz="6" w:space="0"/>
              <w:left w:val="single" w:color="auto" w:sz="6" w:space="0"/>
              <w:bottom w:val="single" w:color="auto" w:sz="6" w:space="0"/>
              <w:right w:val="single" w:color="auto" w:sz="6" w:space="0"/>
            </w:tcBorders>
            <w:shd w:val="clear" w:color="auto" w:fill="auto"/>
            <w:vAlign w:val="center"/>
          </w:tcPr>
          <w:p w14:paraId="7DB90A42">
            <w:pPr>
              <w:keepNext w:val="0"/>
              <w:keepLines w:val="0"/>
              <w:widowControl w:val="0"/>
              <w:suppressLineNumbers w:val="0"/>
              <w:autoSpaceDE w:val="0"/>
              <w:autoSpaceDN w:val="0"/>
              <w:spacing w:before="0" w:beforeAutospacing="1" w:after="120" w:afterAutospacing="0" w:line="360" w:lineRule="auto"/>
              <w:ind w:left="0" w:right="0"/>
              <w:jc w:val="both"/>
              <w:rPr>
                <w:rFonts w:hint="eastAsia" w:ascii="宋体" w:hAnsi="宋体" w:eastAsia="宋体" w:cs="宋体"/>
                <w:color w:val="auto"/>
                <w:kern w:val="0"/>
                <w:sz w:val="21"/>
                <w:szCs w:val="21"/>
              </w:rPr>
            </w:pPr>
          </w:p>
        </w:tc>
      </w:tr>
    </w:tbl>
    <w:p w14:paraId="20C0F56E">
      <w:pPr>
        <w:pStyle w:val="70"/>
        <w:spacing w:before="120" w:after="48" w:line="360" w:lineRule="auto"/>
        <w:ind w:left="0" w:leftChars="0" w:firstLine="0" w:firstLineChars="0"/>
        <w:rPr>
          <w:rFonts w:ascii="华文细黑" w:hAnsi="华文细黑" w:eastAsia="华文细黑"/>
          <w:kern w:val="0"/>
          <w:szCs w:val="24"/>
          <w:lang w:val="en-GB"/>
        </w:rPr>
      </w:pPr>
    </w:p>
    <w:p w14:paraId="504FD856">
      <w:pPr>
        <w:pStyle w:val="70"/>
        <w:spacing w:before="120" w:after="48" w:line="360" w:lineRule="auto"/>
        <w:ind w:left="0" w:leftChars="0" w:firstLine="0" w:firstLineChars="0"/>
        <w:rPr>
          <w:rFonts w:ascii="华文细黑" w:hAnsi="华文细黑" w:eastAsia="华文细黑"/>
          <w:kern w:val="0"/>
          <w:szCs w:val="24"/>
          <w:lang w:val="en-GB"/>
        </w:rPr>
      </w:pPr>
    </w:p>
    <w:sectPr>
      <w:pgSz w:w="11906" w:h="16838"/>
      <w:pgMar w:top="1440" w:right="1440" w:bottom="1440" w:left="1440" w:header="720" w:footer="191"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2010600030101010101"/>
    <w:charset w:val="88"/>
    <w:family w:val="script"/>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细黑">
    <w:altName w:val="黑体-简"/>
    <w:panose1 w:val="02010600040101010101"/>
    <w:charset w:val="86"/>
    <w:family w:val="auto"/>
    <w:pitch w:val="default"/>
    <w:sig w:usb0="00000000" w:usb1="00000000" w:usb2="00000000" w:usb3="00000000" w:csb0="0004009F" w:csb1="DFD70000"/>
  </w:font>
  <w:font w:name="Microsoft YaHei UI">
    <w:altName w:val="苹方-简"/>
    <w:panose1 w:val="020B0503020204020204"/>
    <w:charset w:val="86"/>
    <w:family w:val="swiss"/>
    <w:pitch w:val="default"/>
    <w:sig w:usb0="00000000" w:usb1="00000000" w:usb2="00000016" w:usb3="00000000" w:csb0="0004001F" w:csb1="00000000"/>
  </w:font>
  <w:font w:name="仿宋">
    <w:altName w:val="仿宋-简"/>
    <w:panose1 w:val="02010609060101010101"/>
    <w:charset w:val="86"/>
    <w:family w:val="modern"/>
    <w:pitch w:val="default"/>
    <w:sig w:usb0="00000000" w:usb1="00000000" w:usb2="00000016" w:usb3="00000000" w:csb0="00040001" w:csb1="00000000"/>
  </w:font>
  <w:font w:name="华文楷体">
    <w:panose1 w:val="02010600040101010101"/>
    <w:charset w:val="86"/>
    <w:family w:val="auto"/>
    <w:pitch w:val="default"/>
    <w:sig w:usb0="80000287" w:usb1="280F3C52" w:usb2="00000016" w:usb3="00000000" w:csb0="0004001F" w:csb1="00000000"/>
  </w:font>
  <w:font w:name="Arial Unicode MS">
    <w:panose1 w:val="020B0604020202020204"/>
    <w:charset w:val="86"/>
    <w:family w:val="swiss"/>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Arial">
    <w:panose1 w:val="020B0604020202090204"/>
    <w:charset w:val="00"/>
    <w:family w:val="auto"/>
    <w:pitch w:val="default"/>
    <w:sig w:usb0="E0000AFF" w:usb1="00007843" w:usb2="00000001" w:usb3="00000000" w:csb0="400001BF" w:csb1="DFF70000"/>
  </w:font>
  <w:font w:name="黑体-简">
    <w:panose1 w:val="02000000000000000000"/>
    <w:charset w:val="86"/>
    <w:family w:val="auto"/>
    <w:pitch w:val="default"/>
    <w:sig w:usb0="8000002F" w:usb1="0800004A" w:usb2="00000000" w:usb3="00000000" w:csb0="203E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仿宋-简">
    <w:panose1 w:val="02010609060101010101"/>
    <w:charset w:val="86"/>
    <w:family w:val="auto"/>
    <w:pitch w:val="default"/>
    <w:sig w:usb0="A00002BF" w:usb1="3A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47847944"/>
      <w:docPartObj>
        <w:docPartGallery w:val="autotext"/>
      </w:docPartObj>
    </w:sdtPr>
    <w:sdtContent>
      <w:sdt>
        <w:sdtPr>
          <w:id w:val="1728636285"/>
          <w:docPartObj>
            <w:docPartGallery w:val="autotext"/>
          </w:docPartObj>
        </w:sdtPr>
        <w:sdtContent>
          <w:p w14:paraId="64B5F896">
            <w:pPr>
              <w:pStyle w:val="17"/>
              <w:jc w:val="center"/>
            </w:pPr>
            <w:r>
              <w:rPr>
                <w:sz w:val="16"/>
                <w:szCs w:val="16"/>
                <w:lang w:val="zh-CN"/>
              </w:rPr>
              <w:t xml:space="preserve"> </w:t>
            </w:r>
            <w:r>
              <w:rPr>
                <w:bCs/>
                <w:sz w:val="16"/>
                <w:szCs w:val="16"/>
              </w:rPr>
              <w:fldChar w:fldCharType="begin"/>
            </w:r>
            <w:r>
              <w:rPr>
                <w:bCs/>
                <w:sz w:val="16"/>
                <w:szCs w:val="16"/>
              </w:rPr>
              <w:instrText xml:space="preserve">PAGE</w:instrText>
            </w:r>
            <w:r>
              <w:rPr>
                <w:bCs/>
                <w:sz w:val="16"/>
                <w:szCs w:val="16"/>
              </w:rPr>
              <w:fldChar w:fldCharType="separate"/>
            </w:r>
            <w:r>
              <w:rPr>
                <w:bCs/>
                <w:sz w:val="16"/>
                <w:szCs w:val="16"/>
              </w:rPr>
              <w:t>6</w:t>
            </w:r>
            <w:r>
              <w:rPr>
                <w:bCs/>
                <w:sz w:val="16"/>
                <w:szCs w:val="16"/>
              </w:rPr>
              <w:fldChar w:fldCharType="end"/>
            </w:r>
            <w:r>
              <w:rPr>
                <w:sz w:val="16"/>
                <w:szCs w:val="16"/>
                <w:lang w:val="zh-CN"/>
              </w:rPr>
              <w:t xml:space="preserve"> / </w:t>
            </w:r>
            <w:r>
              <w:rPr>
                <w:bCs/>
                <w:sz w:val="16"/>
                <w:szCs w:val="16"/>
              </w:rPr>
              <w:fldChar w:fldCharType="begin"/>
            </w:r>
            <w:r>
              <w:rPr>
                <w:bCs/>
                <w:sz w:val="16"/>
                <w:szCs w:val="16"/>
              </w:rPr>
              <w:instrText xml:space="preserve">NUMPAGES</w:instrText>
            </w:r>
            <w:r>
              <w:rPr>
                <w:bCs/>
                <w:sz w:val="16"/>
                <w:szCs w:val="16"/>
              </w:rPr>
              <w:fldChar w:fldCharType="separate"/>
            </w:r>
            <w:r>
              <w:rPr>
                <w:bCs/>
                <w:sz w:val="16"/>
                <w:szCs w:val="16"/>
              </w:rPr>
              <w:t>8</w:t>
            </w:r>
            <w:r>
              <w:rPr>
                <w:bCs/>
                <w:sz w:val="16"/>
                <w:szCs w:val="16"/>
              </w:rPr>
              <w:fldChar w:fldCharType="end"/>
            </w:r>
          </w:p>
        </w:sdtContent>
      </w:sdt>
    </w:sdtContent>
  </w:sdt>
  <w:p w14:paraId="4DDCDC04">
    <w:pPr>
      <w:pStyle w:val="17"/>
      <w:tabs>
        <w:tab w:val="left" w:pos="2826"/>
        <w:tab w:val="clear" w:pos="4320"/>
        <w:tab w:val="clear" w:pos="8640"/>
      </w:tabs>
      <w:rPr>
        <w:rFonts w:ascii="Arial Unicode MS" w:hAnsi="Arial Unicode MS" w:eastAsia="Arial Unicode MS" w:cs="Arial Unicode MS"/>
        <w:b/>
        <w:sz w:val="12"/>
        <w:szCs w:val="12"/>
      </w:rPr>
    </w:pPr>
    <w:r>
      <w:rPr>
        <w:rFonts w:ascii="Arial Unicode MS" w:hAnsi="Arial Unicode MS" w:eastAsia="Arial Unicode MS" w:cs="Arial Unicode MS"/>
        <w:b/>
        <w:sz w:val="12"/>
        <w:szCs w:val="12"/>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CC0FF">
    <w:pPr>
      <w:pStyle w:val="18"/>
      <w:jc w:val="center"/>
      <w:rPr>
        <w:rFonts w:hint="default" w:ascii="华文细黑" w:hAnsi="华文细黑" w:eastAsia="华文细黑"/>
        <w:color w:val="000000" w:themeColor="text1"/>
        <w:sz w:val="16"/>
        <w:szCs w:val="24"/>
        <w14:textFill>
          <w14:solidFill>
            <w14:schemeClr w14:val="tx1"/>
          </w14:solidFill>
        </w14:textFill>
      </w:rPr>
    </w:pPr>
    <w:r>
      <w:rPr>
        <w:rFonts w:hint="default" w:ascii="华文细黑" w:hAnsi="华文细黑" w:eastAsia="华文细黑"/>
        <w:color w:val="000000" w:themeColor="text1"/>
        <w:sz w:val="16"/>
        <w:szCs w:val="24"/>
        <w14:textFill>
          <w14:solidFill>
            <w14:schemeClr w14:val="tx1"/>
          </w14:solidFill>
        </w14:textFill>
      </w:rPr>
      <w:t>人工智能平台基础建设项目（人力资源）POC测试方案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5C873D"/>
    <w:multiLevelType w:val="multilevel"/>
    <w:tmpl w:val="B25C873D"/>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BBE1816F"/>
    <w:multiLevelType w:val="singleLevel"/>
    <w:tmpl w:val="BBE1816F"/>
    <w:lvl w:ilvl="0" w:tentative="0">
      <w:start w:val="1"/>
      <w:numFmt w:val="decimal"/>
      <w:suff w:val="space"/>
      <w:lvlText w:val="%1."/>
      <w:lvlJc w:val="left"/>
    </w:lvl>
  </w:abstractNum>
  <w:abstractNum w:abstractNumId="2">
    <w:nsid w:val="C5CFCE0B"/>
    <w:multiLevelType w:val="multilevel"/>
    <w:tmpl w:val="C5CFCE0B"/>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DBDB2A2D"/>
    <w:multiLevelType w:val="singleLevel"/>
    <w:tmpl w:val="DBDB2A2D"/>
    <w:lvl w:ilvl="0" w:tentative="0">
      <w:start w:val="1"/>
      <w:numFmt w:val="decimal"/>
      <w:suff w:val="space"/>
      <w:lvlText w:val="%1."/>
      <w:lvlJc w:val="left"/>
    </w:lvl>
  </w:abstractNum>
  <w:abstractNum w:abstractNumId="4">
    <w:nsid w:val="F1448B2B"/>
    <w:multiLevelType w:val="singleLevel"/>
    <w:tmpl w:val="F1448B2B"/>
    <w:lvl w:ilvl="0" w:tentative="0">
      <w:start w:val="1"/>
      <w:numFmt w:val="decimal"/>
      <w:suff w:val="nothing"/>
      <w:lvlText w:val="%1、"/>
      <w:lvlJc w:val="left"/>
    </w:lvl>
  </w:abstractNum>
  <w:abstractNum w:abstractNumId="5">
    <w:nsid w:val="24C13C17"/>
    <w:multiLevelType w:val="multilevel"/>
    <w:tmpl w:val="24C13C17"/>
    <w:lvl w:ilvl="0" w:tentative="0">
      <w:start w:val="1"/>
      <w:numFmt w:val="bullet"/>
      <w:lvlText w:val=""/>
      <w:lvlJc w:val="left"/>
      <w:pPr>
        <w:ind w:left="1146" w:hanging="360"/>
      </w:pPr>
      <w:rPr>
        <w:rFonts w:hint="default" w:ascii="Symbol" w:hAnsi="Symbol"/>
      </w:rPr>
    </w:lvl>
    <w:lvl w:ilvl="1" w:tentative="0">
      <w:start w:val="1"/>
      <w:numFmt w:val="bullet"/>
      <w:lvlText w:val="o"/>
      <w:lvlJc w:val="left"/>
      <w:pPr>
        <w:ind w:left="1866" w:hanging="360"/>
      </w:pPr>
      <w:rPr>
        <w:rFonts w:hint="default" w:ascii="Courier New" w:hAnsi="Courier New" w:cs="Courier New"/>
      </w:rPr>
    </w:lvl>
    <w:lvl w:ilvl="2" w:tentative="0">
      <w:start w:val="1"/>
      <w:numFmt w:val="bullet"/>
      <w:lvlText w:val=""/>
      <w:lvlJc w:val="left"/>
      <w:pPr>
        <w:ind w:left="2586" w:hanging="360"/>
      </w:pPr>
      <w:rPr>
        <w:rFonts w:hint="default" w:ascii="Wingdings" w:hAnsi="Wingdings"/>
      </w:rPr>
    </w:lvl>
    <w:lvl w:ilvl="3" w:tentative="0">
      <w:start w:val="1"/>
      <w:numFmt w:val="bullet"/>
      <w:lvlText w:val=""/>
      <w:lvlJc w:val="left"/>
      <w:pPr>
        <w:ind w:left="3306" w:hanging="360"/>
      </w:pPr>
      <w:rPr>
        <w:rFonts w:hint="default" w:ascii="Symbol" w:hAnsi="Symbol"/>
      </w:rPr>
    </w:lvl>
    <w:lvl w:ilvl="4" w:tentative="0">
      <w:start w:val="1"/>
      <w:numFmt w:val="bullet"/>
      <w:lvlText w:val="o"/>
      <w:lvlJc w:val="left"/>
      <w:pPr>
        <w:ind w:left="4026" w:hanging="360"/>
      </w:pPr>
      <w:rPr>
        <w:rFonts w:hint="default" w:ascii="Courier New" w:hAnsi="Courier New" w:cs="Courier New"/>
      </w:rPr>
    </w:lvl>
    <w:lvl w:ilvl="5" w:tentative="0">
      <w:start w:val="1"/>
      <w:numFmt w:val="bullet"/>
      <w:lvlText w:val=""/>
      <w:lvlJc w:val="left"/>
      <w:pPr>
        <w:ind w:left="4746" w:hanging="360"/>
      </w:pPr>
      <w:rPr>
        <w:rFonts w:hint="default" w:ascii="Wingdings" w:hAnsi="Wingdings"/>
      </w:rPr>
    </w:lvl>
    <w:lvl w:ilvl="6" w:tentative="0">
      <w:start w:val="1"/>
      <w:numFmt w:val="bullet"/>
      <w:lvlText w:val=""/>
      <w:lvlJc w:val="left"/>
      <w:pPr>
        <w:ind w:left="5466" w:hanging="360"/>
      </w:pPr>
      <w:rPr>
        <w:rFonts w:hint="default" w:ascii="Symbol" w:hAnsi="Symbol"/>
      </w:rPr>
    </w:lvl>
    <w:lvl w:ilvl="7" w:tentative="0">
      <w:start w:val="1"/>
      <w:numFmt w:val="bullet"/>
      <w:lvlText w:val="o"/>
      <w:lvlJc w:val="left"/>
      <w:pPr>
        <w:ind w:left="6186" w:hanging="360"/>
      </w:pPr>
      <w:rPr>
        <w:rFonts w:hint="default" w:ascii="Courier New" w:hAnsi="Courier New" w:cs="Courier New"/>
      </w:rPr>
    </w:lvl>
    <w:lvl w:ilvl="8" w:tentative="0">
      <w:start w:val="1"/>
      <w:numFmt w:val="bullet"/>
      <w:lvlText w:val=""/>
      <w:lvlJc w:val="left"/>
      <w:pPr>
        <w:ind w:left="6906" w:hanging="360"/>
      </w:pPr>
      <w:rPr>
        <w:rFonts w:hint="default" w:ascii="Wingdings" w:hAnsi="Wingdings"/>
      </w:rPr>
    </w:lvl>
  </w:abstractNum>
  <w:abstractNum w:abstractNumId="6">
    <w:nsid w:val="28BC7701"/>
    <w:multiLevelType w:val="singleLevel"/>
    <w:tmpl w:val="28BC7701"/>
    <w:lvl w:ilvl="0" w:tentative="0">
      <w:start w:val="1"/>
      <w:numFmt w:val="decimal"/>
      <w:suff w:val="nothing"/>
      <w:lvlText w:val="%1、"/>
      <w:lvlJc w:val="left"/>
    </w:lvl>
  </w:abstractNum>
  <w:abstractNum w:abstractNumId="7">
    <w:nsid w:val="3E2B2FD2"/>
    <w:multiLevelType w:val="multilevel"/>
    <w:tmpl w:val="3E2B2FD2"/>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ascii="华文细黑" w:hAnsi="华文细黑" w:eastAsia="华文细黑"/>
        <w:color w:val="auto"/>
      </w:rPr>
    </w:lvl>
    <w:lvl w:ilvl="4" w:tentative="0">
      <w:start w:val="1"/>
      <w:numFmt w:val="decimal"/>
      <w:pStyle w:val="6"/>
      <w:lvlText w:val="%1.%2.%3.%4.%5"/>
      <w:lvlJc w:val="left"/>
      <w:pPr>
        <w:ind w:left="1008" w:hanging="1008"/>
      </w:pPr>
      <w:rPr>
        <w:rFonts w:ascii="华文细黑" w:hAnsi="华文细黑" w:eastAsia="华文细黑"/>
        <w:color w:val="auto"/>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8">
    <w:nsid w:val="3EBE2D62"/>
    <w:multiLevelType w:val="multilevel"/>
    <w:tmpl w:val="3EBE2D62"/>
    <w:lvl w:ilvl="0" w:tentative="0">
      <w:start w:val="1"/>
      <w:numFmt w:val="bullet"/>
      <w:pStyle w:val="64"/>
      <w:lvlText w:val=""/>
      <w:lvlJc w:val="left"/>
      <w:pPr>
        <w:ind w:left="900" w:hanging="420"/>
      </w:pPr>
      <w:rPr>
        <w:rFonts w:hint="default" w:ascii="Wingdings" w:hAnsi="Wingdings"/>
        <w:sz w:val="24"/>
      </w:rPr>
    </w:lvl>
    <w:lvl w:ilvl="1" w:tentative="0">
      <w:start w:val="1"/>
      <w:numFmt w:val="bullet"/>
      <w:pStyle w:val="66"/>
      <w:lvlText w:val=""/>
      <w:lvlJc w:val="left"/>
      <w:pPr>
        <w:ind w:left="1320" w:hanging="420"/>
      </w:pPr>
      <w:rPr>
        <w:rFonts w:hint="default" w:ascii="Wingdings" w:hAnsi="Wingdings"/>
        <w:sz w:val="24"/>
        <w:szCs w:val="20"/>
      </w:rPr>
    </w:lvl>
    <w:lvl w:ilvl="2" w:tentative="0">
      <w:start w:val="1"/>
      <w:numFmt w:val="bullet"/>
      <w:lvlText w:val=""/>
      <w:lvlJc w:val="left"/>
      <w:pPr>
        <w:ind w:left="1740" w:hanging="420"/>
      </w:pPr>
      <w:rPr>
        <w:rFonts w:hint="default" w:ascii="Wingdings" w:hAnsi="Wingdings"/>
        <w:sz w:val="11"/>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9">
    <w:nsid w:val="42BCB483"/>
    <w:multiLevelType w:val="singleLevel"/>
    <w:tmpl w:val="42BCB483"/>
    <w:lvl w:ilvl="0" w:tentative="0">
      <w:start w:val="1"/>
      <w:numFmt w:val="decimal"/>
      <w:suff w:val="nothing"/>
      <w:lvlText w:val="%1、"/>
      <w:lvlJc w:val="left"/>
    </w:lvl>
  </w:abstractNum>
  <w:abstractNum w:abstractNumId="10">
    <w:nsid w:val="43A72E93"/>
    <w:multiLevelType w:val="multilevel"/>
    <w:tmpl w:val="43A72E93"/>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1">
    <w:nsid w:val="69A70360"/>
    <w:multiLevelType w:val="multilevel"/>
    <w:tmpl w:val="69A70360"/>
    <w:lvl w:ilvl="0" w:tentative="0">
      <w:start w:val="1"/>
      <w:numFmt w:val="bullet"/>
      <w:pStyle w:val="53"/>
      <w:lvlText w:val=""/>
      <w:lvlJc w:val="left"/>
      <w:pPr>
        <w:ind w:left="3338"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C250EEE"/>
    <w:multiLevelType w:val="multilevel"/>
    <w:tmpl w:val="6C250EEE"/>
    <w:lvl w:ilvl="0" w:tentative="0">
      <w:start w:val="1"/>
      <w:numFmt w:val="decimal"/>
      <w:pStyle w:val="55"/>
      <w:suff w:val="nothing"/>
      <w:lvlText w:val="（%1）"/>
      <w:lvlJc w:val="left"/>
      <w:pPr>
        <w:ind w:left="502" w:hanging="102"/>
      </w:pPr>
      <w:rPr>
        <w:rFonts w:hint="eastAsia"/>
        <w:b/>
        <w:bCs w:val="0"/>
        <w:i w:val="0"/>
        <w:iCs w:val="0"/>
        <w:caps w:val="0"/>
        <w:smallCaps w:val="0"/>
        <w:strike w:val="0"/>
        <w:dstrike w:val="0"/>
        <w:vanish w:val="0"/>
        <w:color w:val="000000"/>
        <w:spacing w:val="0"/>
        <w:kern w:val="0"/>
        <w:position w:val="0"/>
        <w:u w:val="none"/>
        <w:vertAlign w:val="baseline"/>
        <w:lang w:val="en-GB"/>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1"/>
      <w:numFmt w:val="lowerLetter"/>
      <w:lvlText w:val="%2."/>
      <w:lvlJc w:val="left"/>
      <w:pPr>
        <w:ind w:left="1735" w:hanging="360"/>
      </w:pPr>
      <w:rPr>
        <w:rFonts w:hint="eastAsia"/>
      </w:rPr>
    </w:lvl>
    <w:lvl w:ilvl="2" w:tentative="0">
      <w:start w:val="1"/>
      <w:numFmt w:val="lowerRoman"/>
      <w:lvlText w:val="%3."/>
      <w:lvlJc w:val="right"/>
      <w:pPr>
        <w:ind w:left="2455" w:hanging="180"/>
      </w:pPr>
      <w:rPr>
        <w:rFonts w:hint="eastAsia"/>
      </w:rPr>
    </w:lvl>
    <w:lvl w:ilvl="3" w:tentative="0">
      <w:start w:val="1"/>
      <w:numFmt w:val="decimal"/>
      <w:lvlText w:val="%4."/>
      <w:lvlJc w:val="left"/>
      <w:pPr>
        <w:ind w:left="3175" w:hanging="360"/>
      </w:pPr>
      <w:rPr>
        <w:rFonts w:hint="eastAsia"/>
      </w:rPr>
    </w:lvl>
    <w:lvl w:ilvl="4" w:tentative="0">
      <w:start w:val="1"/>
      <w:numFmt w:val="lowerLetter"/>
      <w:lvlText w:val="%5."/>
      <w:lvlJc w:val="left"/>
      <w:pPr>
        <w:ind w:left="3895" w:hanging="360"/>
      </w:pPr>
      <w:rPr>
        <w:rFonts w:hint="eastAsia"/>
      </w:rPr>
    </w:lvl>
    <w:lvl w:ilvl="5" w:tentative="0">
      <w:start w:val="1"/>
      <w:numFmt w:val="lowerRoman"/>
      <w:lvlText w:val="%6."/>
      <w:lvlJc w:val="right"/>
      <w:pPr>
        <w:ind w:left="4615" w:hanging="180"/>
      </w:pPr>
      <w:rPr>
        <w:rFonts w:hint="eastAsia"/>
      </w:rPr>
    </w:lvl>
    <w:lvl w:ilvl="6" w:tentative="0">
      <w:start w:val="1"/>
      <w:numFmt w:val="decimal"/>
      <w:lvlText w:val="%7."/>
      <w:lvlJc w:val="left"/>
      <w:pPr>
        <w:ind w:left="5335" w:hanging="360"/>
      </w:pPr>
      <w:rPr>
        <w:rFonts w:hint="eastAsia"/>
      </w:rPr>
    </w:lvl>
    <w:lvl w:ilvl="7" w:tentative="0">
      <w:start w:val="1"/>
      <w:numFmt w:val="lowerLetter"/>
      <w:lvlText w:val="%8."/>
      <w:lvlJc w:val="left"/>
      <w:pPr>
        <w:ind w:left="6055" w:hanging="360"/>
      </w:pPr>
      <w:rPr>
        <w:rFonts w:hint="eastAsia"/>
      </w:rPr>
    </w:lvl>
    <w:lvl w:ilvl="8" w:tentative="0">
      <w:start w:val="1"/>
      <w:numFmt w:val="lowerRoman"/>
      <w:lvlText w:val="%9."/>
      <w:lvlJc w:val="right"/>
      <w:pPr>
        <w:ind w:left="6775" w:hanging="180"/>
      </w:pPr>
      <w:rPr>
        <w:rFonts w:hint="eastAsia"/>
      </w:rPr>
    </w:lvl>
  </w:abstractNum>
  <w:abstractNum w:abstractNumId="13">
    <w:nsid w:val="7BD31F59"/>
    <w:multiLevelType w:val="singleLevel"/>
    <w:tmpl w:val="7BD31F59"/>
    <w:lvl w:ilvl="0" w:tentative="0">
      <w:start w:val="1"/>
      <w:numFmt w:val="decimal"/>
      <w:suff w:val="space"/>
      <w:lvlText w:val="%1."/>
      <w:lvlJc w:val="left"/>
    </w:lvl>
  </w:abstractNum>
  <w:num w:numId="1">
    <w:abstractNumId w:val="7"/>
  </w:num>
  <w:num w:numId="2">
    <w:abstractNumId w:val="11"/>
  </w:num>
  <w:num w:numId="3">
    <w:abstractNumId w:val="12"/>
  </w:num>
  <w:num w:numId="4">
    <w:abstractNumId w:val="8"/>
  </w:num>
  <w:num w:numId="5">
    <w:abstractNumId w:val="5"/>
  </w:num>
  <w:num w:numId="6">
    <w:abstractNumId w:val="13"/>
  </w:num>
  <w:num w:numId="7">
    <w:abstractNumId w:val="1"/>
  </w:num>
  <w:num w:numId="8">
    <w:abstractNumId w:val="2"/>
  </w:num>
  <w:num w:numId="9">
    <w:abstractNumId w:val="0"/>
  </w:num>
  <w:num w:numId="10">
    <w:abstractNumId w:val="10"/>
  </w:num>
  <w:num w:numId="11">
    <w:abstractNumId w:val="4"/>
  </w:num>
  <w:num w:numId="12">
    <w:abstractNumId w:val="6"/>
  </w:num>
  <w:num w:numId="13">
    <w:abstractNumId w:val="9"/>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7D7"/>
    <w:rsid w:val="000011FD"/>
    <w:rsid w:val="000014A3"/>
    <w:rsid w:val="00002C0D"/>
    <w:rsid w:val="00002DCA"/>
    <w:rsid w:val="00007530"/>
    <w:rsid w:val="00011D0B"/>
    <w:rsid w:val="0001296E"/>
    <w:rsid w:val="00013385"/>
    <w:rsid w:val="00014770"/>
    <w:rsid w:val="000152C6"/>
    <w:rsid w:val="00015A04"/>
    <w:rsid w:val="00015EEC"/>
    <w:rsid w:val="0002036C"/>
    <w:rsid w:val="000204F3"/>
    <w:rsid w:val="000207A7"/>
    <w:rsid w:val="00020936"/>
    <w:rsid w:val="00020A60"/>
    <w:rsid w:val="00021C5B"/>
    <w:rsid w:val="000226D5"/>
    <w:rsid w:val="00023CBE"/>
    <w:rsid w:val="0002414F"/>
    <w:rsid w:val="00024A15"/>
    <w:rsid w:val="00024A20"/>
    <w:rsid w:val="000255EE"/>
    <w:rsid w:val="00027533"/>
    <w:rsid w:val="00027546"/>
    <w:rsid w:val="00027A85"/>
    <w:rsid w:val="00027EFE"/>
    <w:rsid w:val="00030602"/>
    <w:rsid w:val="000306DF"/>
    <w:rsid w:val="00032160"/>
    <w:rsid w:val="000340C9"/>
    <w:rsid w:val="00034E2A"/>
    <w:rsid w:val="00034F74"/>
    <w:rsid w:val="00035BFF"/>
    <w:rsid w:val="000370DF"/>
    <w:rsid w:val="000413EA"/>
    <w:rsid w:val="00041D94"/>
    <w:rsid w:val="000420F2"/>
    <w:rsid w:val="000425D4"/>
    <w:rsid w:val="00042ACA"/>
    <w:rsid w:val="000437B3"/>
    <w:rsid w:val="00044C73"/>
    <w:rsid w:val="000457E8"/>
    <w:rsid w:val="00045A12"/>
    <w:rsid w:val="00045AEC"/>
    <w:rsid w:val="00046FF0"/>
    <w:rsid w:val="0004730E"/>
    <w:rsid w:val="00050893"/>
    <w:rsid w:val="0005129C"/>
    <w:rsid w:val="00052241"/>
    <w:rsid w:val="00053DA0"/>
    <w:rsid w:val="00054F9D"/>
    <w:rsid w:val="000555CD"/>
    <w:rsid w:val="0005609C"/>
    <w:rsid w:val="00056C9A"/>
    <w:rsid w:val="000604D2"/>
    <w:rsid w:val="000607D7"/>
    <w:rsid w:val="00063246"/>
    <w:rsid w:val="000643B1"/>
    <w:rsid w:val="000647ED"/>
    <w:rsid w:val="0006527A"/>
    <w:rsid w:val="000658C4"/>
    <w:rsid w:val="0006593E"/>
    <w:rsid w:val="00065B01"/>
    <w:rsid w:val="00066571"/>
    <w:rsid w:val="00067621"/>
    <w:rsid w:val="00070701"/>
    <w:rsid w:val="000726E0"/>
    <w:rsid w:val="00072DFE"/>
    <w:rsid w:val="000746FB"/>
    <w:rsid w:val="00074B56"/>
    <w:rsid w:val="00080948"/>
    <w:rsid w:val="00081CE8"/>
    <w:rsid w:val="00081FA3"/>
    <w:rsid w:val="00083916"/>
    <w:rsid w:val="00084512"/>
    <w:rsid w:val="0008495F"/>
    <w:rsid w:val="0008529F"/>
    <w:rsid w:val="00085AB0"/>
    <w:rsid w:val="00087C16"/>
    <w:rsid w:val="00091799"/>
    <w:rsid w:val="00092071"/>
    <w:rsid w:val="000925E1"/>
    <w:rsid w:val="00092673"/>
    <w:rsid w:val="00093E58"/>
    <w:rsid w:val="00095195"/>
    <w:rsid w:val="00096A11"/>
    <w:rsid w:val="00096C2E"/>
    <w:rsid w:val="00097ED7"/>
    <w:rsid w:val="000A0C14"/>
    <w:rsid w:val="000A2103"/>
    <w:rsid w:val="000A30E4"/>
    <w:rsid w:val="000A4F14"/>
    <w:rsid w:val="000A692A"/>
    <w:rsid w:val="000A6AA1"/>
    <w:rsid w:val="000A7C49"/>
    <w:rsid w:val="000A7CF4"/>
    <w:rsid w:val="000B05E3"/>
    <w:rsid w:val="000B23EE"/>
    <w:rsid w:val="000B2649"/>
    <w:rsid w:val="000B2F05"/>
    <w:rsid w:val="000B35D4"/>
    <w:rsid w:val="000B3C6C"/>
    <w:rsid w:val="000B3CB8"/>
    <w:rsid w:val="000B3D32"/>
    <w:rsid w:val="000B3FFE"/>
    <w:rsid w:val="000B55C1"/>
    <w:rsid w:val="000B770F"/>
    <w:rsid w:val="000B7E98"/>
    <w:rsid w:val="000B7F1E"/>
    <w:rsid w:val="000C2CE0"/>
    <w:rsid w:val="000C4D52"/>
    <w:rsid w:val="000C6B20"/>
    <w:rsid w:val="000C6F7E"/>
    <w:rsid w:val="000D06FE"/>
    <w:rsid w:val="000D07BE"/>
    <w:rsid w:val="000D0E16"/>
    <w:rsid w:val="000D235E"/>
    <w:rsid w:val="000D2D56"/>
    <w:rsid w:val="000D3016"/>
    <w:rsid w:val="000D35C4"/>
    <w:rsid w:val="000D45AE"/>
    <w:rsid w:val="000D559C"/>
    <w:rsid w:val="000D5E54"/>
    <w:rsid w:val="000E0044"/>
    <w:rsid w:val="000E120F"/>
    <w:rsid w:val="000E133E"/>
    <w:rsid w:val="000E4152"/>
    <w:rsid w:val="000E42D2"/>
    <w:rsid w:val="000E47FD"/>
    <w:rsid w:val="000E776F"/>
    <w:rsid w:val="000F0030"/>
    <w:rsid w:val="000F1371"/>
    <w:rsid w:val="000F186D"/>
    <w:rsid w:val="000F3024"/>
    <w:rsid w:val="000F48D3"/>
    <w:rsid w:val="000F5BC4"/>
    <w:rsid w:val="000F5E2E"/>
    <w:rsid w:val="000F6B6E"/>
    <w:rsid w:val="000F6BC2"/>
    <w:rsid w:val="000F7A69"/>
    <w:rsid w:val="00102049"/>
    <w:rsid w:val="00102379"/>
    <w:rsid w:val="00102BCC"/>
    <w:rsid w:val="00102E3A"/>
    <w:rsid w:val="00106192"/>
    <w:rsid w:val="0010657F"/>
    <w:rsid w:val="00110FE2"/>
    <w:rsid w:val="001115AA"/>
    <w:rsid w:val="00112070"/>
    <w:rsid w:val="001120A2"/>
    <w:rsid w:val="001135E6"/>
    <w:rsid w:val="00113F29"/>
    <w:rsid w:val="00115857"/>
    <w:rsid w:val="0011650C"/>
    <w:rsid w:val="00116AD0"/>
    <w:rsid w:val="00117BAB"/>
    <w:rsid w:val="00120831"/>
    <w:rsid w:val="0012208C"/>
    <w:rsid w:val="0012327D"/>
    <w:rsid w:val="00123550"/>
    <w:rsid w:val="00123686"/>
    <w:rsid w:val="00123D05"/>
    <w:rsid w:val="00124EC5"/>
    <w:rsid w:val="001256A1"/>
    <w:rsid w:val="001263F4"/>
    <w:rsid w:val="001276F4"/>
    <w:rsid w:val="00131917"/>
    <w:rsid w:val="00132007"/>
    <w:rsid w:val="00133725"/>
    <w:rsid w:val="00136908"/>
    <w:rsid w:val="00136BC9"/>
    <w:rsid w:val="00137134"/>
    <w:rsid w:val="00137AE7"/>
    <w:rsid w:val="00140BBA"/>
    <w:rsid w:val="001415DD"/>
    <w:rsid w:val="00142631"/>
    <w:rsid w:val="00142BA4"/>
    <w:rsid w:val="00143AB0"/>
    <w:rsid w:val="00143B6D"/>
    <w:rsid w:val="00144889"/>
    <w:rsid w:val="00144DF4"/>
    <w:rsid w:val="00145023"/>
    <w:rsid w:val="001458C2"/>
    <w:rsid w:val="00150A11"/>
    <w:rsid w:val="001511C8"/>
    <w:rsid w:val="001511DE"/>
    <w:rsid w:val="00152140"/>
    <w:rsid w:val="00152AC8"/>
    <w:rsid w:val="001536AD"/>
    <w:rsid w:val="00155B9B"/>
    <w:rsid w:val="001569D3"/>
    <w:rsid w:val="00156AC2"/>
    <w:rsid w:val="00157216"/>
    <w:rsid w:val="00160101"/>
    <w:rsid w:val="0016027B"/>
    <w:rsid w:val="0016150D"/>
    <w:rsid w:val="001615F2"/>
    <w:rsid w:val="00162689"/>
    <w:rsid w:val="00162DAF"/>
    <w:rsid w:val="00167A37"/>
    <w:rsid w:val="00167FB0"/>
    <w:rsid w:val="001735FD"/>
    <w:rsid w:val="00173A7A"/>
    <w:rsid w:val="00173CDB"/>
    <w:rsid w:val="001746B5"/>
    <w:rsid w:val="00174FA4"/>
    <w:rsid w:val="001751D5"/>
    <w:rsid w:val="00176F6B"/>
    <w:rsid w:val="00177C33"/>
    <w:rsid w:val="00177F0A"/>
    <w:rsid w:val="001807DE"/>
    <w:rsid w:val="001813F8"/>
    <w:rsid w:val="00181615"/>
    <w:rsid w:val="001825A2"/>
    <w:rsid w:val="00182BA2"/>
    <w:rsid w:val="0018631C"/>
    <w:rsid w:val="001905D3"/>
    <w:rsid w:val="00190B64"/>
    <w:rsid w:val="00190E25"/>
    <w:rsid w:val="00190FB5"/>
    <w:rsid w:val="00191F70"/>
    <w:rsid w:val="0019217B"/>
    <w:rsid w:val="00192854"/>
    <w:rsid w:val="001931BE"/>
    <w:rsid w:val="00193862"/>
    <w:rsid w:val="00193C39"/>
    <w:rsid w:val="00194641"/>
    <w:rsid w:val="001952C0"/>
    <w:rsid w:val="00195AAB"/>
    <w:rsid w:val="00195D4A"/>
    <w:rsid w:val="00196400"/>
    <w:rsid w:val="00196464"/>
    <w:rsid w:val="001A182E"/>
    <w:rsid w:val="001A224B"/>
    <w:rsid w:val="001A247D"/>
    <w:rsid w:val="001A286F"/>
    <w:rsid w:val="001A3DA9"/>
    <w:rsid w:val="001A4065"/>
    <w:rsid w:val="001A40CF"/>
    <w:rsid w:val="001A4C8A"/>
    <w:rsid w:val="001A57CF"/>
    <w:rsid w:val="001A586C"/>
    <w:rsid w:val="001A5A88"/>
    <w:rsid w:val="001A6CC8"/>
    <w:rsid w:val="001A731D"/>
    <w:rsid w:val="001B0472"/>
    <w:rsid w:val="001B069D"/>
    <w:rsid w:val="001B0F3A"/>
    <w:rsid w:val="001B1AA7"/>
    <w:rsid w:val="001B1F38"/>
    <w:rsid w:val="001B211B"/>
    <w:rsid w:val="001B21E9"/>
    <w:rsid w:val="001B392F"/>
    <w:rsid w:val="001B3A86"/>
    <w:rsid w:val="001B412A"/>
    <w:rsid w:val="001B6FCC"/>
    <w:rsid w:val="001B7E2C"/>
    <w:rsid w:val="001C01F0"/>
    <w:rsid w:val="001C0BF6"/>
    <w:rsid w:val="001C16D2"/>
    <w:rsid w:val="001C192A"/>
    <w:rsid w:val="001C1A48"/>
    <w:rsid w:val="001C4158"/>
    <w:rsid w:val="001C49C4"/>
    <w:rsid w:val="001C510B"/>
    <w:rsid w:val="001C5130"/>
    <w:rsid w:val="001C632D"/>
    <w:rsid w:val="001C69B0"/>
    <w:rsid w:val="001C69D5"/>
    <w:rsid w:val="001C70B2"/>
    <w:rsid w:val="001C7667"/>
    <w:rsid w:val="001D05A1"/>
    <w:rsid w:val="001D11F4"/>
    <w:rsid w:val="001D13DC"/>
    <w:rsid w:val="001D2CB4"/>
    <w:rsid w:val="001D2EB7"/>
    <w:rsid w:val="001D6850"/>
    <w:rsid w:val="001D6D78"/>
    <w:rsid w:val="001D6DB4"/>
    <w:rsid w:val="001D7E8B"/>
    <w:rsid w:val="001E0972"/>
    <w:rsid w:val="001E0BAA"/>
    <w:rsid w:val="001E12D1"/>
    <w:rsid w:val="001E16C0"/>
    <w:rsid w:val="001E23E0"/>
    <w:rsid w:val="001E39D1"/>
    <w:rsid w:val="001E3EE8"/>
    <w:rsid w:val="001E5E9D"/>
    <w:rsid w:val="001E5EAC"/>
    <w:rsid w:val="001E668E"/>
    <w:rsid w:val="001E6E52"/>
    <w:rsid w:val="001E74A1"/>
    <w:rsid w:val="001F02B8"/>
    <w:rsid w:val="001F0B0F"/>
    <w:rsid w:val="001F1AE9"/>
    <w:rsid w:val="001F1BA5"/>
    <w:rsid w:val="001F4CA2"/>
    <w:rsid w:val="001F5070"/>
    <w:rsid w:val="001F514B"/>
    <w:rsid w:val="001F5283"/>
    <w:rsid w:val="001F60CA"/>
    <w:rsid w:val="001F62C8"/>
    <w:rsid w:val="001F6AEA"/>
    <w:rsid w:val="001F6C8E"/>
    <w:rsid w:val="001F6E48"/>
    <w:rsid w:val="001F6EB8"/>
    <w:rsid w:val="001F7E5C"/>
    <w:rsid w:val="00200084"/>
    <w:rsid w:val="0020255D"/>
    <w:rsid w:val="00203A4F"/>
    <w:rsid w:val="00203E14"/>
    <w:rsid w:val="002043A4"/>
    <w:rsid w:val="00207B7D"/>
    <w:rsid w:val="00211465"/>
    <w:rsid w:val="002126E9"/>
    <w:rsid w:val="00213F2C"/>
    <w:rsid w:val="002143FC"/>
    <w:rsid w:val="00214875"/>
    <w:rsid w:val="0021546A"/>
    <w:rsid w:val="0021572F"/>
    <w:rsid w:val="002158E6"/>
    <w:rsid w:val="002175D9"/>
    <w:rsid w:val="00217741"/>
    <w:rsid w:val="00217882"/>
    <w:rsid w:val="00217C90"/>
    <w:rsid w:val="002204E9"/>
    <w:rsid w:val="00221A38"/>
    <w:rsid w:val="00221E3B"/>
    <w:rsid w:val="00222878"/>
    <w:rsid w:val="00222C47"/>
    <w:rsid w:val="00223D0F"/>
    <w:rsid w:val="0022607F"/>
    <w:rsid w:val="002276CB"/>
    <w:rsid w:val="0022771E"/>
    <w:rsid w:val="00227A34"/>
    <w:rsid w:val="00230271"/>
    <w:rsid w:val="00230668"/>
    <w:rsid w:val="00230C02"/>
    <w:rsid w:val="0023175E"/>
    <w:rsid w:val="00231892"/>
    <w:rsid w:val="002329CC"/>
    <w:rsid w:val="00232ED5"/>
    <w:rsid w:val="0023312E"/>
    <w:rsid w:val="00233229"/>
    <w:rsid w:val="002338A5"/>
    <w:rsid w:val="00235704"/>
    <w:rsid w:val="002365C1"/>
    <w:rsid w:val="002366A1"/>
    <w:rsid w:val="00236F36"/>
    <w:rsid w:val="0023723D"/>
    <w:rsid w:val="0024208C"/>
    <w:rsid w:val="0024244F"/>
    <w:rsid w:val="0024488E"/>
    <w:rsid w:val="002455BF"/>
    <w:rsid w:val="0024587D"/>
    <w:rsid w:val="00245E94"/>
    <w:rsid w:val="0024744B"/>
    <w:rsid w:val="002477F9"/>
    <w:rsid w:val="002500A1"/>
    <w:rsid w:val="0025067D"/>
    <w:rsid w:val="00250EF4"/>
    <w:rsid w:val="00251065"/>
    <w:rsid w:val="0025142A"/>
    <w:rsid w:val="00251AD9"/>
    <w:rsid w:val="00251D15"/>
    <w:rsid w:val="00253901"/>
    <w:rsid w:val="00254118"/>
    <w:rsid w:val="002542E4"/>
    <w:rsid w:val="002544BD"/>
    <w:rsid w:val="00254692"/>
    <w:rsid w:val="0025785A"/>
    <w:rsid w:val="00257970"/>
    <w:rsid w:val="0026082F"/>
    <w:rsid w:val="0026221F"/>
    <w:rsid w:val="00262471"/>
    <w:rsid w:val="0026272D"/>
    <w:rsid w:val="00262A11"/>
    <w:rsid w:val="00262D50"/>
    <w:rsid w:val="00263875"/>
    <w:rsid w:val="00263C8D"/>
    <w:rsid w:val="00263CC4"/>
    <w:rsid w:val="0026464A"/>
    <w:rsid w:val="00265C42"/>
    <w:rsid w:val="00265F16"/>
    <w:rsid w:val="00266B6B"/>
    <w:rsid w:val="00266E1E"/>
    <w:rsid w:val="00267C38"/>
    <w:rsid w:val="00270079"/>
    <w:rsid w:val="002701CC"/>
    <w:rsid w:val="0027045C"/>
    <w:rsid w:val="00270717"/>
    <w:rsid w:val="00270975"/>
    <w:rsid w:val="0027152E"/>
    <w:rsid w:val="0027285E"/>
    <w:rsid w:val="00272B9D"/>
    <w:rsid w:val="00273805"/>
    <w:rsid w:val="00273BD5"/>
    <w:rsid w:val="00274039"/>
    <w:rsid w:val="002740C0"/>
    <w:rsid w:val="00274CC6"/>
    <w:rsid w:val="00275137"/>
    <w:rsid w:val="002756F5"/>
    <w:rsid w:val="00275A81"/>
    <w:rsid w:val="00276275"/>
    <w:rsid w:val="00276F9E"/>
    <w:rsid w:val="00277A9E"/>
    <w:rsid w:val="00277E96"/>
    <w:rsid w:val="00280B36"/>
    <w:rsid w:val="00280DF0"/>
    <w:rsid w:val="002821F2"/>
    <w:rsid w:val="00282ABC"/>
    <w:rsid w:val="00282BE7"/>
    <w:rsid w:val="0028382D"/>
    <w:rsid w:val="00283AB5"/>
    <w:rsid w:val="00284640"/>
    <w:rsid w:val="002867DF"/>
    <w:rsid w:val="00286865"/>
    <w:rsid w:val="00286A6B"/>
    <w:rsid w:val="002878CA"/>
    <w:rsid w:val="002900E5"/>
    <w:rsid w:val="00290CBB"/>
    <w:rsid w:val="00290F9D"/>
    <w:rsid w:val="00291BDA"/>
    <w:rsid w:val="00293207"/>
    <w:rsid w:val="00295056"/>
    <w:rsid w:val="00295417"/>
    <w:rsid w:val="0029554E"/>
    <w:rsid w:val="002959EE"/>
    <w:rsid w:val="00295F6F"/>
    <w:rsid w:val="002963DB"/>
    <w:rsid w:val="00297274"/>
    <w:rsid w:val="00297B8D"/>
    <w:rsid w:val="002A02EF"/>
    <w:rsid w:val="002A03CB"/>
    <w:rsid w:val="002A07DB"/>
    <w:rsid w:val="002A08FB"/>
    <w:rsid w:val="002A10AB"/>
    <w:rsid w:val="002A10C2"/>
    <w:rsid w:val="002A1136"/>
    <w:rsid w:val="002A1573"/>
    <w:rsid w:val="002A2565"/>
    <w:rsid w:val="002A2614"/>
    <w:rsid w:val="002A27AA"/>
    <w:rsid w:val="002A2D91"/>
    <w:rsid w:val="002A39B6"/>
    <w:rsid w:val="002A43EF"/>
    <w:rsid w:val="002A47C6"/>
    <w:rsid w:val="002A4B56"/>
    <w:rsid w:val="002A69C7"/>
    <w:rsid w:val="002A6F16"/>
    <w:rsid w:val="002A7ADB"/>
    <w:rsid w:val="002B5EB2"/>
    <w:rsid w:val="002B6530"/>
    <w:rsid w:val="002B70A4"/>
    <w:rsid w:val="002B7DD3"/>
    <w:rsid w:val="002C0D1D"/>
    <w:rsid w:val="002C22F3"/>
    <w:rsid w:val="002C3E0B"/>
    <w:rsid w:val="002C40A7"/>
    <w:rsid w:val="002C4583"/>
    <w:rsid w:val="002C4F18"/>
    <w:rsid w:val="002C5118"/>
    <w:rsid w:val="002C522C"/>
    <w:rsid w:val="002C554C"/>
    <w:rsid w:val="002C6C38"/>
    <w:rsid w:val="002C790D"/>
    <w:rsid w:val="002C7AAF"/>
    <w:rsid w:val="002D0582"/>
    <w:rsid w:val="002D1E33"/>
    <w:rsid w:val="002D205C"/>
    <w:rsid w:val="002D220A"/>
    <w:rsid w:val="002D31D1"/>
    <w:rsid w:val="002D3A10"/>
    <w:rsid w:val="002D4DD8"/>
    <w:rsid w:val="002D62E1"/>
    <w:rsid w:val="002D6454"/>
    <w:rsid w:val="002D66FB"/>
    <w:rsid w:val="002D6E55"/>
    <w:rsid w:val="002E2353"/>
    <w:rsid w:val="002E316D"/>
    <w:rsid w:val="002E3A47"/>
    <w:rsid w:val="002E5882"/>
    <w:rsid w:val="002E5E1B"/>
    <w:rsid w:val="002E71DF"/>
    <w:rsid w:val="002E73A6"/>
    <w:rsid w:val="002F1118"/>
    <w:rsid w:val="002F1852"/>
    <w:rsid w:val="002F1854"/>
    <w:rsid w:val="002F27AA"/>
    <w:rsid w:val="002F3067"/>
    <w:rsid w:val="002F4E7F"/>
    <w:rsid w:val="002F581C"/>
    <w:rsid w:val="002F6307"/>
    <w:rsid w:val="002F757C"/>
    <w:rsid w:val="00300FFA"/>
    <w:rsid w:val="0030403A"/>
    <w:rsid w:val="00305334"/>
    <w:rsid w:val="0030534B"/>
    <w:rsid w:val="00305450"/>
    <w:rsid w:val="003054F4"/>
    <w:rsid w:val="0030560F"/>
    <w:rsid w:val="00305664"/>
    <w:rsid w:val="00305A01"/>
    <w:rsid w:val="00305A1F"/>
    <w:rsid w:val="00306183"/>
    <w:rsid w:val="00307357"/>
    <w:rsid w:val="00307BC5"/>
    <w:rsid w:val="003100A1"/>
    <w:rsid w:val="00310466"/>
    <w:rsid w:val="00315C4E"/>
    <w:rsid w:val="003168EB"/>
    <w:rsid w:val="00317230"/>
    <w:rsid w:val="00317258"/>
    <w:rsid w:val="003172A9"/>
    <w:rsid w:val="00320611"/>
    <w:rsid w:val="003206DC"/>
    <w:rsid w:val="0032110B"/>
    <w:rsid w:val="00321D43"/>
    <w:rsid w:val="00322636"/>
    <w:rsid w:val="00322A97"/>
    <w:rsid w:val="0032395B"/>
    <w:rsid w:val="00324BAF"/>
    <w:rsid w:val="00324CDE"/>
    <w:rsid w:val="003260DD"/>
    <w:rsid w:val="00326E5F"/>
    <w:rsid w:val="00330134"/>
    <w:rsid w:val="00330BEB"/>
    <w:rsid w:val="00331278"/>
    <w:rsid w:val="00331448"/>
    <w:rsid w:val="00333356"/>
    <w:rsid w:val="00334685"/>
    <w:rsid w:val="00336183"/>
    <w:rsid w:val="003361D2"/>
    <w:rsid w:val="00336661"/>
    <w:rsid w:val="003368D4"/>
    <w:rsid w:val="003408FB"/>
    <w:rsid w:val="00342774"/>
    <w:rsid w:val="0034286A"/>
    <w:rsid w:val="003433D9"/>
    <w:rsid w:val="0034451C"/>
    <w:rsid w:val="00344A22"/>
    <w:rsid w:val="00344E72"/>
    <w:rsid w:val="00344FAE"/>
    <w:rsid w:val="003466BB"/>
    <w:rsid w:val="00346BD8"/>
    <w:rsid w:val="00346C3E"/>
    <w:rsid w:val="00347F85"/>
    <w:rsid w:val="00350E1C"/>
    <w:rsid w:val="00351341"/>
    <w:rsid w:val="003519DE"/>
    <w:rsid w:val="00351D19"/>
    <w:rsid w:val="00353364"/>
    <w:rsid w:val="00353882"/>
    <w:rsid w:val="00353DB1"/>
    <w:rsid w:val="003549CA"/>
    <w:rsid w:val="00354BCC"/>
    <w:rsid w:val="003552AD"/>
    <w:rsid w:val="003557CD"/>
    <w:rsid w:val="00357155"/>
    <w:rsid w:val="003579C7"/>
    <w:rsid w:val="00357DEC"/>
    <w:rsid w:val="0036030F"/>
    <w:rsid w:val="003610AE"/>
    <w:rsid w:val="003615BE"/>
    <w:rsid w:val="00362A39"/>
    <w:rsid w:val="00362C46"/>
    <w:rsid w:val="0036398A"/>
    <w:rsid w:val="0036442A"/>
    <w:rsid w:val="00364655"/>
    <w:rsid w:val="003647BD"/>
    <w:rsid w:val="00364DD6"/>
    <w:rsid w:val="00365BCC"/>
    <w:rsid w:val="0036685E"/>
    <w:rsid w:val="003675CC"/>
    <w:rsid w:val="0036774F"/>
    <w:rsid w:val="00367816"/>
    <w:rsid w:val="0037005B"/>
    <w:rsid w:val="003702F5"/>
    <w:rsid w:val="00370CD1"/>
    <w:rsid w:val="00370D4A"/>
    <w:rsid w:val="003713BD"/>
    <w:rsid w:val="00371B21"/>
    <w:rsid w:val="00372BA9"/>
    <w:rsid w:val="003730ED"/>
    <w:rsid w:val="0037391F"/>
    <w:rsid w:val="00373CB2"/>
    <w:rsid w:val="00373D25"/>
    <w:rsid w:val="003740E0"/>
    <w:rsid w:val="00376A00"/>
    <w:rsid w:val="00376A1A"/>
    <w:rsid w:val="00377368"/>
    <w:rsid w:val="003774B0"/>
    <w:rsid w:val="00377F93"/>
    <w:rsid w:val="003800B2"/>
    <w:rsid w:val="003802DF"/>
    <w:rsid w:val="003835E0"/>
    <w:rsid w:val="0038387F"/>
    <w:rsid w:val="00383B1C"/>
    <w:rsid w:val="00384502"/>
    <w:rsid w:val="0038485B"/>
    <w:rsid w:val="00384BAB"/>
    <w:rsid w:val="0039074B"/>
    <w:rsid w:val="00391CF2"/>
    <w:rsid w:val="0039244C"/>
    <w:rsid w:val="003934F4"/>
    <w:rsid w:val="003937F8"/>
    <w:rsid w:val="00393F5D"/>
    <w:rsid w:val="003943DC"/>
    <w:rsid w:val="003947C9"/>
    <w:rsid w:val="00395AF0"/>
    <w:rsid w:val="0039653D"/>
    <w:rsid w:val="00396C39"/>
    <w:rsid w:val="0039772A"/>
    <w:rsid w:val="00397A2B"/>
    <w:rsid w:val="00397D60"/>
    <w:rsid w:val="003A05B0"/>
    <w:rsid w:val="003A071F"/>
    <w:rsid w:val="003A2CFA"/>
    <w:rsid w:val="003A312A"/>
    <w:rsid w:val="003A3807"/>
    <w:rsid w:val="003A4884"/>
    <w:rsid w:val="003A504D"/>
    <w:rsid w:val="003A5D0E"/>
    <w:rsid w:val="003A5D4C"/>
    <w:rsid w:val="003A7B3E"/>
    <w:rsid w:val="003B04A2"/>
    <w:rsid w:val="003B0D35"/>
    <w:rsid w:val="003B16DD"/>
    <w:rsid w:val="003B1F52"/>
    <w:rsid w:val="003B3EEB"/>
    <w:rsid w:val="003B4B3E"/>
    <w:rsid w:val="003B4CF9"/>
    <w:rsid w:val="003B5E85"/>
    <w:rsid w:val="003B6DA1"/>
    <w:rsid w:val="003B767A"/>
    <w:rsid w:val="003B7C58"/>
    <w:rsid w:val="003C0517"/>
    <w:rsid w:val="003C0602"/>
    <w:rsid w:val="003C0C18"/>
    <w:rsid w:val="003C122B"/>
    <w:rsid w:val="003C1DA6"/>
    <w:rsid w:val="003C1ED5"/>
    <w:rsid w:val="003C295D"/>
    <w:rsid w:val="003C2EA6"/>
    <w:rsid w:val="003C3B37"/>
    <w:rsid w:val="003C550B"/>
    <w:rsid w:val="003C5798"/>
    <w:rsid w:val="003C5FF9"/>
    <w:rsid w:val="003C6F41"/>
    <w:rsid w:val="003C7B43"/>
    <w:rsid w:val="003D1448"/>
    <w:rsid w:val="003D144E"/>
    <w:rsid w:val="003D18E7"/>
    <w:rsid w:val="003D1F4A"/>
    <w:rsid w:val="003D1FF5"/>
    <w:rsid w:val="003D279C"/>
    <w:rsid w:val="003D3A20"/>
    <w:rsid w:val="003D4978"/>
    <w:rsid w:val="003D4C12"/>
    <w:rsid w:val="003D4ECE"/>
    <w:rsid w:val="003D5A77"/>
    <w:rsid w:val="003D6528"/>
    <w:rsid w:val="003D79EF"/>
    <w:rsid w:val="003D7E37"/>
    <w:rsid w:val="003E090E"/>
    <w:rsid w:val="003E1DC2"/>
    <w:rsid w:val="003E4A41"/>
    <w:rsid w:val="003E7BF8"/>
    <w:rsid w:val="003F007A"/>
    <w:rsid w:val="003F068C"/>
    <w:rsid w:val="003F16A0"/>
    <w:rsid w:val="003F1833"/>
    <w:rsid w:val="003F1A2A"/>
    <w:rsid w:val="003F22B0"/>
    <w:rsid w:val="003F3710"/>
    <w:rsid w:val="003F46AD"/>
    <w:rsid w:val="003F617E"/>
    <w:rsid w:val="003F6770"/>
    <w:rsid w:val="003F6E11"/>
    <w:rsid w:val="00401233"/>
    <w:rsid w:val="00401447"/>
    <w:rsid w:val="00401C1C"/>
    <w:rsid w:val="00402BB9"/>
    <w:rsid w:val="00403814"/>
    <w:rsid w:val="00403930"/>
    <w:rsid w:val="00404D70"/>
    <w:rsid w:val="00406493"/>
    <w:rsid w:val="00406A3E"/>
    <w:rsid w:val="00406B1B"/>
    <w:rsid w:val="00407914"/>
    <w:rsid w:val="00407E76"/>
    <w:rsid w:val="0041012C"/>
    <w:rsid w:val="00412371"/>
    <w:rsid w:val="004137B3"/>
    <w:rsid w:val="00415506"/>
    <w:rsid w:val="00416EAF"/>
    <w:rsid w:val="00417A63"/>
    <w:rsid w:val="00420671"/>
    <w:rsid w:val="004212A4"/>
    <w:rsid w:val="00421846"/>
    <w:rsid w:val="00425345"/>
    <w:rsid w:val="004254DA"/>
    <w:rsid w:val="0042595C"/>
    <w:rsid w:val="00425DF0"/>
    <w:rsid w:val="00426B10"/>
    <w:rsid w:val="004300FD"/>
    <w:rsid w:val="00430F11"/>
    <w:rsid w:val="00431F1F"/>
    <w:rsid w:val="00433789"/>
    <w:rsid w:val="00434DD9"/>
    <w:rsid w:val="00434E7D"/>
    <w:rsid w:val="00434F26"/>
    <w:rsid w:val="0043650C"/>
    <w:rsid w:val="00437955"/>
    <w:rsid w:val="004403AE"/>
    <w:rsid w:val="00440DD8"/>
    <w:rsid w:val="00442752"/>
    <w:rsid w:val="00442A13"/>
    <w:rsid w:val="00443BAC"/>
    <w:rsid w:val="00445103"/>
    <w:rsid w:val="0044552C"/>
    <w:rsid w:val="004461E3"/>
    <w:rsid w:val="004468D5"/>
    <w:rsid w:val="004476B6"/>
    <w:rsid w:val="00447CD1"/>
    <w:rsid w:val="004508B6"/>
    <w:rsid w:val="00451077"/>
    <w:rsid w:val="0045182D"/>
    <w:rsid w:val="004519F9"/>
    <w:rsid w:val="004520A8"/>
    <w:rsid w:val="00454712"/>
    <w:rsid w:val="00454855"/>
    <w:rsid w:val="00456373"/>
    <w:rsid w:val="00462396"/>
    <w:rsid w:val="00463477"/>
    <w:rsid w:val="00463975"/>
    <w:rsid w:val="004643A0"/>
    <w:rsid w:val="00465343"/>
    <w:rsid w:val="004663A6"/>
    <w:rsid w:val="004664B2"/>
    <w:rsid w:val="00470427"/>
    <w:rsid w:val="00471910"/>
    <w:rsid w:val="00471D9B"/>
    <w:rsid w:val="004721AE"/>
    <w:rsid w:val="00472F79"/>
    <w:rsid w:val="004743FA"/>
    <w:rsid w:val="004759DC"/>
    <w:rsid w:val="00475C3E"/>
    <w:rsid w:val="0047622A"/>
    <w:rsid w:val="00476763"/>
    <w:rsid w:val="004812EC"/>
    <w:rsid w:val="00481813"/>
    <w:rsid w:val="00481B58"/>
    <w:rsid w:val="00482EDB"/>
    <w:rsid w:val="00483822"/>
    <w:rsid w:val="00483B5E"/>
    <w:rsid w:val="00483D9B"/>
    <w:rsid w:val="00483E08"/>
    <w:rsid w:val="004841A0"/>
    <w:rsid w:val="0048421C"/>
    <w:rsid w:val="00484634"/>
    <w:rsid w:val="00484C0F"/>
    <w:rsid w:val="00485582"/>
    <w:rsid w:val="00486DEF"/>
    <w:rsid w:val="004872A0"/>
    <w:rsid w:val="00487699"/>
    <w:rsid w:val="00487B3F"/>
    <w:rsid w:val="004914D3"/>
    <w:rsid w:val="004918F2"/>
    <w:rsid w:val="00491A12"/>
    <w:rsid w:val="00492410"/>
    <w:rsid w:val="00493BD7"/>
    <w:rsid w:val="00495477"/>
    <w:rsid w:val="00495769"/>
    <w:rsid w:val="00497AE6"/>
    <w:rsid w:val="004A055A"/>
    <w:rsid w:val="004A11EF"/>
    <w:rsid w:val="004A1B6B"/>
    <w:rsid w:val="004A2107"/>
    <w:rsid w:val="004A2230"/>
    <w:rsid w:val="004A2B35"/>
    <w:rsid w:val="004A5C20"/>
    <w:rsid w:val="004A5EAD"/>
    <w:rsid w:val="004A668E"/>
    <w:rsid w:val="004A7844"/>
    <w:rsid w:val="004A79C7"/>
    <w:rsid w:val="004A7F92"/>
    <w:rsid w:val="004B359A"/>
    <w:rsid w:val="004B39B8"/>
    <w:rsid w:val="004B3EE8"/>
    <w:rsid w:val="004B4023"/>
    <w:rsid w:val="004B4C0E"/>
    <w:rsid w:val="004B589E"/>
    <w:rsid w:val="004B636F"/>
    <w:rsid w:val="004B6EC9"/>
    <w:rsid w:val="004C12F2"/>
    <w:rsid w:val="004C1838"/>
    <w:rsid w:val="004C1F1D"/>
    <w:rsid w:val="004C2651"/>
    <w:rsid w:val="004C2B65"/>
    <w:rsid w:val="004C3675"/>
    <w:rsid w:val="004C3D80"/>
    <w:rsid w:val="004C46D9"/>
    <w:rsid w:val="004C4BA4"/>
    <w:rsid w:val="004C594E"/>
    <w:rsid w:val="004C6174"/>
    <w:rsid w:val="004C7521"/>
    <w:rsid w:val="004C7EA4"/>
    <w:rsid w:val="004D121E"/>
    <w:rsid w:val="004D222D"/>
    <w:rsid w:val="004D5A55"/>
    <w:rsid w:val="004D5A6C"/>
    <w:rsid w:val="004D6DD0"/>
    <w:rsid w:val="004E02C6"/>
    <w:rsid w:val="004E08D8"/>
    <w:rsid w:val="004E2E54"/>
    <w:rsid w:val="004E370D"/>
    <w:rsid w:val="004E4D16"/>
    <w:rsid w:val="004E628A"/>
    <w:rsid w:val="004E6B66"/>
    <w:rsid w:val="004E72CD"/>
    <w:rsid w:val="004E7402"/>
    <w:rsid w:val="004E793B"/>
    <w:rsid w:val="004F05EE"/>
    <w:rsid w:val="004F0B10"/>
    <w:rsid w:val="004F17A8"/>
    <w:rsid w:val="004F2259"/>
    <w:rsid w:val="004F22BE"/>
    <w:rsid w:val="004F2A70"/>
    <w:rsid w:val="004F38B3"/>
    <w:rsid w:val="004F4A72"/>
    <w:rsid w:val="004F523C"/>
    <w:rsid w:val="004F5993"/>
    <w:rsid w:val="004F6FC5"/>
    <w:rsid w:val="004F7593"/>
    <w:rsid w:val="00500075"/>
    <w:rsid w:val="00500AE5"/>
    <w:rsid w:val="00501358"/>
    <w:rsid w:val="0050187A"/>
    <w:rsid w:val="00501A58"/>
    <w:rsid w:val="00501D45"/>
    <w:rsid w:val="0050440D"/>
    <w:rsid w:val="00504605"/>
    <w:rsid w:val="0050566E"/>
    <w:rsid w:val="005079AC"/>
    <w:rsid w:val="00510B67"/>
    <w:rsid w:val="005139A6"/>
    <w:rsid w:val="005143EA"/>
    <w:rsid w:val="0051622A"/>
    <w:rsid w:val="005169AA"/>
    <w:rsid w:val="00517292"/>
    <w:rsid w:val="005201E9"/>
    <w:rsid w:val="00520558"/>
    <w:rsid w:val="00520EE4"/>
    <w:rsid w:val="00521953"/>
    <w:rsid w:val="00521C70"/>
    <w:rsid w:val="00521E9D"/>
    <w:rsid w:val="00523431"/>
    <w:rsid w:val="005234F7"/>
    <w:rsid w:val="00523F3E"/>
    <w:rsid w:val="005309CE"/>
    <w:rsid w:val="00530ADF"/>
    <w:rsid w:val="00530F8C"/>
    <w:rsid w:val="00531496"/>
    <w:rsid w:val="005347A4"/>
    <w:rsid w:val="0053592E"/>
    <w:rsid w:val="00535CEB"/>
    <w:rsid w:val="00535DD8"/>
    <w:rsid w:val="00536219"/>
    <w:rsid w:val="005363BF"/>
    <w:rsid w:val="00540EB7"/>
    <w:rsid w:val="00541F46"/>
    <w:rsid w:val="00542A32"/>
    <w:rsid w:val="00542EFA"/>
    <w:rsid w:val="00543D4C"/>
    <w:rsid w:val="00544F2B"/>
    <w:rsid w:val="005461C7"/>
    <w:rsid w:val="0054651C"/>
    <w:rsid w:val="0054700A"/>
    <w:rsid w:val="005475DE"/>
    <w:rsid w:val="005500C3"/>
    <w:rsid w:val="00550EEC"/>
    <w:rsid w:val="00553384"/>
    <w:rsid w:val="00553408"/>
    <w:rsid w:val="005538EF"/>
    <w:rsid w:val="00554102"/>
    <w:rsid w:val="00555164"/>
    <w:rsid w:val="005579C2"/>
    <w:rsid w:val="00560541"/>
    <w:rsid w:val="00560A0D"/>
    <w:rsid w:val="00560A0E"/>
    <w:rsid w:val="00561673"/>
    <w:rsid w:val="00561C30"/>
    <w:rsid w:val="00563444"/>
    <w:rsid w:val="005635B5"/>
    <w:rsid w:val="00563C09"/>
    <w:rsid w:val="005643BB"/>
    <w:rsid w:val="0056473C"/>
    <w:rsid w:val="00570E3E"/>
    <w:rsid w:val="0057153E"/>
    <w:rsid w:val="00572D4A"/>
    <w:rsid w:val="005731FE"/>
    <w:rsid w:val="00573255"/>
    <w:rsid w:val="005734E8"/>
    <w:rsid w:val="00573B92"/>
    <w:rsid w:val="00573EEF"/>
    <w:rsid w:val="00574557"/>
    <w:rsid w:val="005746E1"/>
    <w:rsid w:val="00574BCD"/>
    <w:rsid w:val="005758D1"/>
    <w:rsid w:val="00577590"/>
    <w:rsid w:val="00580511"/>
    <w:rsid w:val="0058065C"/>
    <w:rsid w:val="00580D5C"/>
    <w:rsid w:val="00581182"/>
    <w:rsid w:val="00581946"/>
    <w:rsid w:val="005827CE"/>
    <w:rsid w:val="005828E7"/>
    <w:rsid w:val="005850CD"/>
    <w:rsid w:val="0058525B"/>
    <w:rsid w:val="00585CC6"/>
    <w:rsid w:val="00586302"/>
    <w:rsid w:val="005878DB"/>
    <w:rsid w:val="005879A5"/>
    <w:rsid w:val="00590B85"/>
    <w:rsid w:val="00590D6B"/>
    <w:rsid w:val="00591352"/>
    <w:rsid w:val="00591819"/>
    <w:rsid w:val="00592F9F"/>
    <w:rsid w:val="00594535"/>
    <w:rsid w:val="005955F2"/>
    <w:rsid w:val="00596F90"/>
    <w:rsid w:val="005977D7"/>
    <w:rsid w:val="005A0E60"/>
    <w:rsid w:val="005A269C"/>
    <w:rsid w:val="005A400A"/>
    <w:rsid w:val="005A464C"/>
    <w:rsid w:val="005A4BB6"/>
    <w:rsid w:val="005A5607"/>
    <w:rsid w:val="005B00DE"/>
    <w:rsid w:val="005B1E52"/>
    <w:rsid w:val="005B3A22"/>
    <w:rsid w:val="005B44F1"/>
    <w:rsid w:val="005B5325"/>
    <w:rsid w:val="005B549A"/>
    <w:rsid w:val="005B57DA"/>
    <w:rsid w:val="005B6703"/>
    <w:rsid w:val="005B6ADC"/>
    <w:rsid w:val="005C0099"/>
    <w:rsid w:val="005C01CD"/>
    <w:rsid w:val="005C0C7D"/>
    <w:rsid w:val="005C108B"/>
    <w:rsid w:val="005C1FE1"/>
    <w:rsid w:val="005C26D9"/>
    <w:rsid w:val="005C5E30"/>
    <w:rsid w:val="005C74FB"/>
    <w:rsid w:val="005C79B3"/>
    <w:rsid w:val="005C7C5D"/>
    <w:rsid w:val="005D0B86"/>
    <w:rsid w:val="005D0E9E"/>
    <w:rsid w:val="005D1965"/>
    <w:rsid w:val="005D1CD2"/>
    <w:rsid w:val="005D2728"/>
    <w:rsid w:val="005D316C"/>
    <w:rsid w:val="005D49AA"/>
    <w:rsid w:val="005D68B6"/>
    <w:rsid w:val="005D7445"/>
    <w:rsid w:val="005D7A38"/>
    <w:rsid w:val="005E0231"/>
    <w:rsid w:val="005E239C"/>
    <w:rsid w:val="005E23F0"/>
    <w:rsid w:val="005E59A4"/>
    <w:rsid w:val="005E715D"/>
    <w:rsid w:val="005E796C"/>
    <w:rsid w:val="005E7DE3"/>
    <w:rsid w:val="005F01D4"/>
    <w:rsid w:val="005F04DB"/>
    <w:rsid w:val="005F06BA"/>
    <w:rsid w:val="005F1CB1"/>
    <w:rsid w:val="005F1FF2"/>
    <w:rsid w:val="005F3411"/>
    <w:rsid w:val="005F4C91"/>
    <w:rsid w:val="005F6862"/>
    <w:rsid w:val="005F77D5"/>
    <w:rsid w:val="006012F4"/>
    <w:rsid w:val="00601382"/>
    <w:rsid w:val="00602EBD"/>
    <w:rsid w:val="006030D5"/>
    <w:rsid w:val="00603E85"/>
    <w:rsid w:val="006049ED"/>
    <w:rsid w:val="00604E8E"/>
    <w:rsid w:val="0060632F"/>
    <w:rsid w:val="00611343"/>
    <w:rsid w:val="00612792"/>
    <w:rsid w:val="00613216"/>
    <w:rsid w:val="0061321E"/>
    <w:rsid w:val="00613F37"/>
    <w:rsid w:val="0061438A"/>
    <w:rsid w:val="006148FA"/>
    <w:rsid w:val="0061606F"/>
    <w:rsid w:val="006206BC"/>
    <w:rsid w:val="00621418"/>
    <w:rsid w:val="00621906"/>
    <w:rsid w:val="00621FF5"/>
    <w:rsid w:val="00623CFD"/>
    <w:rsid w:val="00626C8D"/>
    <w:rsid w:val="006272FD"/>
    <w:rsid w:val="00631963"/>
    <w:rsid w:val="00632958"/>
    <w:rsid w:val="00632A14"/>
    <w:rsid w:val="00632DAB"/>
    <w:rsid w:val="00633048"/>
    <w:rsid w:val="0063471A"/>
    <w:rsid w:val="0063638C"/>
    <w:rsid w:val="00636BC6"/>
    <w:rsid w:val="00636EEE"/>
    <w:rsid w:val="00637110"/>
    <w:rsid w:val="006376B1"/>
    <w:rsid w:val="00637746"/>
    <w:rsid w:val="006407CD"/>
    <w:rsid w:val="00640817"/>
    <w:rsid w:val="00640BF7"/>
    <w:rsid w:val="006419F8"/>
    <w:rsid w:val="00641F09"/>
    <w:rsid w:val="00642DED"/>
    <w:rsid w:val="006432A0"/>
    <w:rsid w:val="00645163"/>
    <w:rsid w:val="0064600F"/>
    <w:rsid w:val="0064749D"/>
    <w:rsid w:val="00647C17"/>
    <w:rsid w:val="006504D6"/>
    <w:rsid w:val="0065395C"/>
    <w:rsid w:val="00654114"/>
    <w:rsid w:val="0065458C"/>
    <w:rsid w:val="00654960"/>
    <w:rsid w:val="00654A9A"/>
    <w:rsid w:val="00654D91"/>
    <w:rsid w:val="00655ADD"/>
    <w:rsid w:val="006563AB"/>
    <w:rsid w:val="0065664D"/>
    <w:rsid w:val="006571AE"/>
    <w:rsid w:val="0065721B"/>
    <w:rsid w:val="00657BDE"/>
    <w:rsid w:val="00657E4A"/>
    <w:rsid w:val="00661A08"/>
    <w:rsid w:val="00661F19"/>
    <w:rsid w:val="006643DA"/>
    <w:rsid w:val="0066475B"/>
    <w:rsid w:val="00665CD6"/>
    <w:rsid w:val="00667A3B"/>
    <w:rsid w:val="00667C32"/>
    <w:rsid w:val="00671B31"/>
    <w:rsid w:val="00671C52"/>
    <w:rsid w:val="006720F3"/>
    <w:rsid w:val="0067532E"/>
    <w:rsid w:val="00675B78"/>
    <w:rsid w:val="00676D21"/>
    <w:rsid w:val="00677579"/>
    <w:rsid w:val="0067792F"/>
    <w:rsid w:val="0068028C"/>
    <w:rsid w:val="006807E5"/>
    <w:rsid w:val="00681C6F"/>
    <w:rsid w:val="00683D8B"/>
    <w:rsid w:val="00684FD9"/>
    <w:rsid w:val="00686B76"/>
    <w:rsid w:val="00687532"/>
    <w:rsid w:val="00687750"/>
    <w:rsid w:val="00687D1F"/>
    <w:rsid w:val="00691079"/>
    <w:rsid w:val="00691FF3"/>
    <w:rsid w:val="006920CC"/>
    <w:rsid w:val="00692AFC"/>
    <w:rsid w:val="0069398F"/>
    <w:rsid w:val="00694372"/>
    <w:rsid w:val="00694D33"/>
    <w:rsid w:val="00696C28"/>
    <w:rsid w:val="006975DF"/>
    <w:rsid w:val="00697B73"/>
    <w:rsid w:val="006A052B"/>
    <w:rsid w:val="006A06AB"/>
    <w:rsid w:val="006A2637"/>
    <w:rsid w:val="006A63C9"/>
    <w:rsid w:val="006A6EE8"/>
    <w:rsid w:val="006A71C5"/>
    <w:rsid w:val="006A73DC"/>
    <w:rsid w:val="006A77FC"/>
    <w:rsid w:val="006A7811"/>
    <w:rsid w:val="006A7A4E"/>
    <w:rsid w:val="006B1D40"/>
    <w:rsid w:val="006B3DA7"/>
    <w:rsid w:val="006B624A"/>
    <w:rsid w:val="006B6828"/>
    <w:rsid w:val="006B6BB3"/>
    <w:rsid w:val="006B732B"/>
    <w:rsid w:val="006C0434"/>
    <w:rsid w:val="006C0AEC"/>
    <w:rsid w:val="006C2DB8"/>
    <w:rsid w:val="006C2F59"/>
    <w:rsid w:val="006C3460"/>
    <w:rsid w:val="006C3759"/>
    <w:rsid w:val="006C3FA6"/>
    <w:rsid w:val="006C50AA"/>
    <w:rsid w:val="006C5DA2"/>
    <w:rsid w:val="006C6046"/>
    <w:rsid w:val="006C6C58"/>
    <w:rsid w:val="006C7421"/>
    <w:rsid w:val="006D03F9"/>
    <w:rsid w:val="006D172A"/>
    <w:rsid w:val="006D1F2C"/>
    <w:rsid w:val="006D3BCA"/>
    <w:rsid w:val="006D400F"/>
    <w:rsid w:val="006D5163"/>
    <w:rsid w:val="006D5512"/>
    <w:rsid w:val="006D6C8D"/>
    <w:rsid w:val="006E0BBA"/>
    <w:rsid w:val="006E0E0E"/>
    <w:rsid w:val="006E0FFC"/>
    <w:rsid w:val="006E1147"/>
    <w:rsid w:val="006E184C"/>
    <w:rsid w:val="006E1DFB"/>
    <w:rsid w:val="006E3556"/>
    <w:rsid w:val="006E3752"/>
    <w:rsid w:val="006E4A9A"/>
    <w:rsid w:val="006E4CCD"/>
    <w:rsid w:val="006E5A90"/>
    <w:rsid w:val="006E7F67"/>
    <w:rsid w:val="006F0133"/>
    <w:rsid w:val="006F04E0"/>
    <w:rsid w:val="006F18F4"/>
    <w:rsid w:val="006F511F"/>
    <w:rsid w:val="006F7C00"/>
    <w:rsid w:val="00701127"/>
    <w:rsid w:val="00702715"/>
    <w:rsid w:val="007033B6"/>
    <w:rsid w:val="00704548"/>
    <w:rsid w:val="00704945"/>
    <w:rsid w:val="00705821"/>
    <w:rsid w:val="0070715B"/>
    <w:rsid w:val="007076B8"/>
    <w:rsid w:val="00707BDB"/>
    <w:rsid w:val="007104A0"/>
    <w:rsid w:val="007117C7"/>
    <w:rsid w:val="0071301F"/>
    <w:rsid w:val="0071302F"/>
    <w:rsid w:val="00713948"/>
    <w:rsid w:val="007146BE"/>
    <w:rsid w:val="00714D7C"/>
    <w:rsid w:val="00715A0F"/>
    <w:rsid w:val="00716218"/>
    <w:rsid w:val="00716816"/>
    <w:rsid w:val="007176F4"/>
    <w:rsid w:val="00717C82"/>
    <w:rsid w:val="00717EBB"/>
    <w:rsid w:val="007203F6"/>
    <w:rsid w:val="0072108C"/>
    <w:rsid w:val="00721134"/>
    <w:rsid w:val="00721BE8"/>
    <w:rsid w:val="0072437B"/>
    <w:rsid w:val="00724825"/>
    <w:rsid w:val="007258DF"/>
    <w:rsid w:val="007267AC"/>
    <w:rsid w:val="00727030"/>
    <w:rsid w:val="007301E2"/>
    <w:rsid w:val="00730C68"/>
    <w:rsid w:val="00731E36"/>
    <w:rsid w:val="00732427"/>
    <w:rsid w:val="00733BFE"/>
    <w:rsid w:val="00733FD1"/>
    <w:rsid w:val="007357F9"/>
    <w:rsid w:val="0073662E"/>
    <w:rsid w:val="0073782F"/>
    <w:rsid w:val="007420B0"/>
    <w:rsid w:val="00742613"/>
    <w:rsid w:val="00745173"/>
    <w:rsid w:val="00745D5E"/>
    <w:rsid w:val="00746225"/>
    <w:rsid w:val="00747369"/>
    <w:rsid w:val="00747AA6"/>
    <w:rsid w:val="00747B0C"/>
    <w:rsid w:val="00747B7B"/>
    <w:rsid w:val="00750209"/>
    <w:rsid w:val="00751B66"/>
    <w:rsid w:val="00751E0D"/>
    <w:rsid w:val="00751E29"/>
    <w:rsid w:val="0075207E"/>
    <w:rsid w:val="0075222B"/>
    <w:rsid w:val="0075229A"/>
    <w:rsid w:val="00753516"/>
    <w:rsid w:val="007537F0"/>
    <w:rsid w:val="00754BF9"/>
    <w:rsid w:val="00754FE6"/>
    <w:rsid w:val="00755024"/>
    <w:rsid w:val="0075532B"/>
    <w:rsid w:val="007564A2"/>
    <w:rsid w:val="00756ABA"/>
    <w:rsid w:val="007577F3"/>
    <w:rsid w:val="00760855"/>
    <w:rsid w:val="00760EFE"/>
    <w:rsid w:val="0076159A"/>
    <w:rsid w:val="00761683"/>
    <w:rsid w:val="00762678"/>
    <w:rsid w:val="0076288C"/>
    <w:rsid w:val="00762984"/>
    <w:rsid w:val="007635BB"/>
    <w:rsid w:val="007638E6"/>
    <w:rsid w:val="00763D16"/>
    <w:rsid w:val="00764204"/>
    <w:rsid w:val="00764A7F"/>
    <w:rsid w:val="00764D5A"/>
    <w:rsid w:val="00764F4D"/>
    <w:rsid w:val="00767008"/>
    <w:rsid w:val="007677F3"/>
    <w:rsid w:val="007718AB"/>
    <w:rsid w:val="007725E9"/>
    <w:rsid w:val="007733EA"/>
    <w:rsid w:val="007746E5"/>
    <w:rsid w:val="00774E66"/>
    <w:rsid w:val="007753F7"/>
    <w:rsid w:val="00775ED9"/>
    <w:rsid w:val="00775FF8"/>
    <w:rsid w:val="0077624A"/>
    <w:rsid w:val="0077667F"/>
    <w:rsid w:val="00776BB8"/>
    <w:rsid w:val="00776CA7"/>
    <w:rsid w:val="00776F5D"/>
    <w:rsid w:val="007811DD"/>
    <w:rsid w:val="00781462"/>
    <w:rsid w:val="00783749"/>
    <w:rsid w:val="0078459C"/>
    <w:rsid w:val="007850F0"/>
    <w:rsid w:val="0078668D"/>
    <w:rsid w:val="0079047C"/>
    <w:rsid w:val="0079132C"/>
    <w:rsid w:val="007917C2"/>
    <w:rsid w:val="00791BBB"/>
    <w:rsid w:val="00791C1D"/>
    <w:rsid w:val="00791C29"/>
    <w:rsid w:val="00791EE0"/>
    <w:rsid w:val="00792767"/>
    <w:rsid w:val="007940FC"/>
    <w:rsid w:val="0079484E"/>
    <w:rsid w:val="00795C21"/>
    <w:rsid w:val="00795D4F"/>
    <w:rsid w:val="00797CAB"/>
    <w:rsid w:val="00797D76"/>
    <w:rsid w:val="007A0AA3"/>
    <w:rsid w:val="007A1525"/>
    <w:rsid w:val="007A1F4F"/>
    <w:rsid w:val="007A2D98"/>
    <w:rsid w:val="007A466C"/>
    <w:rsid w:val="007A5AEA"/>
    <w:rsid w:val="007A5BA3"/>
    <w:rsid w:val="007A5D36"/>
    <w:rsid w:val="007B1A3D"/>
    <w:rsid w:val="007B2842"/>
    <w:rsid w:val="007B32A7"/>
    <w:rsid w:val="007B4145"/>
    <w:rsid w:val="007B5466"/>
    <w:rsid w:val="007B57EE"/>
    <w:rsid w:val="007B584F"/>
    <w:rsid w:val="007B6E47"/>
    <w:rsid w:val="007C16AD"/>
    <w:rsid w:val="007C3CBB"/>
    <w:rsid w:val="007C6044"/>
    <w:rsid w:val="007D07D4"/>
    <w:rsid w:val="007D0AE6"/>
    <w:rsid w:val="007D1C35"/>
    <w:rsid w:val="007D2C39"/>
    <w:rsid w:val="007D2D03"/>
    <w:rsid w:val="007D3A12"/>
    <w:rsid w:val="007D4123"/>
    <w:rsid w:val="007D5168"/>
    <w:rsid w:val="007D5774"/>
    <w:rsid w:val="007D5848"/>
    <w:rsid w:val="007D5EC0"/>
    <w:rsid w:val="007D64B6"/>
    <w:rsid w:val="007D685B"/>
    <w:rsid w:val="007E0BCD"/>
    <w:rsid w:val="007E13E3"/>
    <w:rsid w:val="007E145B"/>
    <w:rsid w:val="007E2030"/>
    <w:rsid w:val="007E4189"/>
    <w:rsid w:val="007E426D"/>
    <w:rsid w:val="007E599E"/>
    <w:rsid w:val="007E5A95"/>
    <w:rsid w:val="007E668E"/>
    <w:rsid w:val="007E6797"/>
    <w:rsid w:val="007E75B2"/>
    <w:rsid w:val="007F0CB1"/>
    <w:rsid w:val="007F1146"/>
    <w:rsid w:val="007F16EC"/>
    <w:rsid w:val="007F2660"/>
    <w:rsid w:val="007F2EAA"/>
    <w:rsid w:val="007F386D"/>
    <w:rsid w:val="007F414E"/>
    <w:rsid w:val="007F4565"/>
    <w:rsid w:val="007F4585"/>
    <w:rsid w:val="007F55A6"/>
    <w:rsid w:val="007F5F95"/>
    <w:rsid w:val="007F649A"/>
    <w:rsid w:val="007F6E82"/>
    <w:rsid w:val="007F7D70"/>
    <w:rsid w:val="008001F8"/>
    <w:rsid w:val="00800549"/>
    <w:rsid w:val="00801652"/>
    <w:rsid w:val="00801BA1"/>
    <w:rsid w:val="00802325"/>
    <w:rsid w:val="00803089"/>
    <w:rsid w:val="00803A45"/>
    <w:rsid w:val="00803A73"/>
    <w:rsid w:val="00803DEB"/>
    <w:rsid w:val="0080428C"/>
    <w:rsid w:val="00804AE9"/>
    <w:rsid w:val="008054EA"/>
    <w:rsid w:val="00810E53"/>
    <w:rsid w:val="00810EA2"/>
    <w:rsid w:val="00812975"/>
    <w:rsid w:val="008131C6"/>
    <w:rsid w:val="008136D4"/>
    <w:rsid w:val="00813AA0"/>
    <w:rsid w:val="00813BB6"/>
    <w:rsid w:val="0081455C"/>
    <w:rsid w:val="00814D62"/>
    <w:rsid w:val="0081511F"/>
    <w:rsid w:val="008160DE"/>
    <w:rsid w:val="00816257"/>
    <w:rsid w:val="00816401"/>
    <w:rsid w:val="00816E9D"/>
    <w:rsid w:val="00820A50"/>
    <w:rsid w:val="0082176A"/>
    <w:rsid w:val="008235C8"/>
    <w:rsid w:val="00823880"/>
    <w:rsid w:val="00823F99"/>
    <w:rsid w:val="00824A4B"/>
    <w:rsid w:val="00824EF6"/>
    <w:rsid w:val="0082558B"/>
    <w:rsid w:val="008265D3"/>
    <w:rsid w:val="00827285"/>
    <w:rsid w:val="00827918"/>
    <w:rsid w:val="00831DE4"/>
    <w:rsid w:val="0083651F"/>
    <w:rsid w:val="00836A59"/>
    <w:rsid w:val="00840EF0"/>
    <w:rsid w:val="0084128A"/>
    <w:rsid w:val="00841D5C"/>
    <w:rsid w:val="00843126"/>
    <w:rsid w:val="008436AA"/>
    <w:rsid w:val="00845307"/>
    <w:rsid w:val="00845C10"/>
    <w:rsid w:val="00846650"/>
    <w:rsid w:val="008469AD"/>
    <w:rsid w:val="00850028"/>
    <w:rsid w:val="008515F7"/>
    <w:rsid w:val="00851606"/>
    <w:rsid w:val="00852E82"/>
    <w:rsid w:val="0085350E"/>
    <w:rsid w:val="00853FC6"/>
    <w:rsid w:val="0085563F"/>
    <w:rsid w:val="00855898"/>
    <w:rsid w:val="008574B5"/>
    <w:rsid w:val="00857EB4"/>
    <w:rsid w:val="00860A2C"/>
    <w:rsid w:val="00860E96"/>
    <w:rsid w:val="00862127"/>
    <w:rsid w:val="00863D46"/>
    <w:rsid w:val="00864150"/>
    <w:rsid w:val="0086439D"/>
    <w:rsid w:val="00864D6D"/>
    <w:rsid w:val="008650AA"/>
    <w:rsid w:val="00865923"/>
    <w:rsid w:val="00866949"/>
    <w:rsid w:val="008669AA"/>
    <w:rsid w:val="00866C29"/>
    <w:rsid w:val="00867EA0"/>
    <w:rsid w:val="00867EF6"/>
    <w:rsid w:val="00870678"/>
    <w:rsid w:val="0087068E"/>
    <w:rsid w:val="00870F8E"/>
    <w:rsid w:val="00870FA9"/>
    <w:rsid w:val="0087115D"/>
    <w:rsid w:val="008716E9"/>
    <w:rsid w:val="0087254D"/>
    <w:rsid w:val="008728CF"/>
    <w:rsid w:val="00872940"/>
    <w:rsid w:val="00874339"/>
    <w:rsid w:val="00874708"/>
    <w:rsid w:val="00874D24"/>
    <w:rsid w:val="00877190"/>
    <w:rsid w:val="0087785E"/>
    <w:rsid w:val="00880D76"/>
    <w:rsid w:val="008812C3"/>
    <w:rsid w:val="00881A57"/>
    <w:rsid w:val="00883816"/>
    <w:rsid w:val="008843D3"/>
    <w:rsid w:val="0088442D"/>
    <w:rsid w:val="0088514D"/>
    <w:rsid w:val="008858D1"/>
    <w:rsid w:val="00886282"/>
    <w:rsid w:val="00890687"/>
    <w:rsid w:val="00890A91"/>
    <w:rsid w:val="00890DB7"/>
    <w:rsid w:val="0089171F"/>
    <w:rsid w:val="00893989"/>
    <w:rsid w:val="00893CAF"/>
    <w:rsid w:val="00894B66"/>
    <w:rsid w:val="008955A9"/>
    <w:rsid w:val="00895EC4"/>
    <w:rsid w:val="008967CE"/>
    <w:rsid w:val="008969C0"/>
    <w:rsid w:val="00897B8C"/>
    <w:rsid w:val="008A1BD4"/>
    <w:rsid w:val="008A28A3"/>
    <w:rsid w:val="008A337B"/>
    <w:rsid w:val="008A3E60"/>
    <w:rsid w:val="008A491D"/>
    <w:rsid w:val="008A4926"/>
    <w:rsid w:val="008A4C3A"/>
    <w:rsid w:val="008A507C"/>
    <w:rsid w:val="008A52F2"/>
    <w:rsid w:val="008A5CDE"/>
    <w:rsid w:val="008A73D8"/>
    <w:rsid w:val="008A74A7"/>
    <w:rsid w:val="008B0859"/>
    <w:rsid w:val="008B0DC7"/>
    <w:rsid w:val="008B0F8B"/>
    <w:rsid w:val="008B1F85"/>
    <w:rsid w:val="008B22D1"/>
    <w:rsid w:val="008B2BA9"/>
    <w:rsid w:val="008B3B38"/>
    <w:rsid w:val="008B3E18"/>
    <w:rsid w:val="008B7B2F"/>
    <w:rsid w:val="008C0989"/>
    <w:rsid w:val="008C27D0"/>
    <w:rsid w:val="008C28B8"/>
    <w:rsid w:val="008C2A8D"/>
    <w:rsid w:val="008C31C8"/>
    <w:rsid w:val="008C402E"/>
    <w:rsid w:val="008C4409"/>
    <w:rsid w:val="008C482C"/>
    <w:rsid w:val="008C4910"/>
    <w:rsid w:val="008C499F"/>
    <w:rsid w:val="008C4BAA"/>
    <w:rsid w:val="008C553C"/>
    <w:rsid w:val="008C5B2B"/>
    <w:rsid w:val="008C681F"/>
    <w:rsid w:val="008C6A31"/>
    <w:rsid w:val="008C72CE"/>
    <w:rsid w:val="008C73F9"/>
    <w:rsid w:val="008D0A46"/>
    <w:rsid w:val="008D2677"/>
    <w:rsid w:val="008D2D20"/>
    <w:rsid w:val="008D420B"/>
    <w:rsid w:val="008D4844"/>
    <w:rsid w:val="008D549C"/>
    <w:rsid w:val="008D57EF"/>
    <w:rsid w:val="008D6EE0"/>
    <w:rsid w:val="008E0983"/>
    <w:rsid w:val="008E0A42"/>
    <w:rsid w:val="008E24F6"/>
    <w:rsid w:val="008E4F04"/>
    <w:rsid w:val="008E575C"/>
    <w:rsid w:val="008E5EBD"/>
    <w:rsid w:val="008E7D68"/>
    <w:rsid w:val="008F064F"/>
    <w:rsid w:val="008F083A"/>
    <w:rsid w:val="008F0FBF"/>
    <w:rsid w:val="008F14C5"/>
    <w:rsid w:val="008F2090"/>
    <w:rsid w:val="008F2B30"/>
    <w:rsid w:val="008F2F17"/>
    <w:rsid w:val="008F39CD"/>
    <w:rsid w:val="008F3B51"/>
    <w:rsid w:val="008F507B"/>
    <w:rsid w:val="008F5EAF"/>
    <w:rsid w:val="008F60EC"/>
    <w:rsid w:val="008F638D"/>
    <w:rsid w:val="008F706E"/>
    <w:rsid w:val="008F7600"/>
    <w:rsid w:val="0090094F"/>
    <w:rsid w:val="00900D7E"/>
    <w:rsid w:val="00901459"/>
    <w:rsid w:val="00902E5F"/>
    <w:rsid w:val="00902EB2"/>
    <w:rsid w:val="0090302F"/>
    <w:rsid w:val="0090343F"/>
    <w:rsid w:val="0090352B"/>
    <w:rsid w:val="009042D0"/>
    <w:rsid w:val="00904757"/>
    <w:rsid w:val="00904F08"/>
    <w:rsid w:val="00905852"/>
    <w:rsid w:val="00907469"/>
    <w:rsid w:val="00907AE0"/>
    <w:rsid w:val="00911BD5"/>
    <w:rsid w:val="00913DDA"/>
    <w:rsid w:val="009144F6"/>
    <w:rsid w:val="0091459E"/>
    <w:rsid w:val="00914D61"/>
    <w:rsid w:val="00914FB8"/>
    <w:rsid w:val="00915A35"/>
    <w:rsid w:val="0091698D"/>
    <w:rsid w:val="00917A8A"/>
    <w:rsid w:val="00917B1E"/>
    <w:rsid w:val="009207A0"/>
    <w:rsid w:val="00920DAD"/>
    <w:rsid w:val="00920ECE"/>
    <w:rsid w:val="00921000"/>
    <w:rsid w:val="009212EF"/>
    <w:rsid w:val="00921FEA"/>
    <w:rsid w:val="009222DA"/>
    <w:rsid w:val="00922FD9"/>
    <w:rsid w:val="00924BD9"/>
    <w:rsid w:val="00925F0E"/>
    <w:rsid w:val="00926522"/>
    <w:rsid w:val="00927A0E"/>
    <w:rsid w:val="00932678"/>
    <w:rsid w:val="009328C2"/>
    <w:rsid w:val="00934A27"/>
    <w:rsid w:val="00936656"/>
    <w:rsid w:val="0094096D"/>
    <w:rsid w:val="00941B98"/>
    <w:rsid w:val="0094347D"/>
    <w:rsid w:val="00944964"/>
    <w:rsid w:val="00944FB6"/>
    <w:rsid w:val="00945544"/>
    <w:rsid w:val="00945826"/>
    <w:rsid w:val="009465C2"/>
    <w:rsid w:val="009465D5"/>
    <w:rsid w:val="0094672D"/>
    <w:rsid w:val="00947249"/>
    <w:rsid w:val="00947FE2"/>
    <w:rsid w:val="00951895"/>
    <w:rsid w:val="009534AB"/>
    <w:rsid w:val="00953510"/>
    <w:rsid w:val="00953E8C"/>
    <w:rsid w:val="00954F57"/>
    <w:rsid w:val="00957EFA"/>
    <w:rsid w:val="0096115C"/>
    <w:rsid w:val="00962B94"/>
    <w:rsid w:val="00963287"/>
    <w:rsid w:val="00963887"/>
    <w:rsid w:val="00963998"/>
    <w:rsid w:val="00970DE8"/>
    <w:rsid w:val="00971AB7"/>
    <w:rsid w:val="00972CE5"/>
    <w:rsid w:val="00974757"/>
    <w:rsid w:val="009766D0"/>
    <w:rsid w:val="00977EE2"/>
    <w:rsid w:val="009807A7"/>
    <w:rsid w:val="00982E15"/>
    <w:rsid w:val="00983052"/>
    <w:rsid w:val="00983222"/>
    <w:rsid w:val="00983268"/>
    <w:rsid w:val="00985104"/>
    <w:rsid w:val="00985137"/>
    <w:rsid w:val="009868C4"/>
    <w:rsid w:val="00986D3A"/>
    <w:rsid w:val="00990715"/>
    <w:rsid w:val="00990AE7"/>
    <w:rsid w:val="0099353B"/>
    <w:rsid w:val="00993A7E"/>
    <w:rsid w:val="009954EF"/>
    <w:rsid w:val="00996554"/>
    <w:rsid w:val="00997429"/>
    <w:rsid w:val="009978A5"/>
    <w:rsid w:val="009A0F7C"/>
    <w:rsid w:val="009A24B6"/>
    <w:rsid w:val="009A25A6"/>
    <w:rsid w:val="009A261C"/>
    <w:rsid w:val="009A2740"/>
    <w:rsid w:val="009A29A8"/>
    <w:rsid w:val="009A2B4E"/>
    <w:rsid w:val="009A2B51"/>
    <w:rsid w:val="009A337F"/>
    <w:rsid w:val="009A3AE1"/>
    <w:rsid w:val="009A4F5E"/>
    <w:rsid w:val="009A701A"/>
    <w:rsid w:val="009A70D1"/>
    <w:rsid w:val="009B01AF"/>
    <w:rsid w:val="009B1154"/>
    <w:rsid w:val="009B1224"/>
    <w:rsid w:val="009B1792"/>
    <w:rsid w:val="009B19C5"/>
    <w:rsid w:val="009B2578"/>
    <w:rsid w:val="009B3739"/>
    <w:rsid w:val="009B3C6E"/>
    <w:rsid w:val="009B5CCA"/>
    <w:rsid w:val="009B6962"/>
    <w:rsid w:val="009B7717"/>
    <w:rsid w:val="009C03B2"/>
    <w:rsid w:val="009C2695"/>
    <w:rsid w:val="009C4D07"/>
    <w:rsid w:val="009C4DE5"/>
    <w:rsid w:val="009C59F6"/>
    <w:rsid w:val="009C6274"/>
    <w:rsid w:val="009C6A78"/>
    <w:rsid w:val="009C6A9C"/>
    <w:rsid w:val="009C6B7E"/>
    <w:rsid w:val="009C7F98"/>
    <w:rsid w:val="009D0602"/>
    <w:rsid w:val="009D1518"/>
    <w:rsid w:val="009D26FF"/>
    <w:rsid w:val="009D3137"/>
    <w:rsid w:val="009D41CA"/>
    <w:rsid w:val="009D4F86"/>
    <w:rsid w:val="009D5576"/>
    <w:rsid w:val="009D59EC"/>
    <w:rsid w:val="009D5BBD"/>
    <w:rsid w:val="009D748A"/>
    <w:rsid w:val="009E13F1"/>
    <w:rsid w:val="009E1CC3"/>
    <w:rsid w:val="009E3172"/>
    <w:rsid w:val="009E31BC"/>
    <w:rsid w:val="009E345C"/>
    <w:rsid w:val="009E34DE"/>
    <w:rsid w:val="009E3F28"/>
    <w:rsid w:val="009E5000"/>
    <w:rsid w:val="009E525F"/>
    <w:rsid w:val="009E58D9"/>
    <w:rsid w:val="009E5C2B"/>
    <w:rsid w:val="009E711F"/>
    <w:rsid w:val="009E7CB6"/>
    <w:rsid w:val="009F0119"/>
    <w:rsid w:val="009F0A17"/>
    <w:rsid w:val="009F364B"/>
    <w:rsid w:val="009F3A96"/>
    <w:rsid w:val="009F3BCA"/>
    <w:rsid w:val="009F639C"/>
    <w:rsid w:val="009F708B"/>
    <w:rsid w:val="009F7D05"/>
    <w:rsid w:val="009F7D6A"/>
    <w:rsid w:val="00A00331"/>
    <w:rsid w:val="00A012CD"/>
    <w:rsid w:val="00A013CD"/>
    <w:rsid w:val="00A0169F"/>
    <w:rsid w:val="00A01790"/>
    <w:rsid w:val="00A0259C"/>
    <w:rsid w:val="00A02D99"/>
    <w:rsid w:val="00A03314"/>
    <w:rsid w:val="00A06472"/>
    <w:rsid w:val="00A07F26"/>
    <w:rsid w:val="00A10B98"/>
    <w:rsid w:val="00A1269F"/>
    <w:rsid w:val="00A1471A"/>
    <w:rsid w:val="00A14FBC"/>
    <w:rsid w:val="00A14FE0"/>
    <w:rsid w:val="00A15137"/>
    <w:rsid w:val="00A15582"/>
    <w:rsid w:val="00A1786F"/>
    <w:rsid w:val="00A17DC9"/>
    <w:rsid w:val="00A17DF8"/>
    <w:rsid w:val="00A210E2"/>
    <w:rsid w:val="00A212CC"/>
    <w:rsid w:val="00A231E4"/>
    <w:rsid w:val="00A23260"/>
    <w:rsid w:val="00A23898"/>
    <w:rsid w:val="00A23EF7"/>
    <w:rsid w:val="00A2526D"/>
    <w:rsid w:val="00A2542A"/>
    <w:rsid w:val="00A26A48"/>
    <w:rsid w:val="00A31F79"/>
    <w:rsid w:val="00A32B56"/>
    <w:rsid w:val="00A32FF4"/>
    <w:rsid w:val="00A35B04"/>
    <w:rsid w:val="00A36C15"/>
    <w:rsid w:val="00A37ECF"/>
    <w:rsid w:val="00A40034"/>
    <w:rsid w:val="00A4016A"/>
    <w:rsid w:val="00A409E6"/>
    <w:rsid w:val="00A410D2"/>
    <w:rsid w:val="00A423EC"/>
    <w:rsid w:val="00A424A9"/>
    <w:rsid w:val="00A45988"/>
    <w:rsid w:val="00A461BB"/>
    <w:rsid w:val="00A46D11"/>
    <w:rsid w:val="00A51367"/>
    <w:rsid w:val="00A51F9C"/>
    <w:rsid w:val="00A5286A"/>
    <w:rsid w:val="00A53351"/>
    <w:rsid w:val="00A542D0"/>
    <w:rsid w:val="00A547E1"/>
    <w:rsid w:val="00A5540D"/>
    <w:rsid w:val="00A55B84"/>
    <w:rsid w:val="00A56638"/>
    <w:rsid w:val="00A57800"/>
    <w:rsid w:val="00A578BD"/>
    <w:rsid w:val="00A57AA6"/>
    <w:rsid w:val="00A60182"/>
    <w:rsid w:val="00A60DD8"/>
    <w:rsid w:val="00A62D7B"/>
    <w:rsid w:val="00A64063"/>
    <w:rsid w:val="00A6438C"/>
    <w:rsid w:val="00A669A1"/>
    <w:rsid w:val="00A66E75"/>
    <w:rsid w:val="00A67545"/>
    <w:rsid w:val="00A675E9"/>
    <w:rsid w:val="00A700F8"/>
    <w:rsid w:val="00A70101"/>
    <w:rsid w:val="00A71642"/>
    <w:rsid w:val="00A72CD5"/>
    <w:rsid w:val="00A730FB"/>
    <w:rsid w:val="00A7321C"/>
    <w:rsid w:val="00A73BEB"/>
    <w:rsid w:val="00A7427B"/>
    <w:rsid w:val="00A751CD"/>
    <w:rsid w:val="00A7587D"/>
    <w:rsid w:val="00A7623F"/>
    <w:rsid w:val="00A767B8"/>
    <w:rsid w:val="00A76EFC"/>
    <w:rsid w:val="00A77897"/>
    <w:rsid w:val="00A813B6"/>
    <w:rsid w:val="00A837CE"/>
    <w:rsid w:val="00A83A50"/>
    <w:rsid w:val="00A841DB"/>
    <w:rsid w:val="00A84F3E"/>
    <w:rsid w:val="00A85098"/>
    <w:rsid w:val="00A856A8"/>
    <w:rsid w:val="00A86158"/>
    <w:rsid w:val="00A8689B"/>
    <w:rsid w:val="00A86F7A"/>
    <w:rsid w:val="00A87EB7"/>
    <w:rsid w:val="00A90F19"/>
    <w:rsid w:val="00A91CF7"/>
    <w:rsid w:val="00A91D44"/>
    <w:rsid w:val="00A93CFA"/>
    <w:rsid w:val="00A942B1"/>
    <w:rsid w:val="00A9438B"/>
    <w:rsid w:val="00A95F6F"/>
    <w:rsid w:val="00A96DBD"/>
    <w:rsid w:val="00A97D3F"/>
    <w:rsid w:val="00AA0D09"/>
    <w:rsid w:val="00AA0DC1"/>
    <w:rsid w:val="00AA14CC"/>
    <w:rsid w:val="00AA2197"/>
    <w:rsid w:val="00AA22B8"/>
    <w:rsid w:val="00AA29C0"/>
    <w:rsid w:val="00AA2F6E"/>
    <w:rsid w:val="00AA38F6"/>
    <w:rsid w:val="00AA4B11"/>
    <w:rsid w:val="00AA59F8"/>
    <w:rsid w:val="00AA5DD6"/>
    <w:rsid w:val="00AA72BC"/>
    <w:rsid w:val="00AA755E"/>
    <w:rsid w:val="00AB01D1"/>
    <w:rsid w:val="00AB0821"/>
    <w:rsid w:val="00AB273C"/>
    <w:rsid w:val="00AB277B"/>
    <w:rsid w:val="00AB2EC3"/>
    <w:rsid w:val="00AB3630"/>
    <w:rsid w:val="00AB7AA6"/>
    <w:rsid w:val="00AC12FC"/>
    <w:rsid w:val="00AC16EA"/>
    <w:rsid w:val="00AC251B"/>
    <w:rsid w:val="00AC29EF"/>
    <w:rsid w:val="00AC360A"/>
    <w:rsid w:val="00AC3CCD"/>
    <w:rsid w:val="00AC4067"/>
    <w:rsid w:val="00AC5066"/>
    <w:rsid w:val="00AC5688"/>
    <w:rsid w:val="00AC5A5B"/>
    <w:rsid w:val="00AC5D83"/>
    <w:rsid w:val="00AC7BB9"/>
    <w:rsid w:val="00AD20C2"/>
    <w:rsid w:val="00AD2C76"/>
    <w:rsid w:val="00AD3514"/>
    <w:rsid w:val="00AD4499"/>
    <w:rsid w:val="00AD4CF0"/>
    <w:rsid w:val="00AD507C"/>
    <w:rsid w:val="00AD5896"/>
    <w:rsid w:val="00AD5F66"/>
    <w:rsid w:val="00AD6098"/>
    <w:rsid w:val="00AD680E"/>
    <w:rsid w:val="00AD68B6"/>
    <w:rsid w:val="00AD6DC3"/>
    <w:rsid w:val="00AD7421"/>
    <w:rsid w:val="00AE1012"/>
    <w:rsid w:val="00AE1878"/>
    <w:rsid w:val="00AE3644"/>
    <w:rsid w:val="00AE410A"/>
    <w:rsid w:val="00AE5BAA"/>
    <w:rsid w:val="00AE6AC9"/>
    <w:rsid w:val="00AE797D"/>
    <w:rsid w:val="00AF0D3C"/>
    <w:rsid w:val="00AF1175"/>
    <w:rsid w:val="00AF1693"/>
    <w:rsid w:val="00AF2613"/>
    <w:rsid w:val="00AF270F"/>
    <w:rsid w:val="00AF283D"/>
    <w:rsid w:val="00AF6379"/>
    <w:rsid w:val="00AF6401"/>
    <w:rsid w:val="00B01C7F"/>
    <w:rsid w:val="00B03480"/>
    <w:rsid w:val="00B039C5"/>
    <w:rsid w:val="00B04CC9"/>
    <w:rsid w:val="00B0566D"/>
    <w:rsid w:val="00B05804"/>
    <w:rsid w:val="00B075EB"/>
    <w:rsid w:val="00B07DAA"/>
    <w:rsid w:val="00B12AA9"/>
    <w:rsid w:val="00B12ECD"/>
    <w:rsid w:val="00B1301A"/>
    <w:rsid w:val="00B13091"/>
    <w:rsid w:val="00B13860"/>
    <w:rsid w:val="00B14F61"/>
    <w:rsid w:val="00B164BB"/>
    <w:rsid w:val="00B16741"/>
    <w:rsid w:val="00B16A71"/>
    <w:rsid w:val="00B16C2A"/>
    <w:rsid w:val="00B16DF7"/>
    <w:rsid w:val="00B1700B"/>
    <w:rsid w:val="00B177C7"/>
    <w:rsid w:val="00B17A55"/>
    <w:rsid w:val="00B204A4"/>
    <w:rsid w:val="00B204F1"/>
    <w:rsid w:val="00B20A6A"/>
    <w:rsid w:val="00B20EF8"/>
    <w:rsid w:val="00B2180F"/>
    <w:rsid w:val="00B21B50"/>
    <w:rsid w:val="00B227C1"/>
    <w:rsid w:val="00B23267"/>
    <w:rsid w:val="00B23A21"/>
    <w:rsid w:val="00B23CC0"/>
    <w:rsid w:val="00B23DCA"/>
    <w:rsid w:val="00B24846"/>
    <w:rsid w:val="00B254C8"/>
    <w:rsid w:val="00B25780"/>
    <w:rsid w:val="00B26559"/>
    <w:rsid w:val="00B26749"/>
    <w:rsid w:val="00B2692B"/>
    <w:rsid w:val="00B278F8"/>
    <w:rsid w:val="00B27A0B"/>
    <w:rsid w:val="00B30B71"/>
    <w:rsid w:val="00B30E41"/>
    <w:rsid w:val="00B32D04"/>
    <w:rsid w:val="00B33D8F"/>
    <w:rsid w:val="00B347CB"/>
    <w:rsid w:val="00B3739D"/>
    <w:rsid w:val="00B423CC"/>
    <w:rsid w:val="00B433CE"/>
    <w:rsid w:val="00B45032"/>
    <w:rsid w:val="00B46401"/>
    <w:rsid w:val="00B476E1"/>
    <w:rsid w:val="00B50585"/>
    <w:rsid w:val="00B51A3D"/>
    <w:rsid w:val="00B52C32"/>
    <w:rsid w:val="00B5304C"/>
    <w:rsid w:val="00B53D17"/>
    <w:rsid w:val="00B54519"/>
    <w:rsid w:val="00B54802"/>
    <w:rsid w:val="00B55456"/>
    <w:rsid w:val="00B555B6"/>
    <w:rsid w:val="00B558EF"/>
    <w:rsid w:val="00B55F3B"/>
    <w:rsid w:val="00B5680D"/>
    <w:rsid w:val="00B57E5A"/>
    <w:rsid w:val="00B600A7"/>
    <w:rsid w:val="00B6079F"/>
    <w:rsid w:val="00B60B18"/>
    <w:rsid w:val="00B6160D"/>
    <w:rsid w:val="00B61CD6"/>
    <w:rsid w:val="00B639A5"/>
    <w:rsid w:val="00B640AF"/>
    <w:rsid w:val="00B646DE"/>
    <w:rsid w:val="00B65C64"/>
    <w:rsid w:val="00B67A66"/>
    <w:rsid w:val="00B719BF"/>
    <w:rsid w:val="00B71BF8"/>
    <w:rsid w:val="00B72E7C"/>
    <w:rsid w:val="00B735EC"/>
    <w:rsid w:val="00B73E3D"/>
    <w:rsid w:val="00B751DF"/>
    <w:rsid w:val="00B7543C"/>
    <w:rsid w:val="00B755AC"/>
    <w:rsid w:val="00B75956"/>
    <w:rsid w:val="00B76077"/>
    <w:rsid w:val="00B76D56"/>
    <w:rsid w:val="00B76F0C"/>
    <w:rsid w:val="00B80B1F"/>
    <w:rsid w:val="00B80C72"/>
    <w:rsid w:val="00B82101"/>
    <w:rsid w:val="00B82F5A"/>
    <w:rsid w:val="00B84805"/>
    <w:rsid w:val="00B862AD"/>
    <w:rsid w:val="00B87297"/>
    <w:rsid w:val="00B90074"/>
    <w:rsid w:val="00B914B7"/>
    <w:rsid w:val="00B918C5"/>
    <w:rsid w:val="00B92C04"/>
    <w:rsid w:val="00B92FA6"/>
    <w:rsid w:val="00B94CC7"/>
    <w:rsid w:val="00B95203"/>
    <w:rsid w:val="00B95547"/>
    <w:rsid w:val="00B9699D"/>
    <w:rsid w:val="00B97D21"/>
    <w:rsid w:val="00BA0867"/>
    <w:rsid w:val="00BA0C72"/>
    <w:rsid w:val="00BA17C6"/>
    <w:rsid w:val="00BA17C8"/>
    <w:rsid w:val="00BA1974"/>
    <w:rsid w:val="00BA2F2B"/>
    <w:rsid w:val="00BA3AC2"/>
    <w:rsid w:val="00BA4400"/>
    <w:rsid w:val="00BA45C1"/>
    <w:rsid w:val="00BA5BD3"/>
    <w:rsid w:val="00BA630E"/>
    <w:rsid w:val="00BA6746"/>
    <w:rsid w:val="00BA791C"/>
    <w:rsid w:val="00BA7D33"/>
    <w:rsid w:val="00BB00B6"/>
    <w:rsid w:val="00BB140C"/>
    <w:rsid w:val="00BB244E"/>
    <w:rsid w:val="00BB3249"/>
    <w:rsid w:val="00BB373C"/>
    <w:rsid w:val="00BB48F2"/>
    <w:rsid w:val="00BB54AA"/>
    <w:rsid w:val="00BB56F4"/>
    <w:rsid w:val="00BB5D78"/>
    <w:rsid w:val="00BB696F"/>
    <w:rsid w:val="00BC1510"/>
    <w:rsid w:val="00BC25E9"/>
    <w:rsid w:val="00BC2DBE"/>
    <w:rsid w:val="00BC325E"/>
    <w:rsid w:val="00BC3BA4"/>
    <w:rsid w:val="00BC3D5E"/>
    <w:rsid w:val="00BC5D94"/>
    <w:rsid w:val="00BC7DEE"/>
    <w:rsid w:val="00BD01A9"/>
    <w:rsid w:val="00BD0658"/>
    <w:rsid w:val="00BD06F9"/>
    <w:rsid w:val="00BD2535"/>
    <w:rsid w:val="00BD2DD6"/>
    <w:rsid w:val="00BD380C"/>
    <w:rsid w:val="00BD3FE5"/>
    <w:rsid w:val="00BD4222"/>
    <w:rsid w:val="00BD5086"/>
    <w:rsid w:val="00BD5CF8"/>
    <w:rsid w:val="00BD6434"/>
    <w:rsid w:val="00BD6936"/>
    <w:rsid w:val="00BD74A5"/>
    <w:rsid w:val="00BD78FF"/>
    <w:rsid w:val="00BE0943"/>
    <w:rsid w:val="00BE0D21"/>
    <w:rsid w:val="00BE1C72"/>
    <w:rsid w:val="00BE2356"/>
    <w:rsid w:val="00BE2A3F"/>
    <w:rsid w:val="00BE3EB7"/>
    <w:rsid w:val="00BE5677"/>
    <w:rsid w:val="00BE5681"/>
    <w:rsid w:val="00BE654F"/>
    <w:rsid w:val="00BE7124"/>
    <w:rsid w:val="00BE7236"/>
    <w:rsid w:val="00BE76D4"/>
    <w:rsid w:val="00BE76DD"/>
    <w:rsid w:val="00BF0E14"/>
    <w:rsid w:val="00BF1566"/>
    <w:rsid w:val="00BF2B6D"/>
    <w:rsid w:val="00BF2F6C"/>
    <w:rsid w:val="00BF3D30"/>
    <w:rsid w:val="00BF4CE5"/>
    <w:rsid w:val="00BF4E49"/>
    <w:rsid w:val="00BF51A9"/>
    <w:rsid w:val="00BF5553"/>
    <w:rsid w:val="00BF57FC"/>
    <w:rsid w:val="00BF665C"/>
    <w:rsid w:val="00BF7243"/>
    <w:rsid w:val="00BF72E9"/>
    <w:rsid w:val="00BF7825"/>
    <w:rsid w:val="00C02B20"/>
    <w:rsid w:val="00C03097"/>
    <w:rsid w:val="00C0368F"/>
    <w:rsid w:val="00C039CE"/>
    <w:rsid w:val="00C04EA2"/>
    <w:rsid w:val="00C0630E"/>
    <w:rsid w:val="00C07223"/>
    <w:rsid w:val="00C07D9B"/>
    <w:rsid w:val="00C10EF7"/>
    <w:rsid w:val="00C118B4"/>
    <w:rsid w:val="00C120F7"/>
    <w:rsid w:val="00C12605"/>
    <w:rsid w:val="00C1432C"/>
    <w:rsid w:val="00C15875"/>
    <w:rsid w:val="00C15F74"/>
    <w:rsid w:val="00C16462"/>
    <w:rsid w:val="00C17103"/>
    <w:rsid w:val="00C1726E"/>
    <w:rsid w:val="00C21B1D"/>
    <w:rsid w:val="00C21C5C"/>
    <w:rsid w:val="00C21E68"/>
    <w:rsid w:val="00C22E2D"/>
    <w:rsid w:val="00C23180"/>
    <w:rsid w:val="00C239E6"/>
    <w:rsid w:val="00C23B79"/>
    <w:rsid w:val="00C24911"/>
    <w:rsid w:val="00C256F7"/>
    <w:rsid w:val="00C258D6"/>
    <w:rsid w:val="00C266EF"/>
    <w:rsid w:val="00C27E99"/>
    <w:rsid w:val="00C27EBF"/>
    <w:rsid w:val="00C30DBA"/>
    <w:rsid w:val="00C313A2"/>
    <w:rsid w:val="00C314A1"/>
    <w:rsid w:val="00C317DF"/>
    <w:rsid w:val="00C32F4B"/>
    <w:rsid w:val="00C36AD8"/>
    <w:rsid w:val="00C37C56"/>
    <w:rsid w:val="00C37EA0"/>
    <w:rsid w:val="00C4077D"/>
    <w:rsid w:val="00C412F1"/>
    <w:rsid w:val="00C417E8"/>
    <w:rsid w:val="00C42764"/>
    <w:rsid w:val="00C42799"/>
    <w:rsid w:val="00C43654"/>
    <w:rsid w:val="00C45492"/>
    <w:rsid w:val="00C45942"/>
    <w:rsid w:val="00C470AA"/>
    <w:rsid w:val="00C47912"/>
    <w:rsid w:val="00C5020D"/>
    <w:rsid w:val="00C53995"/>
    <w:rsid w:val="00C53A15"/>
    <w:rsid w:val="00C53EC9"/>
    <w:rsid w:val="00C54761"/>
    <w:rsid w:val="00C55A30"/>
    <w:rsid w:val="00C5676C"/>
    <w:rsid w:val="00C56BCA"/>
    <w:rsid w:val="00C56D4F"/>
    <w:rsid w:val="00C63584"/>
    <w:rsid w:val="00C637AC"/>
    <w:rsid w:val="00C637CD"/>
    <w:rsid w:val="00C63E59"/>
    <w:rsid w:val="00C6463E"/>
    <w:rsid w:val="00C64E8D"/>
    <w:rsid w:val="00C6578F"/>
    <w:rsid w:val="00C6610C"/>
    <w:rsid w:val="00C671DC"/>
    <w:rsid w:val="00C67305"/>
    <w:rsid w:val="00C71CE3"/>
    <w:rsid w:val="00C72B5B"/>
    <w:rsid w:val="00C74540"/>
    <w:rsid w:val="00C75396"/>
    <w:rsid w:val="00C77722"/>
    <w:rsid w:val="00C7784F"/>
    <w:rsid w:val="00C77BB8"/>
    <w:rsid w:val="00C77CEC"/>
    <w:rsid w:val="00C77DD6"/>
    <w:rsid w:val="00C80C48"/>
    <w:rsid w:val="00C80F70"/>
    <w:rsid w:val="00C8138E"/>
    <w:rsid w:val="00C816E9"/>
    <w:rsid w:val="00C82D18"/>
    <w:rsid w:val="00C83443"/>
    <w:rsid w:val="00C839DF"/>
    <w:rsid w:val="00C84B68"/>
    <w:rsid w:val="00C84B8D"/>
    <w:rsid w:val="00C84C26"/>
    <w:rsid w:val="00C85173"/>
    <w:rsid w:val="00C869C0"/>
    <w:rsid w:val="00C905AD"/>
    <w:rsid w:val="00C90ACB"/>
    <w:rsid w:val="00C926D4"/>
    <w:rsid w:val="00C926EA"/>
    <w:rsid w:val="00C92B1F"/>
    <w:rsid w:val="00C930A6"/>
    <w:rsid w:val="00C95096"/>
    <w:rsid w:val="00C9574F"/>
    <w:rsid w:val="00C95B3C"/>
    <w:rsid w:val="00C96174"/>
    <w:rsid w:val="00C96519"/>
    <w:rsid w:val="00C9715B"/>
    <w:rsid w:val="00C97A9B"/>
    <w:rsid w:val="00CA0071"/>
    <w:rsid w:val="00CA0BF3"/>
    <w:rsid w:val="00CA1291"/>
    <w:rsid w:val="00CA2F2D"/>
    <w:rsid w:val="00CA307B"/>
    <w:rsid w:val="00CA36BC"/>
    <w:rsid w:val="00CA4611"/>
    <w:rsid w:val="00CA4656"/>
    <w:rsid w:val="00CA4830"/>
    <w:rsid w:val="00CA4AF9"/>
    <w:rsid w:val="00CA5E57"/>
    <w:rsid w:val="00CA70EE"/>
    <w:rsid w:val="00CA79B2"/>
    <w:rsid w:val="00CB01E0"/>
    <w:rsid w:val="00CB0896"/>
    <w:rsid w:val="00CB0F74"/>
    <w:rsid w:val="00CB1A2D"/>
    <w:rsid w:val="00CB1ECE"/>
    <w:rsid w:val="00CB2CBC"/>
    <w:rsid w:val="00CB4904"/>
    <w:rsid w:val="00CB4FAF"/>
    <w:rsid w:val="00CB67E6"/>
    <w:rsid w:val="00CB70BB"/>
    <w:rsid w:val="00CB7B9B"/>
    <w:rsid w:val="00CC095E"/>
    <w:rsid w:val="00CC0CC1"/>
    <w:rsid w:val="00CC131D"/>
    <w:rsid w:val="00CC1A8D"/>
    <w:rsid w:val="00CC1F47"/>
    <w:rsid w:val="00CC436A"/>
    <w:rsid w:val="00CC6B60"/>
    <w:rsid w:val="00CC6F8E"/>
    <w:rsid w:val="00CD0A9C"/>
    <w:rsid w:val="00CD23D2"/>
    <w:rsid w:val="00CD353D"/>
    <w:rsid w:val="00CD3AF1"/>
    <w:rsid w:val="00CD4AE8"/>
    <w:rsid w:val="00CD5803"/>
    <w:rsid w:val="00CD63D9"/>
    <w:rsid w:val="00CD653A"/>
    <w:rsid w:val="00CD76D7"/>
    <w:rsid w:val="00CE000D"/>
    <w:rsid w:val="00CE025D"/>
    <w:rsid w:val="00CE0C51"/>
    <w:rsid w:val="00CE1144"/>
    <w:rsid w:val="00CE137D"/>
    <w:rsid w:val="00CE2274"/>
    <w:rsid w:val="00CE2EA4"/>
    <w:rsid w:val="00CE388B"/>
    <w:rsid w:val="00CE42DC"/>
    <w:rsid w:val="00CE52B7"/>
    <w:rsid w:val="00CE54E8"/>
    <w:rsid w:val="00CE6573"/>
    <w:rsid w:val="00CE7490"/>
    <w:rsid w:val="00CF0C8C"/>
    <w:rsid w:val="00CF4BAC"/>
    <w:rsid w:val="00CF4CC8"/>
    <w:rsid w:val="00CF5D3E"/>
    <w:rsid w:val="00CF62D2"/>
    <w:rsid w:val="00CF6A4A"/>
    <w:rsid w:val="00CF79B1"/>
    <w:rsid w:val="00CF7CAF"/>
    <w:rsid w:val="00D038B1"/>
    <w:rsid w:val="00D04804"/>
    <w:rsid w:val="00D04C3E"/>
    <w:rsid w:val="00D05353"/>
    <w:rsid w:val="00D06542"/>
    <w:rsid w:val="00D1063E"/>
    <w:rsid w:val="00D108A0"/>
    <w:rsid w:val="00D108DC"/>
    <w:rsid w:val="00D10D34"/>
    <w:rsid w:val="00D10EB4"/>
    <w:rsid w:val="00D1107C"/>
    <w:rsid w:val="00D11991"/>
    <w:rsid w:val="00D14057"/>
    <w:rsid w:val="00D141D4"/>
    <w:rsid w:val="00D14218"/>
    <w:rsid w:val="00D1702D"/>
    <w:rsid w:val="00D21421"/>
    <w:rsid w:val="00D21F38"/>
    <w:rsid w:val="00D24AC7"/>
    <w:rsid w:val="00D24E2C"/>
    <w:rsid w:val="00D251AE"/>
    <w:rsid w:val="00D254C8"/>
    <w:rsid w:val="00D26C91"/>
    <w:rsid w:val="00D305EC"/>
    <w:rsid w:val="00D30D7D"/>
    <w:rsid w:val="00D31250"/>
    <w:rsid w:val="00D315F5"/>
    <w:rsid w:val="00D31CAC"/>
    <w:rsid w:val="00D322AB"/>
    <w:rsid w:val="00D322C5"/>
    <w:rsid w:val="00D32F10"/>
    <w:rsid w:val="00D33C6C"/>
    <w:rsid w:val="00D33E09"/>
    <w:rsid w:val="00D345E5"/>
    <w:rsid w:val="00D34DA5"/>
    <w:rsid w:val="00D35A62"/>
    <w:rsid w:val="00D4028E"/>
    <w:rsid w:val="00D4299D"/>
    <w:rsid w:val="00D42DE5"/>
    <w:rsid w:val="00D436E5"/>
    <w:rsid w:val="00D43785"/>
    <w:rsid w:val="00D43EC6"/>
    <w:rsid w:val="00D44502"/>
    <w:rsid w:val="00D45093"/>
    <w:rsid w:val="00D4630E"/>
    <w:rsid w:val="00D475AA"/>
    <w:rsid w:val="00D47FE6"/>
    <w:rsid w:val="00D5047E"/>
    <w:rsid w:val="00D50DAE"/>
    <w:rsid w:val="00D51DE4"/>
    <w:rsid w:val="00D520F0"/>
    <w:rsid w:val="00D5215D"/>
    <w:rsid w:val="00D533FE"/>
    <w:rsid w:val="00D55202"/>
    <w:rsid w:val="00D557C2"/>
    <w:rsid w:val="00D56240"/>
    <w:rsid w:val="00D56AED"/>
    <w:rsid w:val="00D57216"/>
    <w:rsid w:val="00D573B8"/>
    <w:rsid w:val="00D62EB3"/>
    <w:rsid w:val="00D6328E"/>
    <w:rsid w:val="00D644AE"/>
    <w:rsid w:val="00D64CF3"/>
    <w:rsid w:val="00D64DE9"/>
    <w:rsid w:val="00D64F9A"/>
    <w:rsid w:val="00D656E1"/>
    <w:rsid w:val="00D658F2"/>
    <w:rsid w:val="00D65E5E"/>
    <w:rsid w:val="00D666EF"/>
    <w:rsid w:val="00D70096"/>
    <w:rsid w:val="00D7024F"/>
    <w:rsid w:val="00D7096E"/>
    <w:rsid w:val="00D70E5D"/>
    <w:rsid w:val="00D7241E"/>
    <w:rsid w:val="00D7280F"/>
    <w:rsid w:val="00D73C3A"/>
    <w:rsid w:val="00D74A3C"/>
    <w:rsid w:val="00D75B2D"/>
    <w:rsid w:val="00D7635B"/>
    <w:rsid w:val="00D810E4"/>
    <w:rsid w:val="00D8120B"/>
    <w:rsid w:val="00D8300C"/>
    <w:rsid w:val="00D83180"/>
    <w:rsid w:val="00D84A0C"/>
    <w:rsid w:val="00D84ED8"/>
    <w:rsid w:val="00D8543B"/>
    <w:rsid w:val="00D856A3"/>
    <w:rsid w:val="00D864E1"/>
    <w:rsid w:val="00D86CE7"/>
    <w:rsid w:val="00D8797B"/>
    <w:rsid w:val="00D87C6D"/>
    <w:rsid w:val="00D87E6D"/>
    <w:rsid w:val="00D87F69"/>
    <w:rsid w:val="00D908C1"/>
    <w:rsid w:val="00D9118C"/>
    <w:rsid w:val="00D9150B"/>
    <w:rsid w:val="00D92894"/>
    <w:rsid w:val="00D93159"/>
    <w:rsid w:val="00D93274"/>
    <w:rsid w:val="00D977ED"/>
    <w:rsid w:val="00D97CF6"/>
    <w:rsid w:val="00DA1083"/>
    <w:rsid w:val="00DA1454"/>
    <w:rsid w:val="00DA23BE"/>
    <w:rsid w:val="00DA247E"/>
    <w:rsid w:val="00DA2CEA"/>
    <w:rsid w:val="00DA3170"/>
    <w:rsid w:val="00DA3DCA"/>
    <w:rsid w:val="00DA41C0"/>
    <w:rsid w:val="00DA5CE7"/>
    <w:rsid w:val="00DB154B"/>
    <w:rsid w:val="00DB159C"/>
    <w:rsid w:val="00DB172F"/>
    <w:rsid w:val="00DB2BA6"/>
    <w:rsid w:val="00DB3A1B"/>
    <w:rsid w:val="00DB3E56"/>
    <w:rsid w:val="00DB47EA"/>
    <w:rsid w:val="00DB6912"/>
    <w:rsid w:val="00DB7D44"/>
    <w:rsid w:val="00DC0AD5"/>
    <w:rsid w:val="00DC135C"/>
    <w:rsid w:val="00DC4040"/>
    <w:rsid w:val="00DC40F2"/>
    <w:rsid w:val="00DC453E"/>
    <w:rsid w:val="00DC6493"/>
    <w:rsid w:val="00DC7D19"/>
    <w:rsid w:val="00DD0709"/>
    <w:rsid w:val="00DD0EFC"/>
    <w:rsid w:val="00DD1707"/>
    <w:rsid w:val="00DD2E86"/>
    <w:rsid w:val="00DD42B3"/>
    <w:rsid w:val="00DD45A4"/>
    <w:rsid w:val="00DD4E8A"/>
    <w:rsid w:val="00DD503D"/>
    <w:rsid w:val="00DE2319"/>
    <w:rsid w:val="00DE3018"/>
    <w:rsid w:val="00DE319C"/>
    <w:rsid w:val="00DE3BC9"/>
    <w:rsid w:val="00DE5706"/>
    <w:rsid w:val="00DE5A07"/>
    <w:rsid w:val="00DE5A7E"/>
    <w:rsid w:val="00DE688D"/>
    <w:rsid w:val="00DE7224"/>
    <w:rsid w:val="00DE729D"/>
    <w:rsid w:val="00DE7AE2"/>
    <w:rsid w:val="00DF251A"/>
    <w:rsid w:val="00DF269D"/>
    <w:rsid w:val="00DF2CAD"/>
    <w:rsid w:val="00DF432C"/>
    <w:rsid w:val="00DF4670"/>
    <w:rsid w:val="00DF7985"/>
    <w:rsid w:val="00E00FCF"/>
    <w:rsid w:val="00E0107E"/>
    <w:rsid w:val="00E02292"/>
    <w:rsid w:val="00E02683"/>
    <w:rsid w:val="00E0324E"/>
    <w:rsid w:val="00E038BD"/>
    <w:rsid w:val="00E03A1C"/>
    <w:rsid w:val="00E03F35"/>
    <w:rsid w:val="00E0409A"/>
    <w:rsid w:val="00E044B3"/>
    <w:rsid w:val="00E05093"/>
    <w:rsid w:val="00E059A5"/>
    <w:rsid w:val="00E059BC"/>
    <w:rsid w:val="00E05FFD"/>
    <w:rsid w:val="00E0691A"/>
    <w:rsid w:val="00E07199"/>
    <w:rsid w:val="00E102B5"/>
    <w:rsid w:val="00E10D2C"/>
    <w:rsid w:val="00E11244"/>
    <w:rsid w:val="00E1167D"/>
    <w:rsid w:val="00E11DDE"/>
    <w:rsid w:val="00E1226C"/>
    <w:rsid w:val="00E12647"/>
    <w:rsid w:val="00E12B41"/>
    <w:rsid w:val="00E12D2A"/>
    <w:rsid w:val="00E13EF9"/>
    <w:rsid w:val="00E15941"/>
    <w:rsid w:val="00E16BE3"/>
    <w:rsid w:val="00E1718C"/>
    <w:rsid w:val="00E17541"/>
    <w:rsid w:val="00E207A6"/>
    <w:rsid w:val="00E20A08"/>
    <w:rsid w:val="00E2164B"/>
    <w:rsid w:val="00E21B9A"/>
    <w:rsid w:val="00E21F10"/>
    <w:rsid w:val="00E229AD"/>
    <w:rsid w:val="00E247F0"/>
    <w:rsid w:val="00E25303"/>
    <w:rsid w:val="00E2549D"/>
    <w:rsid w:val="00E25BA7"/>
    <w:rsid w:val="00E26A84"/>
    <w:rsid w:val="00E27125"/>
    <w:rsid w:val="00E31326"/>
    <w:rsid w:val="00E31F61"/>
    <w:rsid w:val="00E33DF0"/>
    <w:rsid w:val="00E33F74"/>
    <w:rsid w:val="00E345F1"/>
    <w:rsid w:val="00E358F3"/>
    <w:rsid w:val="00E363F0"/>
    <w:rsid w:val="00E368BA"/>
    <w:rsid w:val="00E36C9C"/>
    <w:rsid w:val="00E423BC"/>
    <w:rsid w:val="00E423CD"/>
    <w:rsid w:val="00E426F9"/>
    <w:rsid w:val="00E43726"/>
    <w:rsid w:val="00E43BA5"/>
    <w:rsid w:val="00E454B8"/>
    <w:rsid w:val="00E51971"/>
    <w:rsid w:val="00E52923"/>
    <w:rsid w:val="00E53756"/>
    <w:rsid w:val="00E5385E"/>
    <w:rsid w:val="00E53F09"/>
    <w:rsid w:val="00E54658"/>
    <w:rsid w:val="00E54CD8"/>
    <w:rsid w:val="00E5516B"/>
    <w:rsid w:val="00E55AE5"/>
    <w:rsid w:val="00E56866"/>
    <w:rsid w:val="00E56CBB"/>
    <w:rsid w:val="00E56F94"/>
    <w:rsid w:val="00E603E3"/>
    <w:rsid w:val="00E632E8"/>
    <w:rsid w:val="00E63615"/>
    <w:rsid w:val="00E63B75"/>
    <w:rsid w:val="00E6416E"/>
    <w:rsid w:val="00E6441E"/>
    <w:rsid w:val="00E67723"/>
    <w:rsid w:val="00E67E03"/>
    <w:rsid w:val="00E708C0"/>
    <w:rsid w:val="00E70918"/>
    <w:rsid w:val="00E70E9A"/>
    <w:rsid w:val="00E71B0E"/>
    <w:rsid w:val="00E74FC8"/>
    <w:rsid w:val="00E75EC6"/>
    <w:rsid w:val="00E77282"/>
    <w:rsid w:val="00E77EEB"/>
    <w:rsid w:val="00E801BE"/>
    <w:rsid w:val="00E8030E"/>
    <w:rsid w:val="00E80F33"/>
    <w:rsid w:val="00E83BB0"/>
    <w:rsid w:val="00E847B5"/>
    <w:rsid w:val="00E854EF"/>
    <w:rsid w:val="00E86519"/>
    <w:rsid w:val="00E86B85"/>
    <w:rsid w:val="00E86F27"/>
    <w:rsid w:val="00E878AC"/>
    <w:rsid w:val="00E91F3B"/>
    <w:rsid w:val="00E925D4"/>
    <w:rsid w:val="00E92690"/>
    <w:rsid w:val="00E92C14"/>
    <w:rsid w:val="00E92CFF"/>
    <w:rsid w:val="00E93755"/>
    <w:rsid w:val="00E93C69"/>
    <w:rsid w:val="00E94856"/>
    <w:rsid w:val="00E94EE8"/>
    <w:rsid w:val="00E95AF3"/>
    <w:rsid w:val="00EA02F6"/>
    <w:rsid w:val="00EA1836"/>
    <w:rsid w:val="00EA253C"/>
    <w:rsid w:val="00EA3642"/>
    <w:rsid w:val="00EA3B9A"/>
    <w:rsid w:val="00EA4070"/>
    <w:rsid w:val="00EA7583"/>
    <w:rsid w:val="00EB0F3D"/>
    <w:rsid w:val="00EB1F24"/>
    <w:rsid w:val="00EB2304"/>
    <w:rsid w:val="00EB23B4"/>
    <w:rsid w:val="00EB351F"/>
    <w:rsid w:val="00EB3658"/>
    <w:rsid w:val="00EB56D4"/>
    <w:rsid w:val="00EB5716"/>
    <w:rsid w:val="00EB74A3"/>
    <w:rsid w:val="00EB74C7"/>
    <w:rsid w:val="00EC1D30"/>
    <w:rsid w:val="00EC2546"/>
    <w:rsid w:val="00EC26A0"/>
    <w:rsid w:val="00EC3883"/>
    <w:rsid w:val="00EC536A"/>
    <w:rsid w:val="00EC5E1E"/>
    <w:rsid w:val="00EC7036"/>
    <w:rsid w:val="00EC75C7"/>
    <w:rsid w:val="00EC7A3F"/>
    <w:rsid w:val="00ED064E"/>
    <w:rsid w:val="00ED1F27"/>
    <w:rsid w:val="00ED413B"/>
    <w:rsid w:val="00ED4A65"/>
    <w:rsid w:val="00ED76B0"/>
    <w:rsid w:val="00EE1A04"/>
    <w:rsid w:val="00EE22AF"/>
    <w:rsid w:val="00EE365F"/>
    <w:rsid w:val="00EE3947"/>
    <w:rsid w:val="00EE44C5"/>
    <w:rsid w:val="00EE4699"/>
    <w:rsid w:val="00EE471C"/>
    <w:rsid w:val="00EE4A0A"/>
    <w:rsid w:val="00EE6A20"/>
    <w:rsid w:val="00EE6CE8"/>
    <w:rsid w:val="00EF11C4"/>
    <w:rsid w:val="00EF135D"/>
    <w:rsid w:val="00EF1AA9"/>
    <w:rsid w:val="00EF2AA5"/>
    <w:rsid w:val="00EF300F"/>
    <w:rsid w:val="00EF409B"/>
    <w:rsid w:val="00EF7C5D"/>
    <w:rsid w:val="00EF7F0C"/>
    <w:rsid w:val="00F01E7E"/>
    <w:rsid w:val="00F02A56"/>
    <w:rsid w:val="00F02B8B"/>
    <w:rsid w:val="00F0316B"/>
    <w:rsid w:val="00F03386"/>
    <w:rsid w:val="00F04DA8"/>
    <w:rsid w:val="00F051FB"/>
    <w:rsid w:val="00F055E4"/>
    <w:rsid w:val="00F05F17"/>
    <w:rsid w:val="00F05FB3"/>
    <w:rsid w:val="00F07CAA"/>
    <w:rsid w:val="00F10A45"/>
    <w:rsid w:val="00F116F3"/>
    <w:rsid w:val="00F11B74"/>
    <w:rsid w:val="00F12B99"/>
    <w:rsid w:val="00F138E3"/>
    <w:rsid w:val="00F13AD0"/>
    <w:rsid w:val="00F13B3B"/>
    <w:rsid w:val="00F14101"/>
    <w:rsid w:val="00F1412A"/>
    <w:rsid w:val="00F14B3C"/>
    <w:rsid w:val="00F15326"/>
    <w:rsid w:val="00F172E7"/>
    <w:rsid w:val="00F20B3A"/>
    <w:rsid w:val="00F20E3E"/>
    <w:rsid w:val="00F21126"/>
    <w:rsid w:val="00F222B5"/>
    <w:rsid w:val="00F249B3"/>
    <w:rsid w:val="00F24C93"/>
    <w:rsid w:val="00F2722E"/>
    <w:rsid w:val="00F31D76"/>
    <w:rsid w:val="00F324F0"/>
    <w:rsid w:val="00F35ECD"/>
    <w:rsid w:val="00F36609"/>
    <w:rsid w:val="00F407B8"/>
    <w:rsid w:val="00F40AB8"/>
    <w:rsid w:val="00F40DBE"/>
    <w:rsid w:val="00F41100"/>
    <w:rsid w:val="00F41888"/>
    <w:rsid w:val="00F425BA"/>
    <w:rsid w:val="00F45D3A"/>
    <w:rsid w:val="00F45DC5"/>
    <w:rsid w:val="00F46154"/>
    <w:rsid w:val="00F47D06"/>
    <w:rsid w:val="00F50CE3"/>
    <w:rsid w:val="00F5218D"/>
    <w:rsid w:val="00F5285F"/>
    <w:rsid w:val="00F536D8"/>
    <w:rsid w:val="00F548F7"/>
    <w:rsid w:val="00F5493A"/>
    <w:rsid w:val="00F5744D"/>
    <w:rsid w:val="00F609D0"/>
    <w:rsid w:val="00F62575"/>
    <w:rsid w:val="00F62D01"/>
    <w:rsid w:val="00F63878"/>
    <w:rsid w:val="00F656BA"/>
    <w:rsid w:val="00F66A81"/>
    <w:rsid w:val="00F66DF4"/>
    <w:rsid w:val="00F67356"/>
    <w:rsid w:val="00F6735B"/>
    <w:rsid w:val="00F674A1"/>
    <w:rsid w:val="00F67944"/>
    <w:rsid w:val="00F67CF6"/>
    <w:rsid w:val="00F740B5"/>
    <w:rsid w:val="00F74941"/>
    <w:rsid w:val="00F759DD"/>
    <w:rsid w:val="00F80109"/>
    <w:rsid w:val="00F80DF7"/>
    <w:rsid w:val="00F8147C"/>
    <w:rsid w:val="00F85145"/>
    <w:rsid w:val="00F8547A"/>
    <w:rsid w:val="00F90D0C"/>
    <w:rsid w:val="00F9235B"/>
    <w:rsid w:val="00F92B88"/>
    <w:rsid w:val="00F92F41"/>
    <w:rsid w:val="00F9347E"/>
    <w:rsid w:val="00F94DC6"/>
    <w:rsid w:val="00F955DC"/>
    <w:rsid w:val="00F95D97"/>
    <w:rsid w:val="00F96745"/>
    <w:rsid w:val="00F9703C"/>
    <w:rsid w:val="00F97660"/>
    <w:rsid w:val="00F97CD2"/>
    <w:rsid w:val="00F97D00"/>
    <w:rsid w:val="00FA0B70"/>
    <w:rsid w:val="00FA1BB3"/>
    <w:rsid w:val="00FA1FA8"/>
    <w:rsid w:val="00FA2330"/>
    <w:rsid w:val="00FA28CB"/>
    <w:rsid w:val="00FA359A"/>
    <w:rsid w:val="00FA485E"/>
    <w:rsid w:val="00FA6598"/>
    <w:rsid w:val="00FA6EC2"/>
    <w:rsid w:val="00FA70BB"/>
    <w:rsid w:val="00FA76AF"/>
    <w:rsid w:val="00FA7A89"/>
    <w:rsid w:val="00FB11AF"/>
    <w:rsid w:val="00FB19ED"/>
    <w:rsid w:val="00FB1B30"/>
    <w:rsid w:val="00FB2130"/>
    <w:rsid w:val="00FB2287"/>
    <w:rsid w:val="00FB2541"/>
    <w:rsid w:val="00FB3D7E"/>
    <w:rsid w:val="00FB42B9"/>
    <w:rsid w:val="00FB4896"/>
    <w:rsid w:val="00FB5E09"/>
    <w:rsid w:val="00FB7052"/>
    <w:rsid w:val="00FC0332"/>
    <w:rsid w:val="00FC03AD"/>
    <w:rsid w:val="00FC0F0B"/>
    <w:rsid w:val="00FC1149"/>
    <w:rsid w:val="00FC24D4"/>
    <w:rsid w:val="00FC298A"/>
    <w:rsid w:val="00FC350E"/>
    <w:rsid w:val="00FC3C06"/>
    <w:rsid w:val="00FC4082"/>
    <w:rsid w:val="00FC4A66"/>
    <w:rsid w:val="00FC5031"/>
    <w:rsid w:val="00FC569A"/>
    <w:rsid w:val="00FC5D03"/>
    <w:rsid w:val="00FC6287"/>
    <w:rsid w:val="00FC64A0"/>
    <w:rsid w:val="00FC7159"/>
    <w:rsid w:val="00FC79F4"/>
    <w:rsid w:val="00FD0732"/>
    <w:rsid w:val="00FD0F77"/>
    <w:rsid w:val="00FD1C14"/>
    <w:rsid w:val="00FD1F21"/>
    <w:rsid w:val="00FD2351"/>
    <w:rsid w:val="00FD27CD"/>
    <w:rsid w:val="00FD30F0"/>
    <w:rsid w:val="00FD4AF9"/>
    <w:rsid w:val="00FD5215"/>
    <w:rsid w:val="00FD5358"/>
    <w:rsid w:val="00FD5651"/>
    <w:rsid w:val="00FD5718"/>
    <w:rsid w:val="00FD5793"/>
    <w:rsid w:val="00FD6938"/>
    <w:rsid w:val="00FD720B"/>
    <w:rsid w:val="00FD7A7E"/>
    <w:rsid w:val="00FE0209"/>
    <w:rsid w:val="00FE08BD"/>
    <w:rsid w:val="00FE2667"/>
    <w:rsid w:val="00FE43B5"/>
    <w:rsid w:val="00FE487B"/>
    <w:rsid w:val="00FE50B2"/>
    <w:rsid w:val="00FE564C"/>
    <w:rsid w:val="00FE58E7"/>
    <w:rsid w:val="00FE665E"/>
    <w:rsid w:val="00FE7FD5"/>
    <w:rsid w:val="00FF05F8"/>
    <w:rsid w:val="00FF2BC2"/>
    <w:rsid w:val="00FF3217"/>
    <w:rsid w:val="00FF3581"/>
    <w:rsid w:val="00FF3838"/>
    <w:rsid w:val="00FF39FD"/>
    <w:rsid w:val="00FF4B37"/>
    <w:rsid w:val="00FF51C1"/>
    <w:rsid w:val="00FF624A"/>
    <w:rsid w:val="00FF6897"/>
    <w:rsid w:val="00FF6BF8"/>
    <w:rsid w:val="044D2C61"/>
    <w:rsid w:val="04EE55AD"/>
    <w:rsid w:val="05684CA0"/>
    <w:rsid w:val="0E77682B"/>
    <w:rsid w:val="0F442399"/>
    <w:rsid w:val="0FCC7511"/>
    <w:rsid w:val="10F93FE9"/>
    <w:rsid w:val="13730182"/>
    <w:rsid w:val="143A1B3C"/>
    <w:rsid w:val="181674CA"/>
    <w:rsid w:val="1E967206"/>
    <w:rsid w:val="24585E20"/>
    <w:rsid w:val="24DD6008"/>
    <w:rsid w:val="260F6C7E"/>
    <w:rsid w:val="29FD43F1"/>
    <w:rsid w:val="2A67601F"/>
    <w:rsid w:val="31767ECF"/>
    <w:rsid w:val="379F5705"/>
    <w:rsid w:val="394079FC"/>
    <w:rsid w:val="39C73669"/>
    <w:rsid w:val="3A2C2AFD"/>
    <w:rsid w:val="3AB16661"/>
    <w:rsid w:val="3CB22501"/>
    <w:rsid w:val="3D9327BA"/>
    <w:rsid w:val="3EBE2135"/>
    <w:rsid w:val="4081490E"/>
    <w:rsid w:val="40C5023E"/>
    <w:rsid w:val="42E5654F"/>
    <w:rsid w:val="47F9309B"/>
    <w:rsid w:val="4A351B00"/>
    <w:rsid w:val="4ACE406D"/>
    <w:rsid w:val="4C0473C6"/>
    <w:rsid w:val="500243D3"/>
    <w:rsid w:val="574E7B2B"/>
    <w:rsid w:val="58690B46"/>
    <w:rsid w:val="58CD1F3D"/>
    <w:rsid w:val="5A934088"/>
    <w:rsid w:val="5E8709FC"/>
    <w:rsid w:val="62B92563"/>
    <w:rsid w:val="64B70CC9"/>
    <w:rsid w:val="66BF6CF7"/>
    <w:rsid w:val="68B2013D"/>
    <w:rsid w:val="6BAD2A33"/>
    <w:rsid w:val="6CBE6594"/>
    <w:rsid w:val="75CD682F"/>
    <w:rsid w:val="77CC5138"/>
    <w:rsid w:val="79CC46E0"/>
    <w:rsid w:val="7BD3E4AB"/>
    <w:rsid w:val="BFFE6D0D"/>
    <w:rsid w:val="EFFF1D72"/>
    <w:rsid w:val="FD4F65BA"/>
  </w:rsids>
  <m:mathPr>
    <m:mathFont m:val="Cambria Math"/>
    <m:brkBin m:val="before"/>
    <m:brkBinSub m:val="--"/>
    <m:smallFrac m:val="0"/>
    <m:dispDef/>
    <m:lMargin m:val="0"/>
    <m:rMargin m:val="0"/>
    <m:defJc m:val="centerGroup"/>
    <m:wrapIndent m:val="1440"/>
    <m:intLim m:val="subSup"/>
    <m:naryLim m:val="undOvr"/>
  </m:mathPr>
  <w:doNotAutoCompressPictures/>
  <w:themeFontLang w:val="en-GB"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7"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12" w:semiHidden="0" w:name="Quote"/>
    <w:lsdException w:qFormat="1" w:unhideWhenUsed="0" w:uiPriority="13"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Theme="minorHAnsi" w:hAnsiTheme="minorHAnsi" w:eastAsiaTheme="minorEastAsia" w:cstheme="minorBidi"/>
      <w:lang w:val="en-GB" w:eastAsia="zh-CN" w:bidi="ar-SA"/>
    </w:rPr>
  </w:style>
  <w:style w:type="paragraph" w:styleId="2">
    <w:name w:val="heading 1"/>
    <w:next w:val="1"/>
    <w:link w:val="30"/>
    <w:qFormat/>
    <w:uiPriority w:val="9"/>
    <w:pPr>
      <w:keepNext/>
      <w:keepLines/>
      <w:numPr>
        <w:ilvl w:val="0"/>
        <w:numId w:val="1"/>
      </w:numPr>
      <w:spacing w:before="240" w:after="1200"/>
      <w:contextualSpacing/>
      <w:outlineLvl w:val="0"/>
    </w:pPr>
    <w:rPr>
      <w:rFonts w:asciiTheme="majorHAnsi" w:hAnsiTheme="majorHAnsi" w:eastAsiaTheme="majorEastAsia" w:cstheme="majorBidi"/>
      <w:bCs/>
      <w:color w:val="002776" w:themeColor="text2"/>
      <w:sz w:val="60"/>
      <w:szCs w:val="28"/>
      <w:lang w:val="en-GB" w:eastAsia="zh-CN" w:bidi="ar-SA"/>
      <w14:textFill>
        <w14:solidFill>
          <w14:schemeClr w14:val="tx2"/>
        </w14:solidFill>
      </w14:textFill>
    </w:rPr>
  </w:style>
  <w:style w:type="paragraph" w:styleId="3">
    <w:name w:val="heading 2"/>
    <w:next w:val="1"/>
    <w:link w:val="31"/>
    <w:unhideWhenUsed/>
    <w:qFormat/>
    <w:uiPriority w:val="9"/>
    <w:pPr>
      <w:numPr>
        <w:ilvl w:val="1"/>
        <w:numId w:val="1"/>
      </w:numPr>
      <w:spacing w:before="240" w:after="120"/>
      <w:contextualSpacing/>
      <w:outlineLvl w:val="1"/>
    </w:pPr>
    <w:rPr>
      <w:rFonts w:asciiTheme="minorHAnsi" w:hAnsiTheme="minorHAnsi" w:eastAsiaTheme="minorEastAsia" w:cstheme="minorBidi"/>
      <w:b/>
      <w:color w:val="002776" w:themeColor="text2"/>
      <w:sz w:val="24"/>
      <w:szCs w:val="26"/>
      <w:lang w:val="en-GB" w:eastAsia="zh-CN" w:bidi="ar-SA"/>
      <w14:textFill>
        <w14:solidFill>
          <w14:schemeClr w14:val="tx2"/>
        </w14:solidFill>
      </w14:textFill>
    </w:rPr>
  </w:style>
  <w:style w:type="paragraph" w:styleId="4">
    <w:name w:val="heading 3"/>
    <w:next w:val="1"/>
    <w:link w:val="32"/>
    <w:unhideWhenUsed/>
    <w:qFormat/>
    <w:uiPriority w:val="9"/>
    <w:pPr>
      <w:numPr>
        <w:ilvl w:val="2"/>
        <w:numId w:val="1"/>
      </w:numPr>
      <w:spacing w:before="240" w:after="120"/>
      <w:contextualSpacing/>
      <w:outlineLvl w:val="2"/>
    </w:pPr>
    <w:rPr>
      <w:rFonts w:asciiTheme="minorHAnsi" w:hAnsiTheme="minorHAnsi" w:eastAsiaTheme="majorEastAsia" w:cstheme="majorBidi"/>
      <w:b/>
      <w:bCs/>
      <w:color w:val="3C8A2E" w:themeColor="accent4"/>
      <w:sz w:val="24"/>
      <w:szCs w:val="28"/>
      <w:lang w:val="en-GB" w:eastAsia="zh-CN" w:bidi="ar-SA"/>
      <w14:textFill>
        <w14:solidFill>
          <w14:schemeClr w14:val="accent4"/>
        </w14:solidFill>
      </w14:textFill>
    </w:rPr>
  </w:style>
  <w:style w:type="paragraph" w:styleId="5">
    <w:name w:val="heading 4"/>
    <w:next w:val="1"/>
    <w:link w:val="33"/>
    <w:unhideWhenUsed/>
    <w:qFormat/>
    <w:uiPriority w:val="9"/>
    <w:pPr>
      <w:numPr>
        <w:ilvl w:val="3"/>
        <w:numId w:val="1"/>
      </w:numPr>
      <w:spacing w:before="240" w:after="120"/>
      <w:contextualSpacing/>
      <w:outlineLvl w:val="3"/>
    </w:pPr>
    <w:rPr>
      <w:rFonts w:asciiTheme="minorHAnsi" w:hAnsiTheme="minorHAnsi" w:eastAsiaTheme="majorEastAsia" w:cstheme="majorBidi"/>
      <w:b/>
      <w:bCs/>
      <w:color w:val="00A1DE" w:themeColor="accent1"/>
      <w:sz w:val="24"/>
      <w:szCs w:val="28"/>
      <w:lang w:val="en-GB" w:eastAsia="zh-CN" w:bidi="ar-SA"/>
      <w14:textFill>
        <w14:solidFill>
          <w14:schemeClr w14:val="accent1"/>
        </w14:solidFill>
      </w14:textFill>
    </w:rPr>
  </w:style>
  <w:style w:type="paragraph" w:styleId="6">
    <w:name w:val="heading 5"/>
    <w:next w:val="1"/>
    <w:link w:val="34"/>
    <w:unhideWhenUsed/>
    <w:qFormat/>
    <w:uiPriority w:val="9"/>
    <w:pPr>
      <w:numPr>
        <w:ilvl w:val="4"/>
        <w:numId w:val="1"/>
      </w:numPr>
      <w:spacing w:before="240" w:after="120"/>
      <w:contextualSpacing/>
      <w:outlineLvl w:val="4"/>
    </w:pPr>
    <w:rPr>
      <w:rFonts w:asciiTheme="minorHAnsi" w:hAnsiTheme="minorHAnsi" w:eastAsiaTheme="majorEastAsia" w:cstheme="majorBidi"/>
      <w:b/>
      <w:bCs/>
      <w:color w:val="92D400" w:themeColor="accent2"/>
      <w:sz w:val="24"/>
      <w:szCs w:val="28"/>
      <w:lang w:val="en-GB" w:eastAsia="zh-CN" w:bidi="ar-SA"/>
      <w14:textFill>
        <w14:solidFill>
          <w14:schemeClr w14:val="accent2"/>
        </w14:solidFill>
      </w14:textFill>
    </w:rPr>
  </w:style>
  <w:style w:type="paragraph" w:styleId="7">
    <w:name w:val="heading 6"/>
    <w:next w:val="1"/>
    <w:link w:val="35"/>
    <w:unhideWhenUsed/>
    <w:qFormat/>
    <w:uiPriority w:val="9"/>
    <w:pPr>
      <w:numPr>
        <w:ilvl w:val="5"/>
        <w:numId w:val="1"/>
      </w:numPr>
      <w:spacing w:before="240" w:after="120"/>
      <w:contextualSpacing/>
      <w:outlineLvl w:val="5"/>
    </w:pPr>
    <w:rPr>
      <w:rFonts w:asciiTheme="minorHAnsi" w:hAnsiTheme="minorHAnsi" w:eastAsiaTheme="majorEastAsia" w:cstheme="majorBidi"/>
      <w:b/>
      <w:bCs/>
      <w:color w:val="72C7E7" w:themeColor="accent3"/>
      <w:sz w:val="24"/>
      <w:szCs w:val="28"/>
      <w:lang w:val="en-GB" w:eastAsia="zh-CN" w:bidi="ar-SA"/>
      <w14:textFill>
        <w14:solidFill>
          <w14:schemeClr w14:val="accent3"/>
        </w14:solidFill>
      </w14:textFill>
    </w:rPr>
  </w:style>
  <w:style w:type="paragraph" w:styleId="8">
    <w:name w:val="heading 7"/>
    <w:next w:val="1"/>
    <w:link w:val="36"/>
    <w:semiHidden/>
    <w:unhideWhenUsed/>
    <w:qFormat/>
    <w:uiPriority w:val="9"/>
    <w:pPr>
      <w:numPr>
        <w:ilvl w:val="6"/>
        <w:numId w:val="1"/>
      </w:numPr>
      <w:spacing w:before="240" w:after="120"/>
      <w:contextualSpacing/>
      <w:outlineLvl w:val="6"/>
    </w:pPr>
    <w:rPr>
      <w:rFonts w:asciiTheme="minorHAnsi" w:hAnsiTheme="minorHAnsi" w:eastAsiaTheme="majorEastAsia" w:cstheme="majorBidi"/>
      <w:b/>
      <w:bCs/>
      <w:color w:val="C9DD03" w:themeColor="accent6"/>
      <w:sz w:val="24"/>
      <w:szCs w:val="28"/>
      <w:lang w:val="en-GB" w:eastAsia="zh-CN" w:bidi="ar-SA"/>
      <w14:textFill>
        <w14:solidFill>
          <w14:schemeClr w14:val="accent6"/>
        </w14:solidFill>
      </w14:textFill>
    </w:rPr>
  </w:style>
  <w:style w:type="paragraph" w:styleId="9">
    <w:name w:val="heading 8"/>
    <w:next w:val="1"/>
    <w:link w:val="37"/>
    <w:semiHidden/>
    <w:unhideWhenUsed/>
    <w:qFormat/>
    <w:uiPriority w:val="9"/>
    <w:pPr>
      <w:numPr>
        <w:ilvl w:val="7"/>
        <w:numId w:val="1"/>
      </w:numPr>
      <w:spacing w:before="240" w:after="120"/>
      <w:contextualSpacing/>
      <w:outlineLvl w:val="7"/>
    </w:pPr>
    <w:rPr>
      <w:rFonts w:asciiTheme="minorHAnsi" w:hAnsiTheme="minorHAnsi" w:eastAsiaTheme="majorEastAsia" w:cstheme="majorBidi"/>
      <w:b/>
      <w:bCs/>
      <w:i/>
      <w:sz w:val="24"/>
      <w:szCs w:val="28"/>
      <w:lang w:val="en-GB" w:eastAsia="zh-CN" w:bidi="ar-SA"/>
    </w:rPr>
  </w:style>
  <w:style w:type="paragraph" w:styleId="10">
    <w:name w:val="heading 9"/>
    <w:next w:val="1"/>
    <w:link w:val="38"/>
    <w:semiHidden/>
    <w:unhideWhenUsed/>
    <w:qFormat/>
    <w:uiPriority w:val="9"/>
    <w:pPr>
      <w:numPr>
        <w:ilvl w:val="8"/>
        <w:numId w:val="1"/>
      </w:numPr>
      <w:spacing w:before="240" w:after="120"/>
      <w:contextualSpacing/>
      <w:outlineLvl w:val="8"/>
    </w:pPr>
    <w:rPr>
      <w:rFonts w:asciiTheme="minorHAnsi" w:hAnsiTheme="minorHAnsi" w:eastAsiaTheme="majorEastAsia" w:cstheme="majorBidi"/>
      <w:bCs/>
      <w:i/>
      <w:sz w:val="24"/>
      <w:szCs w:val="28"/>
      <w:lang w:val="en-GB" w:eastAsia="zh-CN" w:bidi="ar-SA"/>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qFormat/>
    <w:uiPriority w:val="37"/>
    <w:pPr>
      <w:spacing w:after="0"/>
    </w:pPr>
    <w:rPr>
      <w:b/>
      <w:bCs/>
      <w:sz w:val="16"/>
      <w:szCs w:val="18"/>
    </w:rPr>
  </w:style>
  <w:style w:type="paragraph" w:styleId="12">
    <w:name w:val="annotation text"/>
    <w:basedOn w:val="1"/>
    <w:link w:val="58"/>
    <w:unhideWhenUsed/>
    <w:qFormat/>
    <w:uiPriority w:val="99"/>
  </w:style>
  <w:style w:type="paragraph" w:styleId="13">
    <w:name w:val="Body Text"/>
    <w:basedOn w:val="1"/>
    <w:qFormat/>
    <w:uiPriority w:val="0"/>
    <w:pPr>
      <w:spacing w:after="120"/>
      <w:ind w:firstLine="0" w:firstLineChars="0"/>
    </w:pPr>
  </w:style>
  <w:style w:type="paragraph" w:styleId="14">
    <w:name w:val="toc 3"/>
    <w:basedOn w:val="15"/>
    <w:next w:val="1"/>
    <w:unhideWhenUsed/>
    <w:qFormat/>
    <w:uiPriority w:val="39"/>
    <w:pPr>
      <w:ind w:left="284"/>
    </w:pPr>
  </w:style>
  <w:style w:type="paragraph" w:styleId="15">
    <w:name w:val="toc 1"/>
    <w:basedOn w:val="1"/>
    <w:next w:val="1"/>
    <w:unhideWhenUsed/>
    <w:qFormat/>
    <w:uiPriority w:val="39"/>
  </w:style>
  <w:style w:type="paragraph" w:styleId="16">
    <w:name w:val="Balloon Text"/>
    <w:basedOn w:val="1"/>
    <w:link w:val="57"/>
    <w:semiHidden/>
    <w:unhideWhenUsed/>
    <w:qFormat/>
    <w:uiPriority w:val="99"/>
    <w:pPr>
      <w:spacing w:after="0"/>
    </w:pPr>
    <w:rPr>
      <w:rFonts w:ascii="Microsoft YaHei UI" w:eastAsia="Microsoft YaHei UI"/>
      <w:sz w:val="18"/>
      <w:szCs w:val="18"/>
    </w:rPr>
  </w:style>
  <w:style w:type="paragraph" w:styleId="17">
    <w:name w:val="footer"/>
    <w:basedOn w:val="1"/>
    <w:link w:val="40"/>
    <w:unhideWhenUsed/>
    <w:qFormat/>
    <w:uiPriority w:val="99"/>
    <w:pPr>
      <w:tabs>
        <w:tab w:val="center" w:pos="4320"/>
        <w:tab w:val="right" w:pos="8640"/>
      </w:tabs>
      <w:spacing w:after="0"/>
    </w:pPr>
  </w:style>
  <w:style w:type="paragraph" w:styleId="18">
    <w:name w:val="header"/>
    <w:basedOn w:val="1"/>
    <w:link w:val="39"/>
    <w:unhideWhenUsed/>
    <w:qFormat/>
    <w:uiPriority w:val="99"/>
    <w:pPr>
      <w:tabs>
        <w:tab w:val="center" w:pos="4320"/>
        <w:tab w:val="right" w:pos="8640"/>
      </w:tabs>
      <w:spacing w:after="0"/>
    </w:pPr>
  </w:style>
  <w:style w:type="paragraph" w:styleId="19">
    <w:name w:val="Subtitle"/>
    <w:basedOn w:val="20"/>
    <w:next w:val="1"/>
    <w:link w:val="41"/>
    <w:qFormat/>
    <w:uiPriority w:val="11"/>
    <w:pPr>
      <w:spacing w:before="0" w:after="1200"/>
    </w:pPr>
    <w:rPr>
      <w:color w:val="92D400" w:themeColor="accent2"/>
      <w14:textFill>
        <w14:solidFill>
          <w14:schemeClr w14:val="accent2"/>
        </w14:solidFill>
      </w14:textFill>
    </w:rPr>
  </w:style>
  <w:style w:type="paragraph" w:styleId="20">
    <w:name w:val="Title"/>
    <w:next w:val="19"/>
    <w:link w:val="42"/>
    <w:qFormat/>
    <w:uiPriority w:val="10"/>
    <w:pPr>
      <w:framePr w:wrap="notBeside" w:vAnchor="text" w:hAnchor="text" w:y="1"/>
      <w:spacing w:before="1200" w:after="240"/>
      <w:contextualSpacing/>
    </w:pPr>
    <w:rPr>
      <w:rFonts w:asciiTheme="majorHAnsi" w:hAnsiTheme="majorHAnsi" w:eastAsiaTheme="majorEastAsia" w:cstheme="majorBidi"/>
      <w:bCs/>
      <w:color w:val="002776" w:themeColor="text2"/>
      <w:sz w:val="72"/>
      <w:szCs w:val="28"/>
      <w:lang w:val="en-GB" w:eastAsia="zh-CN" w:bidi="ar-SA"/>
      <w14:textFill>
        <w14:solidFill>
          <w14:schemeClr w14:val="tx2"/>
        </w14:solidFill>
      </w14:textFill>
    </w:rPr>
  </w:style>
  <w:style w:type="paragraph" w:styleId="21">
    <w:name w:val="toc 2"/>
    <w:basedOn w:val="15"/>
    <w:next w:val="1"/>
    <w:unhideWhenUsed/>
    <w:qFormat/>
    <w:uiPriority w:val="39"/>
    <w:pPr>
      <w:ind w:left="142"/>
    </w:pPr>
  </w:style>
  <w:style w:type="paragraph" w:styleId="22">
    <w:name w:val="Normal (Web)"/>
    <w:basedOn w:val="1"/>
    <w:semiHidden/>
    <w:unhideWhenUsed/>
    <w:qFormat/>
    <w:uiPriority w:val="99"/>
    <w:pPr>
      <w:spacing w:before="100" w:beforeAutospacing="1" w:after="100" w:afterAutospacing="1"/>
    </w:pPr>
    <w:rPr>
      <w:rFonts w:ascii="Times New Roman" w:hAnsi="Times New Roman" w:eastAsia="Times New Roman" w:cs="Times New Roman"/>
      <w:sz w:val="24"/>
      <w:szCs w:val="24"/>
      <w:lang w:val="en-US"/>
    </w:rPr>
  </w:style>
  <w:style w:type="paragraph" w:styleId="23">
    <w:name w:val="annotation subject"/>
    <w:basedOn w:val="12"/>
    <w:next w:val="12"/>
    <w:link w:val="59"/>
    <w:semiHidden/>
    <w:unhideWhenUsed/>
    <w:qFormat/>
    <w:uiPriority w:val="99"/>
    <w:rPr>
      <w:b/>
      <w:bCs/>
    </w:rPr>
  </w:style>
  <w:style w:type="paragraph" w:styleId="24">
    <w:name w:val="Body Text First Indent"/>
    <w:basedOn w:val="13"/>
    <w:unhideWhenUsed/>
    <w:qFormat/>
    <w:uiPriority w:val="0"/>
    <w:pPr>
      <w:ind w:firstLine="420" w:firstLineChars="100"/>
    </w:pPr>
    <w:rPr>
      <w:sz w:val="21"/>
    </w:rPr>
  </w:style>
  <w:style w:type="table" w:styleId="26">
    <w:name w:val="Table Grid"/>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Hyperlink"/>
    <w:basedOn w:val="27"/>
    <w:unhideWhenUsed/>
    <w:qFormat/>
    <w:uiPriority w:val="99"/>
    <w:rPr>
      <w:color w:val="00A1DE" w:themeColor="hyperlink"/>
      <w:u w:val="single"/>
      <w14:textFill>
        <w14:solidFill>
          <w14:schemeClr w14:val="hlink"/>
        </w14:solidFill>
      </w14:textFill>
    </w:rPr>
  </w:style>
  <w:style w:type="character" w:styleId="29">
    <w:name w:val="annotation reference"/>
    <w:basedOn w:val="27"/>
    <w:semiHidden/>
    <w:unhideWhenUsed/>
    <w:qFormat/>
    <w:uiPriority w:val="99"/>
    <w:rPr>
      <w:sz w:val="16"/>
      <w:szCs w:val="16"/>
    </w:rPr>
  </w:style>
  <w:style w:type="character" w:customStyle="1" w:styleId="30">
    <w:name w:val="标题 1 字符"/>
    <w:basedOn w:val="27"/>
    <w:link w:val="2"/>
    <w:qFormat/>
    <w:uiPriority w:val="9"/>
    <w:rPr>
      <w:rFonts w:asciiTheme="majorHAnsi" w:hAnsiTheme="majorHAnsi" w:eastAsiaTheme="majorEastAsia" w:cstheme="majorBidi"/>
      <w:bCs/>
      <w:color w:val="002776" w:themeColor="text2"/>
      <w:sz w:val="60"/>
      <w:szCs w:val="28"/>
      <w14:textFill>
        <w14:solidFill>
          <w14:schemeClr w14:val="tx2"/>
        </w14:solidFill>
      </w14:textFill>
    </w:rPr>
  </w:style>
  <w:style w:type="character" w:customStyle="1" w:styleId="31">
    <w:name w:val="标题 2 字符"/>
    <w:basedOn w:val="27"/>
    <w:link w:val="3"/>
    <w:qFormat/>
    <w:uiPriority w:val="9"/>
    <w:rPr>
      <w:b/>
      <w:color w:val="002776" w:themeColor="text2"/>
      <w:sz w:val="24"/>
      <w:szCs w:val="26"/>
      <w14:textFill>
        <w14:solidFill>
          <w14:schemeClr w14:val="tx2"/>
        </w14:solidFill>
      </w14:textFill>
    </w:rPr>
  </w:style>
  <w:style w:type="character" w:customStyle="1" w:styleId="32">
    <w:name w:val="标题 3 字符"/>
    <w:basedOn w:val="27"/>
    <w:link w:val="4"/>
    <w:qFormat/>
    <w:uiPriority w:val="9"/>
    <w:rPr>
      <w:rFonts w:eastAsiaTheme="majorEastAsia" w:cstheme="majorBidi"/>
      <w:b/>
      <w:bCs/>
      <w:color w:val="3C8A2E" w:themeColor="accent4"/>
      <w:sz w:val="24"/>
      <w:szCs w:val="28"/>
      <w14:textFill>
        <w14:solidFill>
          <w14:schemeClr w14:val="accent4"/>
        </w14:solidFill>
      </w14:textFill>
    </w:rPr>
  </w:style>
  <w:style w:type="character" w:customStyle="1" w:styleId="33">
    <w:name w:val="标题 4 字符"/>
    <w:basedOn w:val="27"/>
    <w:link w:val="5"/>
    <w:qFormat/>
    <w:uiPriority w:val="9"/>
    <w:rPr>
      <w:rFonts w:eastAsiaTheme="majorEastAsia" w:cstheme="majorBidi"/>
      <w:b/>
      <w:bCs/>
      <w:color w:val="00A1DE" w:themeColor="accent1"/>
      <w:sz w:val="24"/>
      <w:szCs w:val="28"/>
      <w14:textFill>
        <w14:solidFill>
          <w14:schemeClr w14:val="accent1"/>
        </w14:solidFill>
      </w14:textFill>
    </w:rPr>
  </w:style>
  <w:style w:type="character" w:customStyle="1" w:styleId="34">
    <w:name w:val="标题 5 字符"/>
    <w:basedOn w:val="27"/>
    <w:link w:val="6"/>
    <w:qFormat/>
    <w:uiPriority w:val="9"/>
    <w:rPr>
      <w:rFonts w:eastAsiaTheme="majorEastAsia" w:cstheme="majorBidi"/>
      <w:b/>
      <w:bCs/>
      <w:color w:val="92D400" w:themeColor="accent2"/>
      <w:sz w:val="24"/>
      <w:szCs w:val="28"/>
      <w14:textFill>
        <w14:solidFill>
          <w14:schemeClr w14:val="accent2"/>
        </w14:solidFill>
      </w14:textFill>
    </w:rPr>
  </w:style>
  <w:style w:type="character" w:customStyle="1" w:styleId="35">
    <w:name w:val="标题 6 字符"/>
    <w:basedOn w:val="27"/>
    <w:link w:val="7"/>
    <w:qFormat/>
    <w:uiPriority w:val="9"/>
    <w:rPr>
      <w:rFonts w:eastAsiaTheme="majorEastAsia" w:cstheme="majorBidi"/>
      <w:b/>
      <w:bCs/>
      <w:color w:val="72C7E7" w:themeColor="accent3"/>
      <w:sz w:val="24"/>
      <w:szCs w:val="28"/>
      <w14:textFill>
        <w14:solidFill>
          <w14:schemeClr w14:val="accent3"/>
        </w14:solidFill>
      </w14:textFill>
    </w:rPr>
  </w:style>
  <w:style w:type="character" w:customStyle="1" w:styleId="36">
    <w:name w:val="标题 7 字符"/>
    <w:basedOn w:val="27"/>
    <w:link w:val="8"/>
    <w:semiHidden/>
    <w:qFormat/>
    <w:uiPriority w:val="9"/>
    <w:rPr>
      <w:rFonts w:eastAsiaTheme="majorEastAsia" w:cstheme="majorBidi"/>
      <w:b/>
      <w:bCs/>
      <w:color w:val="C9DD03" w:themeColor="accent6"/>
      <w:sz w:val="24"/>
      <w:szCs w:val="28"/>
      <w14:textFill>
        <w14:solidFill>
          <w14:schemeClr w14:val="accent6"/>
        </w14:solidFill>
      </w14:textFill>
    </w:rPr>
  </w:style>
  <w:style w:type="character" w:customStyle="1" w:styleId="37">
    <w:name w:val="标题 8 字符"/>
    <w:basedOn w:val="27"/>
    <w:link w:val="9"/>
    <w:semiHidden/>
    <w:qFormat/>
    <w:uiPriority w:val="9"/>
    <w:rPr>
      <w:rFonts w:eastAsiaTheme="majorEastAsia" w:cstheme="majorBidi"/>
      <w:b/>
      <w:bCs/>
      <w:i/>
      <w:sz w:val="24"/>
      <w:szCs w:val="28"/>
    </w:rPr>
  </w:style>
  <w:style w:type="character" w:customStyle="1" w:styleId="38">
    <w:name w:val="标题 9 字符"/>
    <w:basedOn w:val="27"/>
    <w:link w:val="10"/>
    <w:semiHidden/>
    <w:qFormat/>
    <w:uiPriority w:val="9"/>
    <w:rPr>
      <w:rFonts w:eastAsiaTheme="majorEastAsia" w:cstheme="majorBidi"/>
      <w:bCs/>
      <w:i/>
      <w:sz w:val="24"/>
      <w:szCs w:val="28"/>
    </w:rPr>
  </w:style>
  <w:style w:type="character" w:customStyle="1" w:styleId="39">
    <w:name w:val="页眉 字符"/>
    <w:basedOn w:val="27"/>
    <w:link w:val="18"/>
    <w:qFormat/>
    <w:uiPriority w:val="99"/>
  </w:style>
  <w:style w:type="character" w:customStyle="1" w:styleId="40">
    <w:name w:val="页脚 字符"/>
    <w:basedOn w:val="27"/>
    <w:link w:val="17"/>
    <w:qFormat/>
    <w:uiPriority w:val="99"/>
  </w:style>
  <w:style w:type="character" w:customStyle="1" w:styleId="41">
    <w:name w:val="副标题 字符"/>
    <w:basedOn w:val="27"/>
    <w:link w:val="19"/>
    <w:qFormat/>
    <w:uiPriority w:val="11"/>
    <w:rPr>
      <w:rFonts w:asciiTheme="majorHAnsi" w:hAnsiTheme="majorHAnsi" w:eastAsiaTheme="majorEastAsia" w:cstheme="majorBidi"/>
      <w:bCs/>
      <w:color w:val="92D400" w:themeColor="accent2"/>
      <w:sz w:val="72"/>
      <w:szCs w:val="28"/>
      <w14:textFill>
        <w14:solidFill>
          <w14:schemeClr w14:val="accent2"/>
        </w14:solidFill>
      </w14:textFill>
    </w:rPr>
  </w:style>
  <w:style w:type="character" w:customStyle="1" w:styleId="42">
    <w:name w:val="标题 字符"/>
    <w:basedOn w:val="27"/>
    <w:link w:val="20"/>
    <w:qFormat/>
    <w:uiPriority w:val="10"/>
    <w:rPr>
      <w:rFonts w:asciiTheme="majorHAnsi" w:hAnsiTheme="majorHAnsi" w:eastAsiaTheme="majorEastAsia" w:cstheme="majorBidi"/>
      <w:bCs/>
      <w:color w:val="002776" w:themeColor="text2"/>
      <w:sz w:val="72"/>
      <w:szCs w:val="28"/>
      <w14:textFill>
        <w14:solidFill>
          <w14:schemeClr w14:val="tx2"/>
        </w14:solidFill>
      </w14:textFill>
    </w:rPr>
  </w:style>
  <w:style w:type="paragraph" w:styleId="43">
    <w:name w:val="Quote"/>
    <w:link w:val="44"/>
    <w:qFormat/>
    <w:uiPriority w:val="12"/>
    <w:pPr>
      <w:framePr w:wrap="notBeside" w:vAnchor="text" w:hAnchor="text" w:y="1"/>
      <w:spacing w:before="360" w:after="360"/>
      <w:contextualSpacing/>
    </w:pPr>
    <w:rPr>
      <w:rFonts w:asciiTheme="majorHAnsi" w:hAnsiTheme="majorHAnsi" w:eastAsiaTheme="majorEastAsia" w:cstheme="majorBidi"/>
      <w:bCs/>
      <w:color w:val="00A1DE" w:themeColor="accent1"/>
      <w:sz w:val="32"/>
      <w:szCs w:val="28"/>
      <w:lang w:val="en-GB" w:eastAsia="zh-CN" w:bidi="ar-SA"/>
      <w14:textFill>
        <w14:solidFill>
          <w14:schemeClr w14:val="accent1"/>
        </w14:solidFill>
      </w14:textFill>
    </w:rPr>
  </w:style>
  <w:style w:type="character" w:customStyle="1" w:styleId="44">
    <w:name w:val="引用 字符"/>
    <w:basedOn w:val="27"/>
    <w:link w:val="43"/>
    <w:qFormat/>
    <w:uiPriority w:val="12"/>
    <w:rPr>
      <w:rFonts w:asciiTheme="majorHAnsi" w:hAnsiTheme="majorHAnsi" w:eastAsiaTheme="majorEastAsia" w:cstheme="majorBidi"/>
      <w:bCs/>
      <w:color w:val="00A1DE" w:themeColor="accent1"/>
      <w:sz w:val="32"/>
      <w:szCs w:val="28"/>
      <w14:textFill>
        <w14:solidFill>
          <w14:schemeClr w14:val="accent1"/>
        </w14:solidFill>
      </w14:textFill>
    </w:rPr>
  </w:style>
  <w:style w:type="paragraph" w:styleId="45">
    <w:name w:val="Intense Quote"/>
    <w:basedOn w:val="43"/>
    <w:link w:val="46"/>
    <w:qFormat/>
    <w:uiPriority w:val="13"/>
    <w:rPr>
      <w:color w:val="3C8A2E" w:themeColor="accent4"/>
      <w14:textFill>
        <w14:solidFill>
          <w14:schemeClr w14:val="accent4"/>
        </w14:solidFill>
      </w14:textFill>
    </w:rPr>
  </w:style>
  <w:style w:type="character" w:customStyle="1" w:styleId="46">
    <w:name w:val="明显引用 字符"/>
    <w:basedOn w:val="27"/>
    <w:link w:val="45"/>
    <w:qFormat/>
    <w:uiPriority w:val="13"/>
    <w:rPr>
      <w:rFonts w:asciiTheme="majorHAnsi" w:hAnsiTheme="majorHAnsi" w:eastAsiaTheme="majorEastAsia" w:cstheme="majorBidi"/>
      <w:bCs/>
      <w:color w:val="3C8A2E" w:themeColor="accent4"/>
      <w:sz w:val="32"/>
      <w:szCs w:val="28"/>
      <w14:textFill>
        <w14:solidFill>
          <w14:schemeClr w14:val="accent4"/>
        </w14:solidFill>
      </w14:textFill>
    </w:rPr>
  </w:style>
  <w:style w:type="paragraph" w:customStyle="1" w:styleId="47">
    <w:name w:val="TOC Heading"/>
    <w:basedOn w:val="2"/>
    <w:next w:val="1"/>
    <w:unhideWhenUsed/>
    <w:qFormat/>
    <w:uiPriority w:val="39"/>
    <w:pPr>
      <w:outlineLvl w:val="9"/>
    </w:pPr>
    <w:rPr>
      <w:color w:val="00A1DE" w:themeColor="accent1"/>
      <w14:textFill>
        <w14:solidFill>
          <w14:schemeClr w14:val="accent1"/>
        </w14:solidFill>
      </w14:textFill>
    </w:rPr>
  </w:style>
  <w:style w:type="paragraph" w:customStyle="1" w:styleId="48">
    <w:name w:val="KPMG_L1"/>
    <w:basedOn w:val="1"/>
    <w:link w:val="49"/>
    <w:qFormat/>
    <w:uiPriority w:val="0"/>
    <w:pPr>
      <w:pageBreakBefore/>
      <w:spacing w:after="0" w:line="560" w:lineRule="exact"/>
      <w:outlineLvl w:val="0"/>
    </w:pPr>
    <w:rPr>
      <w:rFonts w:ascii="黑体" w:hAnsi="黑体" w:eastAsia="黑体"/>
      <w:b/>
      <w:sz w:val="32"/>
      <w:szCs w:val="28"/>
      <w:lang w:val="en-US"/>
    </w:rPr>
  </w:style>
  <w:style w:type="character" w:customStyle="1" w:styleId="49">
    <w:name w:val="KPMG_L1 Char"/>
    <w:basedOn w:val="27"/>
    <w:link w:val="48"/>
    <w:qFormat/>
    <w:uiPriority w:val="0"/>
    <w:rPr>
      <w:rFonts w:ascii="黑体" w:hAnsi="黑体" w:eastAsia="黑体"/>
      <w:b/>
      <w:sz w:val="32"/>
      <w:szCs w:val="28"/>
      <w:lang w:val="en-US"/>
    </w:rPr>
  </w:style>
  <w:style w:type="paragraph" w:styleId="50">
    <w:name w:val="List Paragraph"/>
    <w:basedOn w:val="1"/>
    <w:qFormat/>
    <w:uiPriority w:val="34"/>
    <w:pPr>
      <w:ind w:left="720"/>
      <w:contextualSpacing/>
    </w:pPr>
  </w:style>
  <w:style w:type="paragraph" w:customStyle="1" w:styleId="51">
    <w:name w:val="KPMG_正文"/>
    <w:basedOn w:val="1"/>
    <w:link w:val="52"/>
    <w:qFormat/>
    <w:uiPriority w:val="0"/>
    <w:pPr>
      <w:spacing w:after="0" w:line="560" w:lineRule="exact"/>
      <w:ind w:firstLine="200" w:firstLineChars="200"/>
      <w:jc w:val="both"/>
    </w:pPr>
    <w:rPr>
      <w:rFonts w:ascii="仿宋" w:hAnsi="仿宋" w:eastAsia="仿宋"/>
      <w:sz w:val="32"/>
      <w:szCs w:val="22"/>
      <w:lang w:val="en-US"/>
    </w:rPr>
  </w:style>
  <w:style w:type="character" w:customStyle="1" w:styleId="52">
    <w:name w:val="KPMG_正文 Char"/>
    <w:basedOn w:val="27"/>
    <w:link w:val="51"/>
    <w:qFormat/>
    <w:uiPriority w:val="0"/>
    <w:rPr>
      <w:rFonts w:ascii="仿宋" w:hAnsi="仿宋" w:eastAsia="仿宋"/>
      <w:sz w:val="32"/>
      <w:szCs w:val="22"/>
      <w:lang w:val="en-US"/>
    </w:rPr>
  </w:style>
  <w:style w:type="paragraph" w:customStyle="1" w:styleId="53">
    <w:name w:val="KPMG_B1"/>
    <w:basedOn w:val="1"/>
    <w:link w:val="54"/>
    <w:qFormat/>
    <w:uiPriority w:val="0"/>
    <w:pPr>
      <w:numPr>
        <w:ilvl w:val="0"/>
        <w:numId w:val="2"/>
      </w:numPr>
      <w:spacing w:after="0" w:line="560" w:lineRule="exact"/>
      <w:ind w:left="1134"/>
      <w:jc w:val="both"/>
    </w:pPr>
    <w:rPr>
      <w:rFonts w:ascii="仿宋" w:hAnsi="仿宋" w:eastAsia="仿宋" w:cs="Times New Roman"/>
      <w:sz w:val="32"/>
      <w:szCs w:val="24"/>
      <w:lang w:val="en-US"/>
    </w:rPr>
  </w:style>
  <w:style w:type="character" w:customStyle="1" w:styleId="54">
    <w:name w:val="KPMG_B1 Char"/>
    <w:basedOn w:val="27"/>
    <w:link w:val="53"/>
    <w:qFormat/>
    <w:uiPriority w:val="0"/>
    <w:rPr>
      <w:rFonts w:ascii="仿宋" w:hAnsi="仿宋" w:eastAsia="仿宋" w:cs="Times New Roman"/>
      <w:sz w:val="32"/>
      <w:szCs w:val="24"/>
      <w:lang w:val="en-US"/>
    </w:rPr>
  </w:style>
  <w:style w:type="paragraph" w:customStyle="1" w:styleId="55">
    <w:name w:val="KPMG_L4"/>
    <w:basedOn w:val="1"/>
    <w:next w:val="53"/>
    <w:link w:val="56"/>
    <w:qFormat/>
    <w:uiPriority w:val="0"/>
    <w:pPr>
      <w:keepNext/>
      <w:numPr>
        <w:ilvl w:val="0"/>
        <w:numId w:val="3"/>
      </w:numPr>
      <w:spacing w:after="0" w:line="560" w:lineRule="exact"/>
      <w:outlineLvl w:val="3"/>
    </w:pPr>
    <w:rPr>
      <w:rFonts w:ascii="仿宋" w:hAnsi="仿宋" w:eastAsia="仿宋" w:cs="Arial"/>
      <w:b/>
      <w:bCs/>
      <w:sz w:val="32"/>
      <w:szCs w:val="28"/>
    </w:rPr>
  </w:style>
  <w:style w:type="character" w:customStyle="1" w:styleId="56">
    <w:name w:val="KPMG_L4 Char"/>
    <w:basedOn w:val="27"/>
    <w:link w:val="55"/>
    <w:qFormat/>
    <w:uiPriority w:val="0"/>
    <w:rPr>
      <w:rFonts w:ascii="仿宋" w:hAnsi="仿宋" w:eastAsia="仿宋" w:cs="Arial"/>
      <w:b/>
      <w:bCs/>
      <w:sz w:val="32"/>
      <w:szCs w:val="28"/>
    </w:rPr>
  </w:style>
  <w:style w:type="character" w:customStyle="1" w:styleId="57">
    <w:name w:val="批注框文本 字符"/>
    <w:basedOn w:val="27"/>
    <w:link w:val="16"/>
    <w:semiHidden/>
    <w:qFormat/>
    <w:uiPriority w:val="99"/>
    <w:rPr>
      <w:rFonts w:ascii="Microsoft YaHei UI" w:eastAsia="Microsoft YaHei UI"/>
      <w:sz w:val="18"/>
      <w:szCs w:val="18"/>
    </w:rPr>
  </w:style>
  <w:style w:type="character" w:customStyle="1" w:styleId="58">
    <w:name w:val="批注文字 字符"/>
    <w:basedOn w:val="27"/>
    <w:link w:val="12"/>
    <w:qFormat/>
    <w:uiPriority w:val="99"/>
  </w:style>
  <w:style w:type="character" w:customStyle="1" w:styleId="59">
    <w:name w:val="批注主题 字符"/>
    <w:basedOn w:val="58"/>
    <w:link w:val="23"/>
    <w:semiHidden/>
    <w:qFormat/>
    <w:uiPriority w:val="99"/>
    <w:rPr>
      <w:b/>
      <w:bCs/>
    </w:rPr>
  </w:style>
  <w:style w:type="paragraph" w:customStyle="1" w:styleId="60">
    <w:name w:val="Revision"/>
    <w:hidden/>
    <w:semiHidden/>
    <w:qFormat/>
    <w:uiPriority w:val="99"/>
    <w:rPr>
      <w:rFonts w:asciiTheme="minorHAnsi" w:hAnsiTheme="minorHAnsi" w:eastAsiaTheme="minorEastAsia" w:cstheme="minorBidi"/>
      <w:lang w:val="en-GB" w:eastAsia="zh-CN" w:bidi="ar-SA"/>
    </w:rPr>
  </w:style>
  <w:style w:type="table" w:customStyle="1" w:styleId="61">
    <w:name w:val="Table Grid1"/>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2">
    <w:name w:val="DT_BodyText"/>
    <w:basedOn w:val="1"/>
    <w:link w:val="63"/>
    <w:qFormat/>
    <w:uiPriority w:val="0"/>
    <w:pPr>
      <w:adjustRightInd w:val="0"/>
      <w:snapToGrid w:val="0"/>
      <w:spacing w:before="120" w:line="360" w:lineRule="auto"/>
      <w:ind w:firstLine="480" w:firstLineChars="200"/>
      <w:jc w:val="both"/>
    </w:pPr>
    <w:rPr>
      <w:rFonts w:ascii="Times New Roman" w:hAnsi="Times New Roman" w:eastAsia="华文细黑" w:cs="Times New Roman"/>
      <w:sz w:val="28"/>
      <w:szCs w:val="22"/>
      <w:lang w:val="zh-CN"/>
    </w:rPr>
  </w:style>
  <w:style w:type="character" w:customStyle="1" w:styleId="63">
    <w:name w:val="DT_BodyText 字符"/>
    <w:basedOn w:val="27"/>
    <w:link w:val="62"/>
    <w:qFormat/>
    <w:uiPriority w:val="0"/>
    <w:rPr>
      <w:rFonts w:ascii="Times New Roman" w:hAnsi="Times New Roman" w:eastAsia="华文细黑" w:cs="Times New Roman"/>
      <w:sz w:val="28"/>
      <w:szCs w:val="22"/>
      <w:lang w:val="zh-CN"/>
    </w:rPr>
  </w:style>
  <w:style w:type="paragraph" w:customStyle="1" w:styleId="64">
    <w:name w:val="bullet 1"/>
    <w:basedOn w:val="1"/>
    <w:link w:val="65"/>
    <w:qFormat/>
    <w:uiPriority w:val="0"/>
    <w:pPr>
      <w:widowControl w:val="0"/>
      <w:numPr>
        <w:ilvl w:val="0"/>
        <w:numId w:val="4"/>
      </w:numPr>
      <w:spacing w:beforeLines="50" w:after="0" w:afterLines="50" w:line="276" w:lineRule="auto"/>
      <w:jc w:val="both"/>
    </w:pPr>
    <w:rPr>
      <w:rFonts w:ascii="Arial" w:hAnsi="Arial" w:eastAsia="宋体" w:cs="Times New Roman"/>
      <w:kern w:val="2"/>
      <w:sz w:val="21"/>
      <w:szCs w:val="21"/>
      <w:lang w:val="en-US"/>
    </w:rPr>
  </w:style>
  <w:style w:type="character" w:customStyle="1" w:styleId="65">
    <w:name w:val="bullet 1 Char"/>
    <w:link w:val="64"/>
    <w:qFormat/>
    <w:uiPriority w:val="0"/>
    <w:rPr>
      <w:rFonts w:ascii="Arial" w:hAnsi="Arial" w:eastAsia="宋体" w:cs="Times New Roman"/>
      <w:kern w:val="2"/>
      <w:sz w:val="21"/>
      <w:szCs w:val="21"/>
      <w:lang w:val="en-US"/>
    </w:rPr>
  </w:style>
  <w:style w:type="paragraph" w:customStyle="1" w:styleId="66">
    <w:name w:val="bullet 2"/>
    <w:basedOn w:val="64"/>
    <w:link w:val="67"/>
    <w:qFormat/>
    <w:uiPriority w:val="0"/>
    <w:pPr>
      <w:numPr>
        <w:ilvl w:val="1"/>
      </w:numPr>
    </w:pPr>
  </w:style>
  <w:style w:type="character" w:customStyle="1" w:styleId="67">
    <w:name w:val="bullet 2 Char"/>
    <w:link w:val="66"/>
    <w:qFormat/>
    <w:uiPriority w:val="0"/>
    <w:rPr>
      <w:rFonts w:ascii="Arial" w:hAnsi="Arial" w:eastAsia="宋体" w:cs="Times New Roman"/>
      <w:kern w:val="2"/>
      <w:sz w:val="21"/>
      <w:szCs w:val="21"/>
      <w:lang w:val="en-US"/>
    </w:rPr>
  </w:style>
  <w:style w:type="paragraph" w:customStyle="1" w:styleId="68">
    <w:name w:val="DTT_正文"/>
    <w:basedOn w:val="1"/>
    <w:link w:val="69"/>
    <w:qFormat/>
    <w:uiPriority w:val="0"/>
    <w:pPr>
      <w:spacing w:after="0" w:line="560" w:lineRule="exact"/>
      <w:ind w:firstLine="200" w:firstLineChars="200"/>
      <w:jc w:val="both"/>
    </w:pPr>
    <w:rPr>
      <w:rFonts w:ascii="华文细黑" w:hAnsi="华文细黑" w:eastAsia="华文细黑"/>
      <w:sz w:val="28"/>
      <w:szCs w:val="22"/>
      <w:lang w:val="en-US"/>
    </w:rPr>
  </w:style>
  <w:style w:type="character" w:customStyle="1" w:styleId="69">
    <w:name w:val="DTT_正文 字符"/>
    <w:basedOn w:val="27"/>
    <w:link w:val="68"/>
    <w:qFormat/>
    <w:uiPriority w:val="0"/>
    <w:rPr>
      <w:rFonts w:ascii="华文细黑" w:hAnsi="华文细黑" w:eastAsia="华文细黑"/>
      <w:sz w:val="28"/>
      <w:szCs w:val="22"/>
      <w:lang w:val="en-US"/>
    </w:rPr>
  </w:style>
  <w:style w:type="paragraph" w:customStyle="1" w:styleId="70">
    <w:name w:val="正文段落"/>
    <w:basedOn w:val="1"/>
    <w:link w:val="71"/>
    <w:qFormat/>
    <w:uiPriority w:val="0"/>
    <w:pPr>
      <w:widowControl w:val="0"/>
      <w:spacing w:after="0" w:afterLines="20"/>
      <w:ind w:firstLine="200" w:firstLineChars="200"/>
      <w:jc w:val="both"/>
    </w:pPr>
    <w:rPr>
      <w:rFonts w:ascii="Times New Roman" w:hAnsi="Times New Roman" w:eastAsia="宋体"/>
      <w:kern w:val="2"/>
      <w:sz w:val="24"/>
      <w:szCs w:val="21"/>
      <w:lang w:val="en-US"/>
    </w:rPr>
  </w:style>
  <w:style w:type="character" w:customStyle="1" w:styleId="71">
    <w:name w:val="正文段落 字符"/>
    <w:basedOn w:val="27"/>
    <w:link w:val="70"/>
    <w:qFormat/>
    <w:uiPriority w:val="0"/>
    <w:rPr>
      <w:rFonts w:ascii="Times New Roman" w:hAnsi="Times New Roman" w:eastAsia="宋体"/>
      <w:kern w:val="2"/>
      <w:sz w:val="24"/>
      <w:szCs w:val="21"/>
      <w:lang w:val="en-US"/>
    </w:rPr>
  </w:style>
  <w:style w:type="paragraph" w:customStyle="1" w:styleId="72">
    <w:name w:val="1级正文列表"/>
    <w:basedOn w:val="70"/>
    <w:link w:val="73"/>
    <w:qFormat/>
    <w:uiPriority w:val="0"/>
    <w:pPr>
      <w:tabs>
        <w:tab w:val="left" w:pos="893"/>
      </w:tabs>
      <w:spacing w:after="20"/>
      <w:ind w:firstLine="0" w:firstLineChars="0"/>
    </w:pPr>
    <w:rPr>
      <w:rFonts w:cs="Times New Roman"/>
    </w:rPr>
  </w:style>
  <w:style w:type="character" w:customStyle="1" w:styleId="73">
    <w:name w:val="1级正文列表 字符"/>
    <w:link w:val="72"/>
    <w:qFormat/>
    <w:uiPriority w:val="0"/>
    <w:rPr>
      <w:rFonts w:ascii="Times New Roman" w:hAnsi="Times New Roman" w:eastAsia="宋体" w:cs="Times New Roman"/>
      <w:kern w:val="2"/>
      <w:sz w:val="24"/>
      <w:szCs w:val="21"/>
      <w:lang w:val="en-US"/>
    </w:rPr>
  </w:style>
  <w:style w:type="character" w:customStyle="1" w:styleId="74">
    <w:name w:val="font21"/>
    <w:basedOn w:val="27"/>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loitte">
  <a:themeElements>
    <a:clrScheme name="Deloitte new">
      <a:dk1>
        <a:srgbClr val="000000"/>
      </a:dk1>
      <a:lt1>
        <a:srgbClr val="FFFFFF"/>
      </a:lt1>
      <a:dk2>
        <a:srgbClr val="002776"/>
      </a:dk2>
      <a:lt2>
        <a:srgbClr val="FFFFFF"/>
      </a:lt2>
      <a:accent1>
        <a:srgbClr val="00A1DE"/>
      </a:accent1>
      <a:accent2>
        <a:srgbClr val="92D400"/>
      </a:accent2>
      <a:accent3>
        <a:srgbClr val="72C7E7"/>
      </a:accent3>
      <a:accent4>
        <a:srgbClr val="3C8A2E"/>
      </a:accent4>
      <a:accent5>
        <a:srgbClr val="002776"/>
      </a:accent5>
      <a:accent6>
        <a:srgbClr val="C9DD03"/>
      </a:accent6>
      <a:hlink>
        <a:srgbClr val="00A1DE"/>
      </a:hlink>
      <a:folHlink>
        <a:srgbClr val="72C7E7"/>
      </a:folHlink>
    </a:clrScheme>
    <a:fontScheme name="Deloitte">
      <a:majorFont>
        <a:latin typeface="Times New Roman"/>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solidFill>
            <a:schemeClr val="tx2"/>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txDef>
  </a:objectDefaults>
</a:theme>
</file>

<file path=docProps/app.xml><?xml version="1.0" encoding="utf-8"?>
<Properties xmlns="http://schemas.openxmlformats.org/officeDocument/2006/extended-properties" xmlns:vt="http://schemas.openxmlformats.org/officeDocument/2006/docPropsVTypes">
  <Company>Deloitte Touche Tohmatsu Services, Inc.</Company>
  <Pages>13</Pages>
  <Words>545</Words>
  <Characters>3110</Characters>
  <Lines>25</Lines>
  <Paragraphs>7</Paragraphs>
  <TotalTime>0</TotalTime>
  <ScaleCrop>false</ScaleCrop>
  <LinksUpToDate>false</LinksUpToDate>
  <CharactersWithSpaces>3648</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2022-01-11T17:06:00Z</dcterms:created>
  <dc:creator>Wallace Yong Gang Wu</dc:creator>
  <cp:lastModifiedBy>巴巴都格</cp:lastModifiedBy>
  <cp:lastPrinted>2017-03-14T23:37:00Z</cp:lastPrinted>
  <dcterms:modified xsi:type="dcterms:W3CDTF">2026-09-10T09:24:39Z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2C7EC07055802541D706A26AD2B0BD4D_43</vt:lpwstr>
  </property>
</Properties>
</file>