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682C9" w14:textId="77777777" w:rsidR="00000000" w:rsidRDefault="00000000">
      <w:pPr>
        <w:pStyle w:val="1"/>
        <w:divId w:val="510218396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小众点评项目 - 后端开发</w:t>
      </w:r>
    </w:p>
    <w:p w14:paraId="27241B2F" w14:textId="77777777" w:rsidR="00000000" w:rsidRDefault="00000000">
      <w:pPr>
        <w:shd w:val="clear" w:color="auto" w:fill="F8F9FA"/>
        <w:divId w:val="1144355073"/>
        <w:rPr>
          <w:rFonts w:ascii="微软雅黑" w:eastAsia="微软雅黑" w:hAnsi="微软雅黑" w:hint="eastAsia"/>
          <w:color w:val="333333"/>
        </w:rPr>
      </w:pPr>
      <w:r>
        <w:rPr>
          <w:rStyle w:val="a5"/>
          <w:rFonts w:ascii="微软雅黑" w:eastAsia="微软雅黑" w:hAnsi="微软雅黑" w:hint="eastAsia"/>
        </w:rPr>
        <w:t>项目仓库：</w:t>
      </w:r>
      <w:r>
        <w:rPr>
          <w:rFonts w:ascii="微软雅黑" w:eastAsia="微软雅黑" w:hAnsi="微软雅黑" w:hint="eastAsia"/>
          <w:color w:val="333333"/>
        </w:rPr>
        <w:t xml:space="preserve"> </w:t>
      </w:r>
      <w:hyperlink r:id="rId7" w:tgtFrame="_blank" w:history="1">
        <w:r>
          <w:rPr>
            <w:rFonts w:ascii="微软雅黑" w:eastAsia="微软雅黑" w:hAnsi="微软雅黑" w:hint="eastAsia"/>
            <w:b/>
            <w:bCs/>
            <w:color w:val="3498DB"/>
          </w:rPr>
          <w:t xml:space="preserve">https://github.com/LiQianqian177/XiaoZhongDianPing </w:t>
        </w:r>
      </w:hyperlink>
    </w:p>
    <w:p w14:paraId="2F339C76" w14:textId="77777777" w:rsidR="00000000" w:rsidRDefault="00000000">
      <w:pPr>
        <w:pStyle w:val="2"/>
        <w:divId w:val="510218396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项目概述</w:t>
      </w:r>
    </w:p>
    <w:p w14:paraId="6A063228" w14:textId="77777777" w:rsidR="00000000" w:rsidRDefault="00000000">
      <w:pPr>
        <w:pStyle w:val="a6"/>
        <w:divId w:val="510218396"/>
        <w:rPr>
          <w:rFonts w:ascii="微软雅黑" w:eastAsia="微软雅黑" w:hAnsi="微软雅黑" w:hint="eastAsia"/>
          <w:color w:val="333333"/>
        </w:rPr>
      </w:pPr>
      <w:r>
        <w:rPr>
          <w:rFonts w:ascii="微软雅黑" w:eastAsia="微软雅黑" w:hAnsi="微软雅黑" w:hint="eastAsia"/>
          <w:color w:val="333333"/>
        </w:rPr>
        <w:t>小众点评是一个本地生活服务平台，类似于大众点评，为用户提供商家搜索、团购购买、订单管理、支付处理等核心功能。项目采用前后端分离架构，我负责后端系统的设计与开发。</w:t>
      </w:r>
    </w:p>
    <w:p w14:paraId="0ABF19D4" w14:textId="77777777" w:rsidR="00000000" w:rsidRDefault="00000000">
      <w:pPr>
        <w:pStyle w:val="2"/>
        <w:divId w:val="510218396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技术栈</w:t>
      </w:r>
    </w:p>
    <w:p w14:paraId="604E7FB4" w14:textId="77777777" w:rsidR="00000000" w:rsidRDefault="00000000">
      <w:pPr>
        <w:numPr>
          <w:ilvl w:val="0"/>
          <w:numId w:val="1"/>
        </w:numPr>
        <w:spacing w:before="120" w:after="120"/>
        <w:divId w:val="510218396"/>
        <w:rPr>
          <w:rFonts w:ascii="微软雅黑" w:eastAsia="微软雅黑" w:hAnsi="微软雅黑" w:hint="eastAsia"/>
          <w:color w:val="333333"/>
        </w:rPr>
      </w:pPr>
      <w:r>
        <w:rPr>
          <w:rStyle w:val="a5"/>
          <w:rFonts w:ascii="微软雅黑" w:eastAsia="微软雅黑" w:hAnsi="微软雅黑" w:hint="eastAsia"/>
        </w:rPr>
        <w:t>框架</w:t>
      </w:r>
      <w:r>
        <w:rPr>
          <w:rFonts w:ascii="微软雅黑" w:eastAsia="微软雅黑" w:hAnsi="微软雅黑" w:hint="eastAsia"/>
          <w:color w:val="333333"/>
        </w:rPr>
        <w:t>: Spring Boot 3.4.3</w:t>
      </w:r>
    </w:p>
    <w:p w14:paraId="3E86043E" w14:textId="77777777" w:rsidR="00000000" w:rsidRDefault="00000000">
      <w:pPr>
        <w:numPr>
          <w:ilvl w:val="0"/>
          <w:numId w:val="1"/>
        </w:numPr>
        <w:spacing w:before="120" w:after="120"/>
        <w:divId w:val="510218396"/>
        <w:rPr>
          <w:rFonts w:ascii="微软雅黑" w:eastAsia="微软雅黑" w:hAnsi="微软雅黑" w:hint="eastAsia"/>
          <w:color w:val="333333"/>
        </w:rPr>
      </w:pPr>
      <w:r>
        <w:rPr>
          <w:rStyle w:val="a5"/>
          <w:rFonts w:ascii="微软雅黑" w:eastAsia="微软雅黑" w:hAnsi="微软雅黑" w:hint="eastAsia"/>
        </w:rPr>
        <w:t>数据库</w:t>
      </w:r>
      <w:r>
        <w:rPr>
          <w:rFonts w:ascii="微软雅黑" w:eastAsia="微软雅黑" w:hAnsi="微软雅黑" w:hint="eastAsia"/>
          <w:color w:val="333333"/>
        </w:rPr>
        <w:t>: MySQL + Spring Data JPA</w:t>
      </w:r>
    </w:p>
    <w:p w14:paraId="365D8EEC" w14:textId="77777777" w:rsidR="00000000" w:rsidRDefault="00000000">
      <w:pPr>
        <w:numPr>
          <w:ilvl w:val="0"/>
          <w:numId w:val="1"/>
        </w:numPr>
        <w:spacing w:before="120" w:after="120"/>
        <w:divId w:val="510218396"/>
        <w:rPr>
          <w:rFonts w:ascii="微软雅黑" w:eastAsia="微软雅黑" w:hAnsi="微软雅黑" w:hint="eastAsia"/>
          <w:color w:val="333333"/>
        </w:rPr>
      </w:pPr>
      <w:r>
        <w:rPr>
          <w:rStyle w:val="a5"/>
          <w:rFonts w:ascii="微软雅黑" w:eastAsia="微软雅黑" w:hAnsi="微软雅黑" w:hint="eastAsia"/>
        </w:rPr>
        <w:t>缓存</w:t>
      </w:r>
      <w:r>
        <w:rPr>
          <w:rFonts w:ascii="微软雅黑" w:eastAsia="微软雅黑" w:hAnsi="微软雅黑" w:hint="eastAsia"/>
          <w:color w:val="333333"/>
        </w:rPr>
        <w:t>: Redis (用于验证码存储、会话管理)</w:t>
      </w:r>
    </w:p>
    <w:p w14:paraId="3E40C9C1" w14:textId="77777777" w:rsidR="00000000" w:rsidRDefault="00000000">
      <w:pPr>
        <w:numPr>
          <w:ilvl w:val="0"/>
          <w:numId w:val="1"/>
        </w:numPr>
        <w:spacing w:before="120" w:after="120"/>
        <w:divId w:val="510218396"/>
        <w:rPr>
          <w:rFonts w:ascii="微软雅黑" w:eastAsia="微软雅黑" w:hAnsi="微软雅黑" w:hint="eastAsia"/>
          <w:color w:val="333333"/>
        </w:rPr>
      </w:pPr>
      <w:r>
        <w:rPr>
          <w:rStyle w:val="a5"/>
          <w:rFonts w:ascii="微软雅黑" w:eastAsia="微软雅黑" w:hAnsi="微软雅黑" w:hint="eastAsia"/>
        </w:rPr>
        <w:t>认证</w:t>
      </w:r>
      <w:r>
        <w:rPr>
          <w:rFonts w:ascii="微软雅黑" w:eastAsia="微软雅黑" w:hAnsi="微软雅黑" w:hint="eastAsia"/>
          <w:color w:val="333333"/>
        </w:rPr>
        <w:t>: JWT Token (基于 Auth0 java-jwt 和 io.jsonwebtoken)</w:t>
      </w:r>
    </w:p>
    <w:p w14:paraId="5688B8AB" w14:textId="77777777" w:rsidR="00000000" w:rsidRDefault="00000000">
      <w:pPr>
        <w:numPr>
          <w:ilvl w:val="0"/>
          <w:numId w:val="1"/>
        </w:numPr>
        <w:spacing w:before="120" w:after="120"/>
        <w:divId w:val="510218396"/>
        <w:rPr>
          <w:rFonts w:ascii="微软雅黑" w:eastAsia="微软雅黑" w:hAnsi="微软雅黑" w:hint="eastAsia"/>
          <w:color w:val="333333"/>
        </w:rPr>
      </w:pPr>
      <w:r>
        <w:rPr>
          <w:rStyle w:val="a5"/>
          <w:rFonts w:ascii="微软雅黑" w:eastAsia="微软雅黑" w:hAnsi="微软雅黑" w:hint="eastAsia"/>
        </w:rPr>
        <w:t>工具库</w:t>
      </w:r>
      <w:r>
        <w:rPr>
          <w:rFonts w:ascii="微软雅黑" w:eastAsia="微软雅黑" w:hAnsi="微软雅黑" w:hint="eastAsia"/>
          <w:color w:val="333333"/>
        </w:rPr>
        <w:t xml:space="preserve">: </w:t>
      </w:r>
    </w:p>
    <w:p w14:paraId="562163DE" w14:textId="77777777" w:rsidR="00000000" w:rsidRDefault="00000000">
      <w:pPr>
        <w:numPr>
          <w:ilvl w:val="1"/>
          <w:numId w:val="1"/>
        </w:numPr>
        <w:spacing w:before="120" w:after="120"/>
        <w:divId w:val="510218396"/>
        <w:rPr>
          <w:rFonts w:ascii="微软雅黑" w:eastAsia="微软雅黑" w:hAnsi="微软雅黑" w:hint="eastAsia"/>
          <w:color w:val="333333"/>
        </w:rPr>
      </w:pPr>
      <w:r>
        <w:rPr>
          <w:rFonts w:ascii="微软雅黑" w:eastAsia="微软雅黑" w:hAnsi="微软雅黑" w:hint="eastAsia"/>
          <w:color w:val="333333"/>
        </w:rPr>
        <w:t>Kaptcha (图形验证码生成)</w:t>
      </w:r>
    </w:p>
    <w:p w14:paraId="5A011D21" w14:textId="77777777" w:rsidR="00000000" w:rsidRDefault="00000000">
      <w:pPr>
        <w:numPr>
          <w:ilvl w:val="1"/>
          <w:numId w:val="1"/>
        </w:numPr>
        <w:spacing w:before="120" w:after="120"/>
        <w:divId w:val="510218396"/>
        <w:rPr>
          <w:rFonts w:ascii="微软雅黑" w:eastAsia="微软雅黑" w:hAnsi="微软雅黑" w:hint="eastAsia"/>
          <w:color w:val="333333"/>
        </w:rPr>
      </w:pPr>
      <w:r>
        <w:rPr>
          <w:rFonts w:ascii="微软雅黑" w:eastAsia="微软雅黑" w:hAnsi="微软雅黑" w:hint="eastAsia"/>
          <w:color w:val="333333"/>
        </w:rPr>
        <w:t>Pinyin4j (中文转拼音，支持商家搜索)</w:t>
      </w:r>
    </w:p>
    <w:p w14:paraId="77C760E3" w14:textId="77777777" w:rsidR="00000000" w:rsidRDefault="00000000">
      <w:pPr>
        <w:numPr>
          <w:ilvl w:val="1"/>
          <w:numId w:val="1"/>
        </w:numPr>
        <w:spacing w:before="120" w:after="120"/>
        <w:divId w:val="510218396"/>
        <w:rPr>
          <w:rFonts w:ascii="微软雅黑" w:eastAsia="微软雅黑" w:hAnsi="微软雅黑" w:hint="eastAsia"/>
          <w:color w:val="333333"/>
        </w:rPr>
      </w:pPr>
      <w:r>
        <w:rPr>
          <w:rFonts w:ascii="微软雅黑" w:eastAsia="微软雅黑" w:hAnsi="微软雅黑" w:hint="eastAsia"/>
          <w:color w:val="333333"/>
        </w:rPr>
        <w:t>Liquibase (数据库版本管理)</w:t>
      </w:r>
    </w:p>
    <w:p w14:paraId="36DCE5DE" w14:textId="77777777" w:rsidR="00000000" w:rsidRDefault="00000000">
      <w:pPr>
        <w:numPr>
          <w:ilvl w:val="1"/>
          <w:numId w:val="1"/>
        </w:numPr>
        <w:spacing w:before="120" w:after="120"/>
        <w:divId w:val="510218396"/>
        <w:rPr>
          <w:rFonts w:ascii="微软雅黑" w:eastAsia="微软雅黑" w:hAnsi="微软雅黑" w:hint="eastAsia"/>
          <w:color w:val="333333"/>
        </w:rPr>
      </w:pPr>
      <w:r>
        <w:rPr>
          <w:rFonts w:ascii="微软雅黑" w:eastAsia="微软雅黑" w:hAnsi="微软雅黑" w:hint="eastAsia"/>
          <w:color w:val="333333"/>
        </w:rPr>
        <w:t>Lombok (简化代码)</w:t>
      </w:r>
    </w:p>
    <w:p w14:paraId="536B43CC" w14:textId="77777777" w:rsidR="00000000" w:rsidRDefault="00000000">
      <w:pPr>
        <w:pStyle w:val="2"/>
        <w:divId w:val="510218396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核心功能模块</w:t>
      </w:r>
    </w:p>
    <w:p w14:paraId="5514D442" w14:textId="77777777" w:rsidR="00000000" w:rsidRDefault="00000000">
      <w:pPr>
        <w:pStyle w:val="3"/>
        <w:divId w:val="510218396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1. 用户认证与授权系统</w:t>
      </w:r>
    </w:p>
    <w:p w14:paraId="1B1FB814" w14:textId="77777777" w:rsidR="00000000" w:rsidRDefault="00000000">
      <w:pPr>
        <w:numPr>
          <w:ilvl w:val="0"/>
          <w:numId w:val="2"/>
        </w:numPr>
        <w:spacing w:before="120" w:after="120"/>
        <w:divId w:val="510218396"/>
        <w:rPr>
          <w:rFonts w:ascii="微软雅黑" w:eastAsia="微软雅黑" w:hAnsi="微软雅黑" w:hint="eastAsia"/>
          <w:color w:val="333333"/>
        </w:rPr>
      </w:pPr>
      <w:r>
        <w:rPr>
          <w:rStyle w:val="a5"/>
          <w:rFonts w:ascii="微软雅黑" w:eastAsia="微软雅黑" w:hAnsi="微软雅黑" w:hint="eastAsia"/>
        </w:rPr>
        <w:lastRenderedPageBreak/>
        <w:t>用户注册</w:t>
      </w:r>
      <w:r>
        <w:rPr>
          <w:rFonts w:ascii="微软雅黑" w:eastAsia="微软雅黑" w:hAnsi="微软雅黑" w:hint="eastAsia"/>
          <w:color w:val="333333"/>
        </w:rPr>
        <w:t>: 实现用户名格式验证（4-20位字母数字下划线）、密码加密存储（BCrypt）、图形验证码校验</w:t>
      </w:r>
    </w:p>
    <w:p w14:paraId="2AE59169" w14:textId="77777777" w:rsidR="00000000" w:rsidRDefault="00000000">
      <w:pPr>
        <w:numPr>
          <w:ilvl w:val="0"/>
          <w:numId w:val="2"/>
        </w:numPr>
        <w:spacing w:before="120" w:after="120"/>
        <w:divId w:val="510218396"/>
        <w:rPr>
          <w:rFonts w:ascii="微软雅黑" w:eastAsia="微软雅黑" w:hAnsi="微软雅黑" w:hint="eastAsia"/>
          <w:color w:val="333333"/>
        </w:rPr>
      </w:pPr>
      <w:r>
        <w:rPr>
          <w:rStyle w:val="a5"/>
          <w:rFonts w:ascii="微软雅黑" w:eastAsia="微软雅黑" w:hAnsi="微软雅黑" w:hint="eastAsia"/>
        </w:rPr>
        <w:t>用户登录</w:t>
      </w:r>
      <w:r>
        <w:rPr>
          <w:rFonts w:ascii="微软雅黑" w:eastAsia="微软雅黑" w:hAnsi="微软雅黑" w:hint="eastAsia"/>
          <w:color w:val="333333"/>
        </w:rPr>
        <w:t>: JWT Token 生成与验证、登录状态管理、Redis 会话存储</w:t>
      </w:r>
    </w:p>
    <w:p w14:paraId="4408412F" w14:textId="77777777" w:rsidR="00000000" w:rsidRDefault="00000000">
      <w:pPr>
        <w:numPr>
          <w:ilvl w:val="0"/>
          <w:numId w:val="2"/>
        </w:numPr>
        <w:spacing w:before="120" w:after="120"/>
        <w:divId w:val="510218396"/>
        <w:rPr>
          <w:rFonts w:ascii="微软雅黑" w:eastAsia="微软雅黑" w:hAnsi="微软雅黑" w:hint="eastAsia"/>
          <w:color w:val="333333"/>
        </w:rPr>
      </w:pPr>
      <w:r>
        <w:rPr>
          <w:rStyle w:val="a5"/>
          <w:rFonts w:ascii="微软雅黑" w:eastAsia="微软雅黑" w:hAnsi="微软雅黑" w:hint="eastAsia"/>
        </w:rPr>
        <w:t>安全机制</w:t>
      </w:r>
      <w:r>
        <w:rPr>
          <w:rFonts w:ascii="微软雅黑" w:eastAsia="微软雅黑" w:hAnsi="微软雅黑" w:hint="eastAsia"/>
          <w:color w:val="333333"/>
        </w:rPr>
        <w:t xml:space="preserve">: </w:t>
      </w:r>
    </w:p>
    <w:p w14:paraId="0BB99253" w14:textId="77777777" w:rsidR="00000000" w:rsidRDefault="00000000">
      <w:pPr>
        <w:numPr>
          <w:ilvl w:val="1"/>
          <w:numId w:val="2"/>
        </w:numPr>
        <w:spacing w:before="120" w:after="120"/>
        <w:divId w:val="510218396"/>
        <w:rPr>
          <w:rFonts w:ascii="微软雅黑" w:eastAsia="微软雅黑" w:hAnsi="微软雅黑" w:hint="eastAsia"/>
          <w:color w:val="333333"/>
        </w:rPr>
      </w:pPr>
      <w:r>
        <w:rPr>
          <w:rFonts w:ascii="微软雅黑" w:eastAsia="微软雅黑" w:hAnsi="微软雅黑" w:hint="eastAsia"/>
          <w:color w:val="333333"/>
        </w:rPr>
        <w:t>密码加密存储</w:t>
      </w:r>
    </w:p>
    <w:p w14:paraId="692F435B" w14:textId="77777777" w:rsidR="00000000" w:rsidRDefault="00000000">
      <w:pPr>
        <w:numPr>
          <w:ilvl w:val="1"/>
          <w:numId w:val="2"/>
        </w:numPr>
        <w:spacing w:before="120" w:after="120"/>
        <w:divId w:val="510218396"/>
        <w:rPr>
          <w:rFonts w:ascii="微软雅黑" w:eastAsia="微软雅黑" w:hAnsi="微软雅黑" w:hint="eastAsia"/>
          <w:color w:val="333333"/>
        </w:rPr>
      </w:pPr>
      <w:r>
        <w:rPr>
          <w:rFonts w:ascii="微软雅黑" w:eastAsia="微软雅黑" w:hAnsi="微软雅黑" w:hint="eastAsia"/>
          <w:color w:val="333333"/>
        </w:rPr>
        <w:t>JWT Filter 实现请求拦截与Token验证</w:t>
      </w:r>
    </w:p>
    <w:p w14:paraId="5537E5A8" w14:textId="77777777" w:rsidR="00000000" w:rsidRDefault="00000000">
      <w:pPr>
        <w:numPr>
          <w:ilvl w:val="1"/>
          <w:numId w:val="2"/>
        </w:numPr>
        <w:spacing w:before="120" w:after="120"/>
        <w:divId w:val="510218396"/>
        <w:rPr>
          <w:rFonts w:ascii="微软雅黑" w:eastAsia="微软雅黑" w:hAnsi="微软雅黑" w:hint="eastAsia"/>
          <w:color w:val="333333"/>
        </w:rPr>
      </w:pPr>
      <w:r>
        <w:rPr>
          <w:rFonts w:ascii="微软雅黑" w:eastAsia="微软雅黑" w:hAnsi="微软雅黑" w:hint="eastAsia"/>
          <w:color w:val="333333"/>
        </w:rPr>
        <w:t>验证码防刷机制</w:t>
      </w:r>
    </w:p>
    <w:p w14:paraId="5C723193" w14:textId="77777777" w:rsidR="00000000" w:rsidRDefault="00000000">
      <w:pPr>
        <w:numPr>
          <w:ilvl w:val="1"/>
          <w:numId w:val="2"/>
        </w:numPr>
        <w:spacing w:before="120" w:after="120"/>
        <w:divId w:val="510218396"/>
        <w:rPr>
          <w:rFonts w:ascii="微软雅黑" w:eastAsia="微软雅黑" w:hAnsi="微软雅黑" w:hint="eastAsia"/>
          <w:color w:val="333333"/>
        </w:rPr>
      </w:pPr>
      <w:r>
        <w:rPr>
          <w:rFonts w:ascii="微软雅黑" w:eastAsia="微软雅黑" w:hAnsi="微软雅黑" w:hint="eastAsia"/>
          <w:color w:val="333333"/>
        </w:rPr>
        <w:t>用户登录记录追踪</w:t>
      </w:r>
    </w:p>
    <w:p w14:paraId="23E4C28D" w14:textId="77777777" w:rsidR="00000000" w:rsidRDefault="00000000">
      <w:pPr>
        <w:pStyle w:val="3"/>
        <w:divId w:val="510218396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2. 商家管理系统</w:t>
      </w:r>
    </w:p>
    <w:p w14:paraId="1A084F27" w14:textId="77777777" w:rsidR="00000000" w:rsidRDefault="00000000">
      <w:pPr>
        <w:numPr>
          <w:ilvl w:val="0"/>
          <w:numId w:val="3"/>
        </w:numPr>
        <w:spacing w:before="120" w:after="120"/>
        <w:divId w:val="510218396"/>
        <w:rPr>
          <w:rFonts w:ascii="微软雅黑" w:eastAsia="微软雅黑" w:hAnsi="微软雅黑" w:hint="eastAsia"/>
          <w:color w:val="333333"/>
        </w:rPr>
      </w:pPr>
      <w:r>
        <w:rPr>
          <w:rStyle w:val="a5"/>
          <w:rFonts w:ascii="微软雅黑" w:eastAsia="微软雅黑" w:hAnsi="微软雅黑" w:hint="eastAsia"/>
        </w:rPr>
        <w:t>商家搜索</w:t>
      </w:r>
      <w:r>
        <w:rPr>
          <w:rFonts w:ascii="微软雅黑" w:eastAsia="微软雅黑" w:hAnsi="微软雅黑" w:hint="eastAsia"/>
          <w:color w:val="333333"/>
        </w:rPr>
        <w:t>: 支持多关键词搜索，基于中文转拼音实现模糊匹配</w:t>
      </w:r>
    </w:p>
    <w:p w14:paraId="4BD139EC" w14:textId="77777777" w:rsidR="00000000" w:rsidRDefault="00000000">
      <w:pPr>
        <w:numPr>
          <w:ilvl w:val="0"/>
          <w:numId w:val="3"/>
        </w:numPr>
        <w:spacing w:before="120" w:after="120"/>
        <w:divId w:val="510218396"/>
        <w:rPr>
          <w:rFonts w:ascii="微软雅黑" w:eastAsia="微软雅黑" w:hAnsi="微软雅黑" w:hint="eastAsia"/>
          <w:color w:val="333333"/>
        </w:rPr>
      </w:pPr>
      <w:r>
        <w:rPr>
          <w:rStyle w:val="a5"/>
          <w:rFonts w:ascii="微软雅黑" w:eastAsia="微软雅黑" w:hAnsi="微软雅黑" w:hint="eastAsia"/>
        </w:rPr>
        <w:t>商家过滤</w:t>
      </w:r>
      <w:r>
        <w:rPr>
          <w:rFonts w:ascii="微软雅黑" w:eastAsia="微软雅黑" w:hAnsi="微软雅黑" w:hint="eastAsia"/>
          <w:color w:val="333333"/>
        </w:rPr>
        <w:t>: 实现按地区、类别、评分等多维度过滤</w:t>
      </w:r>
    </w:p>
    <w:p w14:paraId="34A7F9C3" w14:textId="77777777" w:rsidR="00000000" w:rsidRDefault="00000000">
      <w:pPr>
        <w:numPr>
          <w:ilvl w:val="0"/>
          <w:numId w:val="3"/>
        </w:numPr>
        <w:spacing w:before="120" w:after="120"/>
        <w:divId w:val="510218396"/>
        <w:rPr>
          <w:rFonts w:ascii="微软雅黑" w:eastAsia="微软雅黑" w:hAnsi="微软雅黑" w:hint="eastAsia"/>
          <w:color w:val="333333"/>
        </w:rPr>
      </w:pPr>
      <w:r>
        <w:rPr>
          <w:rStyle w:val="a5"/>
          <w:rFonts w:ascii="微软雅黑" w:eastAsia="微软雅黑" w:hAnsi="微软雅黑" w:hint="eastAsia"/>
        </w:rPr>
        <w:t>商家排序</w:t>
      </w:r>
      <w:r>
        <w:rPr>
          <w:rFonts w:ascii="微软雅黑" w:eastAsia="微软雅黑" w:hAnsi="微软雅黑" w:hint="eastAsia"/>
          <w:color w:val="333333"/>
        </w:rPr>
        <w:t>: 支持按评分、距离、销量等多种排序方式</w:t>
      </w:r>
    </w:p>
    <w:p w14:paraId="2B257E50" w14:textId="77777777" w:rsidR="00000000" w:rsidRDefault="00000000">
      <w:pPr>
        <w:numPr>
          <w:ilvl w:val="0"/>
          <w:numId w:val="3"/>
        </w:numPr>
        <w:spacing w:before="120" w:after="120"/>
        <w:divId w:val="510218396"/>
        <w:rPr>
          <w:rFonts w:ascii="微软雅黑" w:eastAsia="微软雅黑" w:hAnsi="微软雅黑" w:hint="eastAsia"/>
          <w:color w:val="333333"/>
        </w:rPr>
      </w:pPr>
      <w:r>
        <w:rPr>
          <w:rStyle w:val="a5"/>
          <w:rFonts w:ascii="微软雅黑" w:eastAsia="微软雅黑" w:hAnsi="微软雅黑" w:hint="eastAsia"/>
        </w:rPr>
        <w:t>商家详情</w:t>
      </w:r>
      <w:r>
        <w:rPr>
          <w:rFonts w:ascii="微软雅黑" w:eastAsia="微软雅黑" w:hAnsi="微软雅黑" w:hint="eastAsia"/>
          <w:color w:val="333333"/>
        </w:rPr>
        <w:t>: 商家信息查询、商家图片管理</w:t>
      </w:r>
    </w:p>
    <w:p w14:paraId="586BA00C" w14:textId="77777777" w:rsidR="00000000" w:rsidRDefault="00000000">
      <w:pPr>
        <w:pStyle w:val="3"/>
        <w:divId w:val="510218396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3. 团购管理系统</w:t>
      </w:r>
    </w:p>
    <w:p w14:paraId="33E7D629" w14:textId="77777777" w:rsidR="00000000" w:rsidRDefault="00000000">
      <w:pPr>
        <w:numPr>
          <w:ilvl w:val="0"/>
          <w:numId w:val="4"/>
        </w:numPr>
        <w:spacing w:before="120" w:after="120"/>
        <w:divId w:val="510218396"/>
        <w:rPr>
          <w:rFonts w:ascii="微软雅黑" w:eastAsia="微软雅黑" w:hAnsi="微软雅黑" w:hint="eastAsia"/>
          <w:color w:val="333333"/>
        </w:rPr>
      </w:pPr>
      <w:r>
        <w:rPr>
          <w:rStyle w:val="a5"/>
          <w:rFonts w:ascii="微软雅黑" w:eastAsia="微软雅黑" w:hAnsi="微软雅黑" w:hint="eastAsia"/>
        </w:rPr>
        <w:t>团购查询</w:t>
      </w:r>
      <w:r>
        <w:rPr>
          <w:rFonts w:ascii="微软雅黑" w:eastAsia="微软雅黑" w:hAnsi="微软雅黑" w:hint="eastAsia"/>
          <w:color w:val="333333"/>
        </w:rPr>
        <w:t>: 根据商家ID查询团购列表</w:t>
      </w:r>
    </w:p>
    <w:p w14:paraId="600FA8A7" w14:textId="77777777" w:rsidR="00000000" w:rsidRDefault="00000000">
      <w:pPr>
        <w:numPr>
          <w:ilvl w:val="0"/>
          <w:numId w:val="4"/>
        </w:numPr>
        <w:spacing w:before="120" w:after="120"/>
        <w:divId w:val="510218396"/>
        <w:rPr>
          <w:rFonts w:ascii="微软雅黑" w:eastAsia="微软雅黑" w:hAnsi="微软雅黑" w:hint="eastAsia"/>
          <w:color w:val="333333"/>
        </w:rPr>
      </w:pPr>
      <w:r>
        <w:rPr>
          <w:rStyle w:val="a5"/>
          <w:rFonts w:ascii="微软雅黑" w:eastAsia="微软雅黑" w:hAnsi="微软雅黑" w:hint="eastAsia"/>
        </w:rPr>
        <w:t>团购详情</w:t>
      </w:r>
      <w:r>
        <w:rPr>
          <w:rFonts w:ascii="微软雅黑" w:eastAsia="微软雅黑" w:hAnsi="微软雅黑" w:hint="eastAsia"/>
          <w:color w:val="333333"/>
        </w:rPr>
        <w:t>: 团购信息、套餐内容、价格等详细信息查询</w:t>
      </w:r>
    </w:p>
    <w:p w14:paraId="53C5ECA1" w14:textId="77777777" w:rsidR="00000000" w:rsidRDefault="00000000">
      <w:pPr>
        <w:pStyle w:val="3"/>
        <w:divId w:val="510218396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4. 订单管理系统</w:t>
      </w:r>
    </w:p>
    <w:p w14:paraId="6B13ADC8" w14:textId="77777777" w:rsidR="00000000" w:rsidRDefault="00000000">
      <w:pPr>
        <w:numPr>
          <w:ilvl w:val="0"/>
          <w:numId w:val="5"/>
        </w:numPr>
        <w:spacing w:before="120" w:after="120"/>
        <w:divId w:val="510218396"/>
        <w:rPr>
          <w:rFonts w:ascii="微软雅黑" w:eastAsia="微软雅黑" w:hAnsi="微软雅黑" w:hint="eastAsia"/>
          <w:color w:val="333333"/>
        </w:rPr>
      </w:pPr>
      <w:r>
        <w:rPr>
          <w:rStyle w:val="a5"/>
          <w:rFonts w:ascii="微软雅黑" w:eastAsia="微软雅黑" w:hAnsi="微软雅黑" w:hint="eastAsia"/>
        </w:rPr>
        <w:t>订单创建</w:t>
      </w:r>
      <w:r>
        <w:rPr>
          <w:rFonts w:ascii="微软雅黑" w:eastAsia="微软雅黑" w:hAnsi="微软雅黑" w:hint="eastAsia"/>
          <w:color w:val="333333"/>
        </w:rPr>
        <w:t xml:space="preserve">: </w:t>
      </w:r>
    </w:p>
    <w:p w14:paraId="6CFED4EE" w14:textId="77777777" w:rsidR="00000000" w:rsidRDefault="00000000">
      <w:pPr>
        <w:numPr>
          <w:ilvl w:val="1"/>
          <w:numId w:val="5"/>
        </w:numPr>
        <w:spacing w:before="120" w:after="120"/>
        <w:divId w:val="510218396"/>
        <w:rPr>
          <w:rFonts w:ascii="微软雅黑" w:eastAsia="微软雅黑" w:hAnsi="微软雅黑" w:hint="eastAsia"/>
          <w:color w:val="333333"/>
        </w:rPr>
      </w:pPr>
      <w:r>
        <w:rPr>
          <w:rFonts w:ascii="微软雅黑" w:eastAsia="微软雅黑" w:hAnsi="微软雅黑" w:hint="eastAsia"/>
          <w:color w:val="333333"/>
        </w:rPr>
        <w:t>支持团购订单创建</w:t>
      </w:r>
    </w:p>
    <w:p w14:paraId="073B914C" w14:textId="77777777" w:rsidR="00000000" w:rsidRDefault="00000000">
      <w:pPr>
        <w:numPr>
          <w:ilvl w:val="1"/>
          <w:numId w:val="5"/>
        </w:numPr>
        <w:spacing w:before="120" w:after="120"/>
        <w:divId w:val="510218396"/>
        <w:rPr>
          <w:rFonts w:ascii="微软雅黑" w:eastAsia="微软雅黑" w:hAnsi="微软雅黑" w:hint="eastAsia"/>
          <w:color w:val="333333"/>
        </w:rPr>
      </w:pPr>
      <w:r>
        <w:rPr>
          <w:rFonts w:ascii="微软雅黑" w:eastAsia="微软雅黑" w:hAnsi="微软雅黑" w:hint="eastAsia"/>
          <w:color w:val="333333"/>
        </w:rPr>
        <w:t>自动生成16位券码</w:t>
      </w:r>
    </w:p>
    <w:p w14:paraId="1341B434" w14:textId="77777777" w:rsidR="00000000" w:rsidRDefault="00000000">
      <w:pPr>
        <w:numPr>
          <w:ilvl w:val="1"/>
          <w:numId w:val="5"/>
        </w:numPr>
        <w:spacing w:before="120" w:after="120"/>
        <w:divId w:val="510218396"/>
        <w:rPr>
          <w:rFonts w:ascii="微软雅黑" w:eastAsia="微软雅黑" w:hAnsi="微软雅黑" w:hint="eastAsia"/>
          <w:color w:val="333333"/>
        </w:rPr>
      </w:pPr>
      <w:r>
        <w:rPr>
          <w:rFonts w:ascii="微软雅黑" w:eastAsia="微软雅黑" w:hAnsi="微软雅黑" w:hint="eastAsia"/>
          <w:color w:val="333333"/>
        </w:rPr>
        <w:t>订单状态管理（待支付、已支付、已使用等）</w:t>
      </w:r>
    </w:p>
    <w:p w14:paraId="5AAAED14" w14:textId="77777777" w:rsidR="00000000" w:rsidRDefault="00000000">
      <w:pPr>
        <w:numPr>
          <w:ilvl w:val="1"/>
          <w:numId w:val="5"/>
        </w:numPr>
        <w:spacing w:before="120" w:after="120"/>
        <w:divId w:val="510218396"/>
        <w:rPr>
          <w:rFonts w:ascii="微软雅黑" w:eastAsia="微软雅黑" w:hAnsi="微软雅黑" w:hint="eastAsia"/>
          <w:color w:val="333333"/>
        </w:rPr>
      </w:pPr>
      <w:r>
        <w:rPr>
          <w:rFonts w:ascii="微软雅黑" w:eastAsia="微软雅黑" w:hAnsi="微软雅黑" w:hint="eastAsia"/>
          <w:color w:val="333333"/>
        </w:rPr>
        <w:t>订单项管理</w:t>
      </w:r>
    </w:p>
    <w:p w14:paraId="6A560F53" w14:textId="77777777" w:rsidR="00000000" w:rsidRDefault="00000000">
      <w:pPr>
        <w:numPr>
          <w:ilvl w:val="0"/>
          <w:numId w:val="5"/>
        </w:numPr>
        <w:spacing w:before="120" w:after="120"/>
        <w:divId w:val="510218396"/>
        <w:rPr>
          <w:rFonts w:ascii="微软雅黑" w:eastAsia="微软雅黑" w:hAnsi="微软雅黑" w:hint="eastAsia"/>
          <w:color w:val="333333"/>
        </w:rPr>
      </w:pPr>
      <w:r>
        <w:rPr>
          <w:rStyle w:val="a5"/>
          <w:rFonts w:ascii="微软雅黑" w:eastAsia="微软雅黑" w:hAnsi="微软雅黑" w:hint="eastAsia"/>
        </w:rPr>
        <w:t>订单查询</w:t>
      </w:r>
      <w:r>
        <w:rPr>
          <w:rFonts w:ascii="微软雅黑" w:eastAsia="微软雅黑" w:hAnsi="微软雅黑" w:hint="eastAsia"/>
          <w:color w:val="333333"/>
        </w:rPr>
        <w:t xml:space="preserve">: </w:t>
      </w:r>
    </w:p>
    <w:p w14:paraId="0296D50C" w14:textId="77777777" w:rsidR="00000000" w:rsidRDefault="00000000">
      <w:pPr>
        <w:numPr>
          <w:ilvl w:val="1"/>
          <w:numId w:val="5"/>
        </w:numPr>
        <w:spacing w:before="120" w:after="120"/>
        <w:divId w:val="510218396"/>
        <w:rPr>
          <w:rFonts w:ascii="微软雅黑" w:eastAsia="微软雅黑" w:hAnsi="微软雅黑" w:hint="eastAsia"/>
          <w:color w:val="333333"/>
        </w:rPr>
      </w:pPr>
      <w:r>
        <w:rPr>
          <w:rFonts w:ascii="微软雅黑" w:eastAsia="微软雅黑" w:hAnsi="微软雅黑" w:hint="eastAsia"/>
          <w:color w:val="333333"/>
        </w:rPr>
        <w:t>用户历史订单查询</w:t>
      </w:r>
    </w:p>
    <w:p w14:paraId="6F77E46E" w14:textId="77777777" w:rsidR="00000000" w:rsidRDefault="00000000">
      <w:pPr>
        <w:numPr>
          <w:ilvl w:val="1"/>
          <w:numId w:val="5"/>
        </w:numPr>
        <w:spacing w:before="120" w:after="120"/>
        <w:divId w:val="510218396"/>
        <w:rPr>
          <w:rFonts w:ascii="微软雅黑" w:eastAsia="微软雅黑" w:hAnsi="微软雅黑" w:hint="eastAsia"/>
          <w:color w:val="333333"/>
        </w:rPr>
      </w:pPr>
      <w:r>
        <w:rPr>
          <w:rFonts w:ascii="微软雅黑" w:eastAsia="微软雅黑" w:hAnsi="微软雅黑" w:hint="eastAsia"/>
          <w:color w:val="333333"/>
        </w:rPr>
        <w:lastRenderedPageBreak/>
        <w:t>订单详情查询（包含券码、商家信息、团购信息）</w:t>
      </w:r>
    </w:p>
    <w:p w14:paraId="65833D35" w14:textId="77777777" w:rsidR="00000000" w:rsidRDefault="00000000">
      <w:pPr>
        <w:numPr>
          <w:ilvl w:val="0"/>
          <w:numId w:val="5"/>
        </w:numPr>
        <w:spacing w:before="120" w:after="120"/>
        <w:divId w:val="510218396"/>
        <w:rPr>
          <w:rFonts w:ascii="微软雅黑" w:eastAsia="微软雅黑" w:hAnsi="微软雅黑" w:hint="eastAsia"/>
          <w:color w:val="333333"/>
        </w:rPr>
      </w:pPr>
      <w:r>
        <w:rPr>
          <w:rStyle w:val="a5"/>
          <w:rFonts w:ascii="微软雅黑" w:eastAsia="微软雅黑" w:hAnsi="微软雅黑" w:hint="eastAsia"/>
        </w:rPr>
        <w:t>订单事件</w:t>
      </w:r>
      <w:r>
        <w:rPr>
          <w:rFonts w:ascii="微软雅黑" w:eastAsia="微软雅黑" w:hAnsi="微软雅黑" w:hint="eastAsia"/>
          <w:color w:val="333333"/>
        </w:rPr>
        <w:t>: 基于Spring事件机制实现订单支付后的优惠券自动核销、团购状态更新</w:t>
      </w:r>
    </w:p>
    <w:p w14:paraId="76D004B9" w14:textId="77777777" w:rsidR="00000000" w:rsidRDefault="00000000">
      <w:pPr>
        <w:pStyle w:val="3"/>
        <w:divId w:val="510218396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5. 支付系统</w:t>
      </w:r>
    </w:p>
    <w:p w14:paraId="255231AF" w14:textId="77777777" w:rsidR="00000000" w:rsidRDefault="00000000">
      <w:pPr>
        <w:numPr>
          <w:ilvl w:val="0"/>
          <w:numId w:val="6"/>
        </w:numPr>
        <w:spacing w:before="120" w:after="120"/>
        <w:divId w:val="510218396"/>
        <w:rPr>
          <w:rFonts w:ascii="微软雅黑" w:eastAsia="微软雅黑" w:hAnsi="微软雅黑" w:hint="eastAsia"/>
          <w:color w:val="333333"/>
        </w:rPr>
      </w:pPr>
      <w:r>
        <w:rPr>
          <w:rStyle w:val="a5"/>
          <w:rFonts w:ascii="微软雅黑" w:eastAsia="微软雅黑" w:hAnsi="微软雅黑" w:hint="eastAsia"/>
        </w:rPr>
        <w:t>支付流程</w:t>
      </w:r>
      <w:r>
        <w:rPr>
          <w:rFonts w:ascii="微软雅黑" w:eastAsia="微软雅黑" w:hAnsi="微软雅黑" w:hint="eastAsia"/>
          <w:color w:val="333333"/>
        </w:rPr>
        <w:t>: 创建支付单 → 处理支付 → 完成支付/失败处理</w:t>
      </w:r>
    </w:p>
    <w:p w14:paraId="5D48BF71" w14:textId="77777777" w:rsidR="00000000" w:rsidRDefault="00000000">
      <w:pPr>
        <w:numPr>
          <w:ilvl w:val="0"/>
          <w:numId w:val="6"/>
        </w:numPr>
        <w:spacing w:before="120" w:after="120"/>
        <w:divId w:val="510218396"/>
        <w:rPr>
          <w:rFonts w:ascii="微软雅黑" w:eastAsia="微软雅黑" w:hAnsi="微软雅黑" w:hint="eastAsia"/>
          <w:color w:val="333333"/>
        </w:rPr>
      </w:pPr>
      <w:r>
        <w:rPr>
          <w:rStyle w:val="a5"/>
          <w:rFonts w:ascii="微软雅黑" w:eastAsia="微软雅黑" w:hAnsi="微软雅黑" w:hint="eastAsia"/>
        </w:rPr>
        <w:t>支付状态管理</w:t>
      </w:r>
      <w:r>
        <w:rPr>
          <w:rFonts w:ascii="微软雅黑" w:eastAsia="微软雅黑" w:hAnsi="微软雅黑" w:hint="eastAsia"/>
          <w:color w:val="333333"/>
        </w:rPr>
        <w:t>: 支持待支付、处理中、已完成、已失败、已取消等多种状态</w:t>
      </w:r>
    </w:p>
    <w:p w14:paraId="4AE54D15" w14:textId="77777777" w:rsidR="00000000" w:rsidRDefault="00000000">
      <w:pPr>
        <w:numPr>
          <w:ilvl w:val="0"/>
          <w:numId w:val="6"/>
        </w:numPr>
        <w:spacing w:before="120" w:after="120"/>
        <w:divId w:val="510218396"/>
        <w:rPr>
          <w:rFonts w:ascii="微软雅黑" w:eastAsia="微软雅黑" w:hAnsi="微软雅黑" w:hint="eastAsia"/>
          <w:color w:val="333333"/>
        </w:rPr>
      </w:pPr>
      <w:r>
        <w:rPr>
          <w:rStyle w:val="a5"/>
          <w:rFonts w:ascii="微软雅黑" w:eastAsia="微软雅黑" w:hAnsi="微软雅黑" w:hint="eastAsia"/>
        </w:rPr>
        <w:t>支付查询</w:t>
      </w:r>
      <w:r>
        <w:rPr>
          <w:rFonts w:ascii="微软雅黑" w:eastAsia="微软雅黑" w:hAnsi="微软雅黑" w:hint="eastAsia"/>
          <w:color w:val="333333"/>
        </w:rPr>
        <w:t>: 支持按支付单号、订单号、支付状态查询</w:t>
      </w:r>
    </w:p>
    <w:p w14:paraId="59CB0235" w14:textId="77777777" w:rsidR="00000000" w:rsidRDefault="00000000">
      <w:pPr>
        <w:pStyle w:val="3"/>
        <w:divId w:val="510218396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6. 优惠券系统</w:t>
      </w:r>
      <w:r>
        <w:rPr>
          <w:rStyle w:val="highlight1"/>
          <w:rFonts w:ascii="微软雅黑" w:eastAsia="微软雅黑" w:hAnsi="微软雅黑" w:hint="eastAsia"/>
        </w:rPr>
        <w:t>（核心亮点）</w:t>
      </w:r>
    </w:p>
    <w:p w14:paraId="5C209474" w14:textId="77777777" w:rsidR="00000000" w:rsidRDefault="00000000">
      <w:pPr>
        <w:numPr>
          <w:ilvl w:val="0"/>
          <w:numId w:val="7"/>
        </w:numPr>
        <w:spacing w:before="120" w:after="120"/>
        <w:divId w:val="510218396"/>
        <w:rPr>
          <w:rFonts w:ascii="微软雅黑" w:eastAsia="微软雅黑" w:hAnsi="微软雅黑" w:hint="eastAsia"/>
          <w:color w:val="333333"/>
        </w:rPr>
      </w:pPr>
      <w:r>
        <w:rPr>
          <w:rStyle w:val="a5"/>
          <w:rFonts w:ascii="微软雅黑" w:eastAsia="微软雅黑" w:hAnsi="微软雅黑" w:hint="eastAsia"/>
        </w:rPr>
        <w:t>优惠券类型</w:t>
      </w:r>
      <w:r>
        <w:rPr>
          <w:rFonts w:ascii="微软雅黑" w:eastAsia="微软雅黑" w:hAnsi="微软雅黑" w:hint="eastAsia"/>
          <w:color w:val="333333"/>
        </w:rPr>
        <w:t>: 支持满减券、折扣券、固定金额券等多种类型</w:t>
      </w:r>
    </w:p>
    <w:p w14:paraId="68EC00E0" w14:textId="77777777" w:rsidR="00000000" w:rsidRDefault="00000000">
      <w:pPr>
        <w:numPr>
          <w:ilvl w:val="0"/>
          <w:numId w:val="7"/>
        </w:numPr>
        <w:spacing w:before="120" w:after="120"/>
        <w:divId w:val="510218396"/>
        <w:rPr>
          <w:rFonts w:ascii="微软雅黑" w:eastAsia="微软雅黑" w:hAnsi="微软雅黑" w:hint="eastAsia"/>
          <w:color w:val="333333"/>
        </w:rPr>
      </w:pPr>
      <w:r>
        <w:rPr>
          <w:rStyle w:val="a5"/>
          <w:rFonts w:ascii="微软雅黑" w:eastAsia="微软雅黑" w:hAnsi="微软雅黑" w:hint="eastAsia"/>
        </w:rPr>
        <w:t>优惠券策略模式</w:t>
      </w:r>
      <w:r>
        <w:rPr>
          <w:rFonts w:ascii="微软雅黑" w:eastAsia="微软雅黑" w:hAnsi="微软雅黑" w:hint="eastAsia"/>
          <w:color w:val="333333"/>
        </w:rPr>
        <w:t xml:space="preserve">: </w:t>
      </w:r>
    </w:p>
    <w:p w14:paraId="40EA904E" w14:textId="77777777" w:rsidR="00000000" w:rsidRDefault="00000000">
      <w:pPr>
        <w:numPr>
          <w:ilvl w:val="1"/>
          <w:numId w:val="7"/>
        </w:numPr>
        <w:spacing w:before="120" w:after="120"/>
        <w:divId w:val="510218396"/>
        <w:rPr>
          <w:rFonts w:ascii="微软雅黑" w:eastAsia="微软雅黑" w:hAnsi="微软雅黑" w:hint="eastAsia"/>
          <w:color w:val="333333"/>
        </w:rPr>
      </w:pPr>
      <w:r>
        <w:rPr>
          <w:rFonts w:ascii="微软雅黑" w:eastAsia="微软雅黑" w:hAnsi="微软雅黑" w:hint="eastAsia"/>
          <w:color w:val="333333"/>
        </w:rPr>
        <w:t>使用策略模式实现不同优惠券类型的计算逻辑</w:t>
      </w:r>
    </w:p>
    <w:p w14:paraId="01AECEA4" w14:textId="77777777" w:rsidR="00000000" w:rsidRDefault="00000000">
      <w:pPr>
        <w:numPr>
          <w:ilvl w:val="1"/>
          <w:numId w:val="7"/>
        </w:numPr>
        <w:spacing w:before="120" w:after="120"/>
        <w:divId w:val="510218396"/>
        <w:rPr>
          <w:rFonts w:ascii="微软雅黑" w:eastAsia="微软雅黑" w:hAnsi="微软雅黑" w:hint="eastAsia"/>
          <w:color w:val="333333"/>
        </w:rPr>
      </w:pPr>
      <w:r>
        <w:rPr>
          <w:rFonts w:ascii="微软雅黑" w:eastAsia="微软雅黑" w:hAnsi="微软雅黑" w:hint="eastAsia"/>
          <w:color w:val="333333"/>
        </w:rPr>
        <w:t>FixedAmountCouponStrategy (固定金额)</w:t>
      </w:r>
    </w:p>
    <w:p w14:paraId="2A3A15F0" w14:textId="77777777" w:rsidR="00000000" w:rsidRDefault="00000000">
      <w:pPr>
        <w:numPr>
          <w:ilvl w:val="1"/>
          <w:numId w:val="7"/>
        </w:numPr>
        <w:spacing w:before="120" w:after="120"/>
        <w:divId w:val="510218396"/>
        <w:rPr>
          <w:rFonts w:ascii="微软雅黑" w:eastAsia="微软雅黑" w:hAnsi="微软雅黑" w:hint="eastAsia"/>
          <w:color w:val="333333"/>
        </w:rPr>
      </w:pPr>
      <w:r>
        <w:rPr>
          <w:rFonts w:ascii="微软雅黑" w:eastAsia="微软雅黑" w:hAnsi="微软雅黑" w:hint="eastAsia"/>
          <w:color w:val="333333"/>
        </w:rPr>
        <w:t>FixedToAmountCouponStrategy (满减)</w:t>
      </w:r>
    </w:p>
    <w:p w14:paraId="1168600D" w14:textId="77777777" w:rsidR="00000000" w:rsidRDefault="00000000">
      <w:pPr>
        <w:numPr>
          <w:ilvl w:val="1"/>
          <w:numId w:val="7"/>
        </w:numPr>
        <w:spacing w:before="120" w:after="120"/>
        <w:divId w:val="510218396"/>
        <w:rPr>
          <w:rFonts w:ascii="微软雅黑" w:eastAsia="微软雅黑" w:hAnsi="微软雅黑" w:hint="eastAsia"/>
          <w:color w:val="333333"/>
        </w:rPr>
      </w:pPr>
      <w:r>
        <w:rPr>
          <w:rFonts w:ascii="微软雅黑" w:eastAsia="微软雅黑" w:hAnsi="微软雅黑" w:hint="eastAsia"/>
          <w:color w:val="333333"/>
        </w:rPr>
        <w:t>PercentageCouponStrategy (折扣)</w:t>
      </w:r>
    </w:p>
    <w:p w14:paraId="6C397E41" w14:textId="77777777" w:rsidR="00000000" w:rsidRDefault="00000000">
      <w:pPr>
        <w:numPr>
          <w:ilvl w:val="0"/>
          <w:numId w:val="7"/>
        </w:numPr>
        <w:spacing w:before="120" w:after="120"/>
        <w:divId w:val="510218396"/>
        <w:rPr>
          <w:rFonts w:ascii="微软雅黑" w:eastAsia="微软雅黑" w:hAnsi="微软雅黑" w:hint="eastAsia"/>
          <w:color w:val="333333"/>
        </w:rPr>
      </w:pPr>
      <w:r>
        <w:rPr>
          <w:rStyle w:val="a5"/>
          <w:rFonts w:ascii="微软雅黑" w:eastAsia="微软雅黑" w:hAnsi="微软雅黑" w:hint="eastAsia"/>
        </w:rPr>
        <w:t>优惠券校验链</w:t>
      </w:r>
      <w:r>
        <w:rPr>
          <w:rFonts w:ascii="微软雅黑" w:eastAsia="微软雅黑" w:hAnsi="微软雅黑" w:hint="eastAsia"/>
          <w:color w:val="333333"/>
        </w:rPr>
        <w:t xml:space="preserve">: </w:t>
      </w:r>
    </w:p>
    <w:p w14:paraId="74AD71E8" w14:textId="77777777" w:rsidR="00000000" w:rsidRDefault="00000000">
      <w:pPr>
        <w:numPr>
          <w:ilvl w:val="1"/>
          <w:numId w:val="7"/>
        </w:numPr>
        <w:spacing w:before="120" w:after="120"/>
        <w:divId w:val="510218396"/>
        <w:rPr>
          <w:rFonts w:ascii="微软雅黑" w:eastAsia="微软雅黑" w:hAnsi="微软雅黑" w:hint="eastAsia"/>
          <w:color w:val="333333"/>
        </w:rPr>
      </w:pPr>
      <w:r>
        <w:rPr>
          <w:rFonts w:ascii="微软雅黑" w:eastAsia="微软雅黑" w:hAnsi="微软雅黑" w:hint="eastAsia"/>
          <w:color w:val="333333"/>
        </w:rPr>
        <w:t>责任链模式实现优惠券使用条件校验</w:t>
      </w:r>
    </w:p>
    <w:p w14:paraId="3CF7B982" w14:textId="77777777" w:rsidR="00000000" w:rsidRDefault="00000000">
      <w:pPr>
        <w:numPr>
          <w:ilvl w:val="1"/>
          <w:numId w:val="7"/>
        </w:numPr>
        <w:spacing w:before="120" w:after="120"/>
        <w:divId w:val="510218396"/>
        <w:rPr>
          <w:rFonts w:ascii="微软雅黑" w:eastAsia="微软雅黑" w:hAnsi="微软雅黑" w:hint="eastAsia"/>
          <w:color w:val="333333"/>
        </w:rPr>
      </w:pPr>
      <w:r>
        <w:rPr>
          <w:rFonts w:ascii="微软雅黑" w:eastAsia="微软雅黑" w:hAnsi="微软雅黑" w:hint="eastAsia"/>
          <w:color w:val="333333"/>
        </w:rPr>
        <w:t>包括：过期检查、使用门槛检查、适用商家检查、适用类别检查等</w:t>
      </w:r>
    </w:p>
    <w:p w14:paraId="06947D2F" w14:textId="77777777" w:rsidR="00000000" w:rsidRDefault="00000000">
      <w:pPr>
        <w:numPr>
          <w:ilvl w:val="0"/>
          <w:numId w:val="7"/>
        </w:numPr>
        <w:spacing w:before="120" w:after="120"/>
        <w:divId w:val="510218396"/>
        <w:rPr>
          <w:rFonts w:ascii="微软雅黑" w:eastAsia="微软雅黑" w:hAnsi="微软雅黑" w:hint="eastAsia"/>
          <w:color w:val="333333"/>
        </w:rPr>
      </w:pPr>
      <w:r>
        <w:rPr>
          <w:rStyle w:val="a5"/>
          <w:rFonts w:ascii="微软雅黑" w:eastAsia="微软雅黑" w:hAnsi="微软雅黑" w:hint="eastAsia"/>
        </w:rPr>
        <w:t>优惠券管理</w:t>
      </w:r>
      <w:r>
        <w:rPr>
          <w:rFonts w:ascii="微软雅黑" w:eastAsia="微软雅黑" w:hAnsi="微软雅黑" w:hint="eastAsia"/>
          <w:color w:val="333333"/>
        </w:rPr>
        <w:t xml:space="preserve">: </w:t>
      </w:r>
    </w:p>
    <w:p w14:paraId="09931618" w14:textId="77777777" w:rsidR="00000000" w:rsidRDefault="00000000">
      <w:pPr>
        <w:numPr>
          <w:ilvl w:val="1"/>
          <w:numId w:val="7"/>
        </w:numPr>
        <w:spacing w:before="120" w:after="120"/>
        <w:divId w:val="510218396"/>
        <w:rPr>
          <w:rFonts w:ascii="微软雅黑" w:eastAsia="微软雅黑" w:hAnsi="微软雅黑" w:hint="eastAsia"/>
          <w:color w:val="333333"/>
        </w:rPr>
      </w:pPr>
      <w:r>
        <w:rPr>
          <w:rFonts w:ascii="微软雅黑" w:eastAsia="微软雅黑" w:hAnsi="微软雅黑" w:hint="eastAsia"/>
          <w:color w:val="333333"/>
        </w:rPr>
        <w:t>优惠券创建</w:t>
      </w:r>
    </w:p>
    <w:p w14:paraId="6AC35C06" w14:textId="77777777" w:rsidR="00000000" w:rsidRDefault="00000000">
      <w:pPr>
        <w:numPr>
          <w:ilvl w:val="1"/>
          <w:numId w:val="7"/>
        </w:numPr>
        <w:spacing w:before="120" w:after="120"/>
        <w:divId w:val="510218396"/>
        <w:rPr>
          <w:rFonts w:ascii="微软雅黑" w:eastAsia="微软雅黑" w:hAnsi="微软雅黑" w:hint="eastAsia"/>
          <w:color w:val="333333"/>
        </w:rPr>
      </w:pPr>
      <w:r>
        <w:rPr>
          <w:rFonts w:ascii="微软雅黑" w:eastAsia="微软雅黑" w:hAnsi="微软雅黑" w:hint="eastAsia"/>
          <w:color w:val="333333"/>
        </w:rPr>
        <w:t>用户领取优惠券</w:t>
      </w:r>
    </w:p>
    <w:p w14:paraId="63AE530E" w14:textId="77777777" w:rsidR="00000000" w:rsidRDefault="00000000">
      <w:pPr>
        <w:numPr>
          <w:ilvl w:val="1"/>
          <w:numId w:val="7"/>
        </w:numPr>
        <w:spacing w:before="120" w:after="120"/>
        <w:divId w:val="510218396"/>
        <w:rPr>
          <w:rFonts w:ascii="微软雅黑" w:eastAsia="微软雅黑" w:hAnsi="微软雅黑" w:hint="eastAsia"/>
          <w:color w:val="333333"/>
        </w:rPr>
      </w:pPr>
      <w:r>
        <w:rPr>
          <w:rFonts w:ascii="微软雅黑" w:eastAsia="微软雅黑" w:hAnsi="微软雅黑" w:hint="eastAsia"/>
          <w:color w:val="333333"/>
        </w:rPr>
        <w:t>订单使用优惠券（自动计算优惠金额）</w:t>
      </w:r>
    </w:p>
    <w:p w14:paraId="31B52A1C" w14:textId="77777777" w:rsidR="00000000" w:rsidRDefault="00000000">
      <w:pPr>
        <w:numPr>
          <w:ilvl w:val="1"/>
          <w:numId w:val="7"/>
        </w:numPr>
        <w:spacing w:before="120" w:after="120"/>
        <w:divId w:val="510218396"/>
        <w:rPr>
          <w:rFonts w:ascii="微软雅黑" w:eastAsia="微软雅黑" w:hAnsi="微软雅黑" w:hint="eastAsia"/>
          <w:color w:val="333333"/>
        </w:rPr>
      </w:pPr>
      <w:r>
        <w:rPr>
          <w:rFonts w:ascii="微软雅黑" w:eastAsia="微软雅黑" w:hAnsi="微软雅黑" w:hint="eastAsia"/>
          <w:color w:val="333333"/>
        </w:rPr>
        <w:t>优惠券状态管理</w:t>
      </w:r>
    </w:p>
    <w:p w14:paraId="0E1D4ED7" w14:textId="77777777" w:rsidR="00000000" w:rsidRDefault="00000000">
      <w:pPr>
        <w:pStyle w:val="2"/>
        <w:divId w:val="510218396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技术亮点</w:t>
      </w:r>
    </w:p>
    <w:p w14:paraId="15663958" w14:textId="77777777" w:rsidR="00000000" w:rsidRDefault="00000000">
      <w:pPr>
        <w:pStyle w:val="3"/>
        <w:divId w:val="510218396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1. 设计模式应用</w:t>
      </w:r>
    </w:p>
    <w:p w14:paraId="0DB29108" w14:textId="77777777" w:rsidR="00000000" w:rsidRDefault="00000000">
      <w:pPr>
        <w:numPr>
          <w:ilvl w:val="0"/>
          <w:numId w:val="8"/>
        </w:numPr>
        <w:spacing w:before="120" w:after="120"/>
        <w:divId w:val="510218396"/>
        <w:rPr>
          <w:rFonts w:ascii="微软雅黑" w:eastAsia="微软雅黑" w:hAnsi="微软雅黑" w:hint="eastAsia"/>
          <w:color w:val="333333"/>
        </w:rPr>
      </w:pPr>
      <w:r>
        <w:rPr>
          <w:rStyle w:val="a5"/>
          <w:rFonts w:ascii="微软雅黑" w:eastAsia="微软雅黑" w:hAnsi="微软雅黑" w:hint="eastAsia"/>
        </w:rPr>
        <w:t>策略模式</w:t>
      </w:r>
      <w:r>
        <w:rPr>
          <w:rFonts w:ascii="微软雅黑" w:eastAsia="微软雅黑" w:hAnsi="微软雅黑" w:hint="eastAsia"/>
          <w:color w:val="333333"/>
        </w:rPr>
        <w:t>: 优惠券计算策略，支持灵活扩展新的优惠券类型</w:t>
      </w:r>
    </w:p>
    <w:p w14:paraId="16728BE4" w14:textId="77777777" w:rsidR="00000000" w:rsidRDefault="00000000">
      <w:pPr>
        <w:numPr>
          <w:ilvl w:val="0"/>
          <w:numId w:val="8"/>
        </w:numPr>
        <w:spacing w:before="120" w:after="120"/>
        <w:divId w:val="510218396"/>
        <w:rPr>
          <w:rFonts w:ascii="微软雅黑" w:eastAsia="微软雅黑" w:hAnsi="微软雅黑" w:hint="eastAsia"/>
          <w:color w:val="333333"/>
        </w:rPr>
      </w:pPr>
      <w:r>
        <w:rPr>
          <w:rStyle w:val="a5"/>
          <w:rFonts w:ascii="微软雅黑" w:eastAsia="微软雅黑" w:hAnsi="微软雅黑" w:hint="eastAsia"/>
        </w:rPr>
        <w:t>责任链模式</w:t>
      </w:r>
      <w:r>
        <w:rPr>
          <w:rFonts w:ascii="微软雅黑" w:eastAsia="微软雅黑" w:hAnsi="微软雅黑" w:hint="eastAsia"/>
          <w:color w:val="333333"/>
        </w:rPr>
        <w:t>: 优惠券校验链，实现多条件校验的解耦</w:t>
      </w:r>
    </w:p>
    <w:p w14:paraId="436D7535" w14:textId="77777777" w:rsidR="00000000" w:rsidRDefault="00000000">
      <w:pPr>
        <w:numPr>
          <w:ilvl w:val="0"/>
          <w:numId w:val="8"/>
        </w:numPr>
        <w:spacing w:before="120" w:after="120"/>
        <w:divId w:val="510218396"/>
        <w:rPr>
          <w:rFonts w:ascii="微软雅黑" w:eastAsia="微软雅黑" w:hAnsi="微软雅黑" w:hint="eastAsia"/>
          <w:color w:val="333333"/>
        </w:rPr>
      </w:pPr>
      <w:r>
        <w:rPr>
          <w:rStyle w:val="a5"/>
          <w:rFonts w:ascii="微软雅黑" w:eastAsia="微软雅黑" w:hAnsi="微软雅黑" w:hint="eastAsia"/>
        </w:rPr>
        <w:t>事件驱动</w:t>
      </w:r>
      <w:r>
        <w:rPr>
          <w:rFonts w:ascii="微软雅黑" w:eastAsia="微软雅黑" w:hAnsi="微软雅黑" w:hint="eastAsia"/>
          <w:color w:val="333333"/>
        </w:rPr>
        <w:t>: Spring事件机制实现订单支付后的异步处理</w:t>
      </w:r>
    </w:p>
    <w:p w14:paraId="593641C0" w14:textId="77777777" w:rsidR="00000000" w:rsidRDefault="00000000">
      <w:pPr>
        <w:pStyle w:val="3"/>
        <w:divId w:val="510218396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2. 架构设计</w:t>
      </w:r>
    </w:p>
    <w:p w14:paraId="1185583E" w14:textId="77777777" w:rsidR="00000000" w:rsidRDefault="00000000">
      <w:pPr>
        <w:numPr>
          <w:ilvl w:val="0"/>
          <w:numId w:val="9"/>
        </w:numPr>
        <w:spacing w:before="120" w:after="120"/>
        <w:divId w:val="510218396"/>
        <w:rPr>
          <w:rFonts w:ascii="微软雅黑" w:eastAsia="微软雅黑" w:hAnsi="微软雅黑" w:hint="eastAsia"/>
          <w:color w:val="333333"/>
        </w:rPr>
      </w:pPr>
      <w:r>
        <w:rPr>
          <w:rStyle w:val="a5"/>
          <w:rFonts w:ascii="微软雅黑" w:eastAsia="微软雅黑" w:hAnsi="微软雅黑" w:hint="eastAsia"/>
        </w:rPr>
        <w:t>分层架构</w:t>
      </w:r>
      <w:r>
        <w:rPr>
          <w:rFonts w:ascii="微软雅黑" w:eastAsia="微软雅黑" w:hAnsi="微软雅黑" w:hint="eastAsia"/>
          <w:color w:val="333333"/>
        </w:rPr>
        <w:t>: Controller → Service → Repository 清晰的分层结构</w:t>
      </w:r>
    </w:p>
    <w:p w14:paraId="4396EECE" w14:textId="77777777" w:rsidR="00000000" w:rsidRDefault="00000000">
      <w:pPr>
        <w:numPr>
          <w:ilvl w:val="0"/>
          <w:numId w:val="9"/>
        </w:numPr>
        <w:spacing w:before="120" w:after="120"/>
        <w:divId w:val="510218396"/>
        <w:rPr>
          <w:rFonts w:ascii="微软雅黑" w:eastAsia="微软雅黑" w:hAnsi="微软雅黑" w:hint="eastAsia"/>
          <w:color w:val="333333"/>
        </w:rPr>
      </w:pPr>
      <w:r>
        <w:rPr>
          <w:rStyle w:val="a5"/>
          <w:rFonts w:ascii="微软雅黑" w:eastAsia="微软雅黑" w:hAnsi="微软雅黑" w:hint="eastAsia"/>
        </w:rPr>
        <w:t>DTO模式</w:t>
      </w:r>
      <w:r>
        <w:rPr>
          <w:rFonts w:ascii="微软雅黑" w:eastAsia="微软雅黑" w:hAnsi="微软雅黑" w:hint="eastAsia"/>
          <w:color w:val="333333"/>
        </w:rPr>
        <w:t>: 使用DTO实现数据传输与实体解耦</w:t>
      </w:r>
    </w:p>
    <w:p w14:paraId="10543C17" w14:textId="77777777" w:rsidR="00000000" w:rsidRDefault="00000000">
      <w:pPr>
        <w:numPr>
          <w:ilvl w:val="0"/>
          <w:numId w:val="9"/>
        </w:numPr>
        <w:spacing w:before="120" w:after="120"/>
        <w:divId w:val="510218396"/>
        <w:rPr>
          <w:rFonts w:ascii="微软雅黑" w:eastAsia="微软雅黑" w:hAnsi="微软雅黑" w:hint="eastAsia"/>
          <w:color w:val="333333"/>
        </w:rPr>
      </w:pPr>
      <w:r>
        <w:rPr>
          <w:rStyle w:val="a5"/>
          <w:rFonts w:ascii="微软雅黑" w:eastAsia="微软雅黑" w:hAnsi="微软雅黑" w:hint="eastAsia"/>
        </w:rPr>
        <w:t>全局异常处理</w:t>
      </w:r>
      <w:r>
        <w:rPr>
          <w:rFonts w:ascii="微软雅黑" w:eastAsia="微软雅黑" w:hAnsi="微软雅黑" w:hint="eastAsia"/>
          <w:color w:val="333333"/>
        </w:rPr>
        <w:t>: 统一异常处理机制，包括业务异常、资源未找到异常等</w:t>
      </w:r>
    </w:p>
    <w:p w14:paraId="0A91FD60" w14:textId="77777777" w:rsidR="00000000" w:rsidRDefault="00000000">
      <w:pPr>
        <w:numPr>
          <w:ilvl w:val="0"/>
          <w:numId w:val="9"/>
        </w:numPr>
        <w:spacing w:before="120" w:after="120"/>
        <w:divId w:val="510218396"/>
        <w:rPr>
          <w:rFonts w:ascii="微软雅黑" w:eastAsia="微软雅黑" w:hAnsi="微软雅黑" w:hint="eastAsia"/>
          <w:color w:val="333333"/>
        </w:rPr>
      </w:pPr>
      <w:r>
        <w:rPr>
          <w:rStyle w:val="a5"/>
          <w:rFonts w:ascii="微软雅黑" w:eastAsia="微软雅黑" w:hAnsi="微软雅黑" w:hint="eastAsia"/>
        </w:rPr>
        <w:t>CORS配置</w:t>
      </w:r>
      <w:r>
        <w:rPr>
          <w:rFonts w:ascii="微软雅黑" w:eastAsia="微软雅黑" w:hAnsi="微软雅黑" w:hint="eastAsia"/>
          <w:color w:val="333333"/>
        </w:rPr>
        <w:t>: 支持跨域请求，便于前后端分离开发</w:t>
      </w:r>
    </w:p>
    <w:p w14:paraId="1DB1F623" w14:textId="77777777" w:rsidR="00000000" w:rsidRDefault="00000000">
      <w:pPr>
        <w:pStyle w:val="3"/>
        <w:divId w:val="510218396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3. 数据安全</w:t>
      </w:r>
    </w:p>
    <w:p w14:paraId="4F3C6146" w14:textId="77777777" w:rsidR="00000000" w:rsidRDefault="00000000">
      <w:pPr>
        <w:numPr>
          <w:ilvl w:val="0"/>
          <w:numId w:val="10"/>
        </w:numPr>
        <w:spacing w:before="120" w:after="120"/>
        <w:divId w:val="510218396"/>
        <w:rPr>
          <w:rFonts w:ascii="微软雅黑" w:eastAsia="微软雅黑" w:hAnsi="微软雅黑" w:hint="eastAsia"/>
          <w:color w:val="333333"/>
        </w:rPr>
      </w:pPr>
      <w:r>
        <w:rPr>
          <w:rStyle w:val="a5"/>
          <w:rFonts w:ascii="微软雅黑" w:eastAsia="微软雅黑" w:hAnsi="微软雅黑" w:hint="eastAsia"/>
        </w:rPr>
        <w:t>密码加密</w:t>
      </w:r>
      <w:r>
        <w:rPr>
          <w:rFonts w:ascii="微软雅黑" w:eastAsia="微软雅黑" w:hAnsi="微软雅黑" w:hint="eastAsia"/>
          <w:color w:val="333333"/>
        </w:rPr>
        <w:t>: BCrypt加密存储用户密码</w:t>
      </w:r>
    </w:p>
    <w:p w14:paraId="5A6C9BFC" w14:textId="77777777" w:rsidR="00000000" w:rsidRDefault="00000000">
      <w:pPr>
        <w:numPr>
          <w:ilvl w:val="0"/>
          <w:numId w:val="10"/>
        </w:numPr>
        <w:spacing w:before="120" w:after="120"/>
        <w:divId w:val="510218396"/>
        <w:rPr>
          <w:rFonts w:ascii="微软雅黑" w:eastAsia="微软雅黑" w:hAnsi="微软雅黑" w:hint="eastAsia"/>
          <w:color w:val="333333"/>
        </w:rPr>
      </w:pPr>
      <w:r>
        <w:rPr>
          <w:rStyle w:val="a5"/>
          <w:rFonts w:ascii="微软雅黑" w:eastAsia="微软雅黑" w:hAnsi="微软雅黑" w:hint="eastAsia"/>
        </w:rPr>
        <w:t>JWT认证</w:t>
      </w:r>
      <w:r>
        <w:rPr>
          <w:rFonts w:ascii="微软雅黑" w:eastAsia="微软雅黑" w:hAnsi="微软雅黑" w:hint="eastAsia"/>
          <w:color w:val="333333"/>
        </w:rPr>
        <w:t>: 无状态Token认证机制</w:t>
      </w:r>
    </w:p>
    <w:p w14:paraId="13A8FF6C" w14:textId="77777777" w:rsidR="00000000" w:rsidRDefault="00000000">
      <w:pPr>
        <w:numPr>
          <w:ilvl w:val="0"/>
          <w:numId w:val="10"/>
        </w:numPr>
        <w:spacing w:before="120" w:after="120"/>
        <w:divId w:val="510218396"/>
        <w:rPr>
          <w:rFonts w:ascii="微软雅黑" w:eastAsia="微软雅黑" w:hAnsi="微软雅黑" w:hint="eastAsia"/>
          <w:color w:val="333333"/>
        </w:rPr>
      </w:pPr>
      <w:r>
        <w:rPr>
          <w:rStyle w:val="a5"/>
          <w:rFonts w:ascii="微软雅黑" w:eastAsia="微软雅黑" w:hAnsi="微软雅黑" w:hint="eastAsia"/>
        </w:rPr>
        <w:t>验证码机制</w:t>
      </w:r>
      <w:r>
        <w:rPr>
          <w:rFonts w:ascii="微软雅黑" w:eastAsia="微软雅黑" w:hAnsi="微软雅黑" w:hint="eastAsia"/>
          <w:color w:val="333333"/>
        </w:rPr>
        <w:t>: 图形验证码防止恶意注册</w:t>
      </w:r>
    </w:p>
    <w:p w14:paraId="555B82C9" w14:textId="77777777" w:rsidR="00000000" w:rsidRDefault="00000000">
      <w:pPr>
        <w:pStyle w:val="3"/>
        <w:divId w:val="510218396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4. 性能优化</w:t>
      </w:r>
    </w:p>
    <w:p w14:paraId="32B54DD5" w14:textId="77777777" w:rsidR="00000000" w:rsidRDefault="00000000">
      <w:pPr>
        <w:numPr>
          <w:ilvl w:val="0"/>
          <w:numId w:val="11"/>
        </w:numPr>
        <w:spacing w:before="120" w:after="120"/>
        <w:divId w:val="510218396"/>
        <w:rPr>
          <w:rFonts w:ascii="微软雅黑" w:eastAsia="微软雅黑" w:hAnsi="微软雅黑" w:hint="eastAsia"/>
          <w:color w:val="333333"/>
        </w:rPr>
      </w:pPr>
      <w:r>
        <w:rPr>
          <w:rStyle w:val="a5"/>
          <w:rFonts w:ascii="微软雅黑" w:eastAsia="微软雅黑" w:hAnsi="微软雅黑" w:hint="eastAsia"/>
        </w:rPr>
        <w:t>Redis缓存</w:t>
      </w:r>
      <w:r>
        <w:rPr>
          <w:rFonts w:ascii="微软雅黑" w:eastAsia="微软雅黑" w:hAnsi="微软雅黑" w:hint="eastAsia"/>
          <w:color w:val="333333"/>
        </w:rPr>
        <w:t>: 验证码、会话信息缓存</w:t>
      </w:r>
    </w:p>
    <w:p w14:paraId="7077C509" w14:textId="77777777" w:rsidR="00000000" w:rsidRDefault="00000000">
      <w:pPr>
        <w:numPr>
          <w:ilvl w:val="0"/>
          <w:numId w:val="11"/>
        </w:numPr>
        <w:spacing w:before="120" w:after="120"/>
        <w:divId w:val="510218396"/>
        <w:rPr>
          <w:rFonts w:ascii="微软雅黑" w:eastAsia="微软雅黑" w:hAnsi="微软雅黑" w:hint="eastAsia"/>
          <w:color w:val="333333"/>
        </w:rPr>
      </w:pPr>
      <w:r>
        <w:rPr>
          <w:rStyle w:val="a5"/>
          <w:rFonts w:ascii="微软雅黑" w:eastAsia="微软雅黑" w:hAnsi="微软雅黑" w:hint="eastAsia"/>
        </w:rPr>
        <w:t>数据库优化</w:t>
      </w:r>
      <w:r>
        <w:rPr>
          <w:rFonts w:ascii="微软雅黑" w:eastAsia="微软雅黑" w:hAnsi="微软雅黑" w:hint="eastAsia"/>
          <w:color w:val="333333"/>
        </w:rPr>
        <w:t>: 使用JPA进行数据库操作，支持事务管理</w:t>
      </w:r>
    </w:p>
    <w:p w14:paraId="3DCED03F" w14:textId="77777777" w:rsidR="00000000" w:rsidRDefault="00000000">
      <w:pPr>
        <w:numPr>
          <w:ilvl w:val="0"/>
          <w:numId w:val="11"/>
        </w:numPr>
        <w:spacing w:before="120" w:after="120"/>
        <w:divId w:val="510218396"/>
        <w:rPr>
          <w:rFonts w:ascii="微软雅黑" w:eastAsia="微软雅黑" w:hAnsi="微软雅黑" w:hint="eastAsia"/>
          <w:color w:val="333333"/>
        </w:rPr>
      </w:pPr>
      <w:r>
        <w:rPr>
          <w:rStyle w:val="a5"/>
          <w:rFonts w:ascii="微软雅黑" w:eastAsia="微软雅黑" w:hAnsi="微软雅黑" w:hint="eastAsia"/>
        </w:rPr>
        <w:t>中文搜索优化</w:t>
      </w:r>
      <w:r>
        <w:rPr>
          <w:rFonts w:ascii="微软雅黑" w:eastAsia="微软雅黑" w:hAnsi="微软雅黑" w:hint="eastAsia"/>
          <w:color w:val="333333"/>
        </w:rPr>
        <w:t>: 通过拼音转换支持中文商家名称搜索</w:t>
      </w:r>
    </w:p>
    <w:p w14:paraId="4217E2F8" w14:textId="77777777" w:rsidR="00000000" w:rsidRDefault="00000000">
      <w:pPr>
        <w:pStyle w:val="2"/>
        <w:divId w:val="510218396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项目成果</w:t>
      </w:r>
    </w:p>
    <w:p w14:paraId="296B1505" w14:textId="77777777" w:rsidR="00000000" w:rsidRDefault="00000000">
      <w:pPr>
        <w:numPr>
          <w:ilvl w:val="0"/>
          <w:numId w:val="12"/>
        </w:numPr>
        <w:spacing w:before="120" w:after="120"/>
        <w:divId w:val="510218396"/>
        <w:rPr>
          <w:rFonts w:ascii="微软雅黑" w:eastAsia="微软雅黑" w:hAnsi="微软雅黑" w:hint="eastAsia"/>
          <w:color w:val="333333"/>
        </w:rPr>
      </w:pPr>
      <w:r>
        <w:rPr>
          <w:rFonts w:ascii="微软雅黑" w:eastAsia="微软雅黑" w:hAnsi="微软雅黑" w:hint="eastAsia"/>
          <w:color w:val="333333"/>
        </w:rPr>
        <w:t>完成了完整的后端API开发，提供30+个RESTful接口</w:t>
      </w:r>
    </w:p>
    <w:p w14:paraId="0C121AE4" w14:textId="77777777" w:rsidR="00000000" w:rsidRDefault="00000000">
      <w:pPr>
        <w:numPr>
          <w:ilvl w:val="0"/>
          <w:numId w:val="12"/>
        </w:numPr>
        <w:spacing w:before="120" w:after="120"/>
        <w:divId w:val="510218396"/>
        <w:rPr>
          <w:rFonts w:ascii="微软雅黑" w:eastAsia="微软雅黑" w:hAnsi="微软雅黑" w:hint="eastAsia"/>
          <w:color w:val="333333"/>
        </w:rPr>
      </w:pPr>
      <w:r>
        <w:rPr>
          <w:rFonts w:ascii="微软雅黑" w:eastAsia="微软雅黑" w:hAnsi="微软雅黑" w:hint="eastAsia"/>
          <w:color w:val="333333"/>
        </w:rPr>
        <w:t>实现了用户、商家、订单、支付、优惠券等核心业务模块</w:t>
      </w:r>
    </w:p>
    <w:p w14:paraId="2D9E478A" w14:textId="77777777" w:rsidR="00000000" w:rsidRDefault="00000000">
      <w:pPr>
        <w:numPr>
          <w:ilvl w:val="0"/>
          <w:numId w:val="12"/>
        </w:numPr>
        <w:spacing w:before="120" w:after="120"/>
        <w:divId w:val="510218396"/>
        <w:rPr>
          <w:rFonts w:ascii="微软雅黑" w:eastAsia="微软雅黑" w:hAnsi="微软雅黑" w:hint="eastAsia"/>
          <w:color w:val="333333"/>
        </w:rPr>
      </w:pPr>
      <w:r>
        <w:rPr>
          <w:rFonts w:ascii="微软雅黑" w:eastAsia="微软雅黑" w:hAnsi="微软雅黑" w:hint="eastAsia"/>
          <w:color w:val="333333"/>
        </w:rPr>
        <w:lastRenderedPageBreak/>
        <w:t>采用设计模式提升代码可维护性和扩展性</w:t>
      </w:r>
    </w:p>
    <w:p w14:paraId="2C2B4124" w14:textId="77777777" w:rsidR="00000000" w:rsidRDefault="00000000">
      <w:pPr>
        <w:numPr>
          <w:ilvl w:val="0"/>
          <w:numId w:val="12"/>
        </w:numPr>
        <w:spacing w:before="120" w:after="120"/>
        <w:divId w:val="510218396"/>
        <w:rPr>
          <w:rFonts w:ascii="微软雅黑" w:eastAsia="微软雅黑" w:hAnsi="微软雅黑" w:hint="eastAsia"/>
          <w:color w:val="333333"/>
        </w:rPr>
      </w:pPr>
      <w:r>
        <w:rPr>
          <w:rFonts w:ascii="微软雅黑" w:eastAsia="微软雅黑" w:hAnsi="微软雅黑" w:hint="eastAsia"/>
          <w:color w:val="333333"/>
        </w:rPr>
        <w:t>实现了安全的用户认证与授权机制</w:t>
      </w:r>
    </w:p>
    <w:p w14:paraId="126ECAE9" w14:textId="77777777" w:rsidR="00000000" w:rsidRDefault="00000000">
      <w:pPr>
        <w:numPr>
          <w:ilvl w:val="0"/>
          <w:numId w:val="12"/>
        </w:numPr>
        <w:spacing w:before="120" w:after="120"/>
        <w:divId w:val="510218396"/>
        <w:rPr>
          <w:rFonts w:ascii="微软雅黑" w:eastAsia="微软雅黑" w:hAnsi="微软雅黑" w:hint="eastAsia"/>
          <w:color w:val="333333"/>
        </w:rPr>
      </w:pPr>
      <w:r>
        <w:rPr>
          <w:rFonts w:ascii="微软雅黑" w:eastAsia="微软雅黑" w:hAnsi="微软雅黑" w:hint="eastAsia"/>
          <w:color w:val="333333"/>
        </w:rPr>
        <w:t>支持复杂的优惠券业务逻辑处理</w:t>
      </w:r>
    </w:p>
    <w:p w14:paraId="3F6B1566" w14:textId="77777777" w:rsidR="00000000" w:rsidRDefault="00000000">
      <w:pPr>
        <w:pStyle w:val="2"/>
        <w:divId w:val="510218396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个人贡献</w:t>
      </w:r>
    </w:p>
    <w:p w14:paraId="0A20D235" w14:textId="77777777" w:rsidR="00000000" w:rsidRDefault="00000000">
      <w:pPr>
        <w:numPr>
          <w:ilvl w:val="0"/>
          <w:numId w:val="13"/>
        </w:numPr>
        <w:spacing w:before="120" w:after="120"/>
        <w:divId w:val="510218396"/>
        <w:rPr>
          <w:rFonts w:ascii="微软雅黑" w:eastAsia="微软雅黑" w:hAnsi="微软雅黑" w:hint="eastAsia"/>
          <w:color w:val="333333"/>
        </w:rPr>
      </w:pPr>
      <w:r>
        <w:rPr>
          <w:rFonts w:ascii="微软雅黑" w:eastAsia="微软雅黑" w:hAnsi="微软雅黑" w:hint="eastAsia"/>
          <w:color w:val="333333"/>
        </w:rPr>
        <w:t>负责后端系统的整体架构设计与实现</w:t>
      </w:r>
    </w:p>
    <w:p w14:paraId="282D012A" w14:textId="77777777" w:rsidR="00000000" w:rsidRDefault="00000000">
      <w:pPr>
        <w:numPr>
          <w:ilvl w:val="0"/>
          <w:numId w:val="13"/>
        </w:numPr>
        <w:spacing w:before="120" w:after="120"/>
        <w:divId w:val="510218396"/>
        <w:rPr>
          <w:rFonts w:ascii="微软雅黑" w:eastAsia="微软雅黑" w:hAnsi="微软雅黑" w:hint="eastAsia"/>
          <w:color w:val="333333"/>
        </w:rPr>
      </w:pPr>
      <w:r>
        <w:rPr>
          <w:rFonts w:ascii="微软雅黑" w:eastAsia="微软雅黑" w:hAnsi="微软雅黑" w:hint="eastAsia"/>
          <w:color w:val="333333"/>
        </w:rPr>
        <w:t>完成用户认证、商家管理、订单管理、支付处理等核心功能开发</w:t>
      </w:r>
    </w:p>
    <w:p w14:paraId="61926DCA" w14:textId="77777777" w:rsidR="00000000" w:rsidRDefault="00000000">
      <w:pPr>
        <w:numPr>
          <w:ilvl w:val="0"/>
          <w:numId w:val="13"/>
        </w:numPr>
        <w:spacing w:before="120" w:after="120"/>
        <w:divId w:val="510218396"/>
        <w:rPr>
          <w:rFonts w:ascii="微软雅黑" w:eastAsia="微软雅黑" w:hAnsi="微软雅黑" w:hint="eastAsia"/>
          <w:color w:val="333333"/>
        </w:rPr>
      </w:pPr>
      <w:r>
        <w:rPr>
          <w:rFonts w:ascii="微软雅黑" w:eastAsia="微软雅黑" w:hAnsi="微软雅黑" w:hint="eastAsia"/>
          <w:color w:val="333333"/>
        </w:rPr>
        <w:t>设计并实现优惠券系统的策略模式和责任链模式</w:t>
      </w:r>
    </w:p>
    <w:p w14:paraId="498ACDCD" w14:textId="77777777" w:rsidR="00000000" w:rsidRDefault="00000000">
      <w:pPr>
        <w:numPr>
          <w:ilvl w:val="0"/>
          <w:numId w:val="13"/>
        </w:numPr>
        <w:spacing w:before="120" w:after="120"/>
        <w:divId w:val="510218396"/>
        <w:rPr>
          <w:rFonts w:ascii="微软雅黑" w:eastAsia="微软雅黑" w:hAnsi="微软雅黑" w:hint="eastAsia"/>
          <w:color w:val="333333"/>
        </w:rPr>
      </w:pPr>
      <w:r>
        <w:rPr>
          <w:rFonts w:ascii="微软雅黑" w:eastAsia="微软雅黑" w:hAnsi="微软雅黑" w:hint="eastAsia"/>
          <w:color w:val="333333"/>
        </w:rPr>
        <w:t>实现JWT认证机制和全局异常处理</w:t>
      </w:r>
    </w:p>
    <w:p w14:paraId="6D060F21" w14:textId="77777777" w:rsidR="00000000" w:rsidRDefault="00000000">
      <w:pPr>
        <w:numPr>
          <w:ilvl w:val="0"/>
          <w:numId w:val="13"/>
        </w:numPr>
        <w:spacing w:before="120" w:after="120"/>
        <w:divId w:val="510218396"/>
        <w:rPr>
          <w:rFonts w:ascii="微软雅黑" w:eastAsia="微软雅黑" w:hAnsi="微软雅黑" w:hint="eastAsia"/>
          <w:color w:val="333333"/>
        </w:rPr>
      </w:pPr>
      <w:r>
        <w:rPr>
          <w:rFonts w:ascii="微软雅黑" w:eastAsia="微软雅黑" w:hAnsi="微软雅黑" w:hint="eastAsia"/>
          <w:color w:val="333333"/>
        </w:rPr>
        <w:t>优化数据库查询和缓存使用，提升系统性能</w:t>
      </w:r>
    </w:p>
    <w:p w14:paraId="1C7F6724" w14:textId="77777777" w:rsidR="004C42EE" w:rsidRDefault="00000000">
      <w:pPr>
        <w:pStyle w:val="a6"/>
        <w:jc w:val="center"/>
        <w:divId w:val="1935624908"/>
        <w:rPr>
          <w:rFonts w:ascii="微软雅黑" w:eastAsia="微软雅黑" w:hAnsi="微软雅黑" w:hint="eastAsia"/>
          <w:color w:val="777777"/>
          <w:sz w:val="18"/>
          <w:szCs w:val="18"/>
        </w:rPr>
      </w:pPr>
      <w:r>
        <w:rPr>
          <w:rFonts w:ascii="微软雅黑" w:eastAsia="微软雅黑" w:hAnsi="微软雅黑" w:hint="eastAsia"/>
          <w:color w:val="777777"/>
          <w:sz w:val="18"/>
          <w:szCs w:val="18"/>
        </w:rPr>
        <w:t>项目仓库：</w:t>
      </w:r>
      <w:hyperlink r:id="rId8" w:tgtFrame="_blank" w:history="1">
        <w:r>
          <w:rPr>
            <w:rStyle w:val="a3"/>
            <w:rFonts w:ascii="微软雅黑" w:eastAsia="微软雅黑" w:hAnsi="微软雅黑" w:hint="eastAsia"/>
            <w:sz w:val="18"/>
            <w:szCs w:val="18"/>
          </w:rPr>
          <w:t>https://github.com/LiQianqian177/XiaoZhongDianPing</w:t>
        </w:r>
      </w:hyperlink>
    </w:p>
    <w:sectPr w:rsidR="004C42EE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3FA4F" w14:textId="77777777" w:rsidR="004C42EE" w:rsidRDefault="004C42EE" w:rsidP="003B65C8">
      <w:pPr>
        <w:rPr>
          <w:rFonts w:hint="eastAsia"/>
        </w:rPr>
      </w:pPr>
      <w:r>
        <w:separator/>
      </w:r>
    </w:p>
  </w:endnote>
  <w:endnote w:type="continuationSeparator" w:id="0">
    <w:p w14:paraId="388963E0" w14:textId="77777777" w:rsidR="004C42EE" w:rsidRDefault="004C42EE" w:rsidP="003B65C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D3974" w14:textId="77777777" w:rsidR="004C42EE" w:rsidRDefault="004C42EE" w:rsidP="003B65C8">
      <w:pPr>
        <w:rPr>
          <w:rFonts w:hint="eastAsia"/>
        </w:rPr>
      </w:pPr>
      <w:r>
        <w:separator/>
      </w:r>
    </w:p>
  </w:footnote>
  <w:footnote w:type="continuationSeparator" w:id="0">
    <w:p w14:paraId="38F321A6" w14:textId="77777777" w:rsidR="004C42EE" w:rsidRDefault="004C42EE" w:rsidP="003B65C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1085D"/>
    <w:multiLevelType w:val="multilevel"/>
    <w:tmpl w:val="1448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E22CC"/>
    <w:multiLevelType w:val="multilevel"/>
    <w:tmpl w:val="39B8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34ACC"/>
    <w:multiLevelType w:val="multilevel"/>
    <w:tmpl w:val="94B2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60F66"/>
    <w:multiLevelType w:val="multilevel"/>
    <w:tmpl w:val="BE46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916DE"/>
    <w:multiLevelType w:val="multilevel"/>
    <w:tmpl w:val="13ACF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8A67C2"/>
    <w:multiLevelType w:val="multilevel"/>
    <w:tmpl w:val="962C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A55041"/>
    <w:multiLevelType w:val="multilevel"/>
    <w:tmpl w:val="1CBC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B22890"/>
    <w:multiLevelType w:val="multilevel"/>
    <w:tmpl w:val="B60A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8D466F"/>
    <w:multiLevelType w:val="multilevel"/>
    <w:tmpl w:val="A1C4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1B20ED"/>
    <w:multiLevelType w:val="multilevel"/>
    <w:tmpl w:val="DBAAA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1F018D"/>
    <w:multiLevelType w:val="multilevel"/>
    <w:tmpl w:val="5398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B22C41"/>
    <w:multiLevelType w:val="multilevel"/>
    <w:tmpl w:val="C99A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3347CB"/>
    <w:multiLevelType w:val="multilevel"/>
    <w:tmpl w:val="140C8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1451928">
    <w:abstractNumId w:val="7"/>
  </w:num>
  <w:num w:numId="2" w16cid:durableId="723916789">
    <w:abstractNumId w:val="11"/>
  </w:num>
  <w:num w:numId="3" w16cid:durableId="281301389">
    <w:abstractNumId w:val="10"/>
  </w:num>
  <w:num w:numId="4" w16cid:durableId="1117018901">
    <w:abstractNumId w:val="8"/>
  </w:num>
  <w:num w:numId="5" w16cid:durableId="1126123144">
    <w:abstractNumId w:val="3"/>
  </w:num>
  <w:num w:numId="6" w16cid:durableId="2109308667">
    <w:abstractNumId w:val="1"/>
  </w:num>
  <w:num w:numId="7" w16cid:durableId="2019769392">
    <w:abstractNumId w:val="5"/>
  </w:num>
  <w:num w:numId="8" w16cid:durableId="1197813490">
    <w:abstractNumId w:val="9"/>
  </w:num>
  <w:num w:numId="9" w16cid:durableId="1434790167">
    <w:abstractNumId w:val="6"/>
  </w:num>
  <w:num w:numId="10" w16cid:durableId="1718237564">
    <w:abstractNumId w:val="0"/>
  </w:num>
  <w:num w:numId="11" w16cid:durableId="127285650">
    <w:abstractNumId w:val="4"/>
  </w:num>
  <w:num w:numId="12" w16cid:durableId="852381924">
    <w:abstractNumId w:val="12"/>
  </w:num>
  <w:num w:numId="13" w16cid:durableId="8084742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5C8"/>
    <w:rsid w:val="003B65C8"/>
    <w:rsid w:val="004C42EE"/>
    <w:rsid w:val="00872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24CF85"/>
  <w15:chartTrackingRefBased/>
  <w15:docId w15:val="{663EE65A-4253-4449-9CCE-56B7E1620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8" w:space="8" w:color="3498DB"/>
      </w:pBdr>
      <w:spacing w:before="450" w:after="100" w:afterAutospacing="1"/>
      <w:outlineLvl w:val="0"/>
    </w:pPr>
    <w:rPr>
      <w:b/>
      <w:bCs/>
      <w:color w:val="2C3E50"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pBdr>
        <w:bottom w:val="single" w:sz="12" w:space="6" w:color="ECF0F1"/>
      </w:pBdr>
      <w:spacing w:before="375" w:after="100" w:afterAutospacing="1"/>
      <w:outlineLvl w:val="1"/>
    </w:pPr>
    <w:rPr>
      <w:b/>
      <w:bCs/>
      <w:color w:val="34495E"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300" w:after="100" w:afterAutospacing="1"/>
      <w:outlineLvl w:val="2"/>
    </w:pPr>
    <w:rPr>
      <w:b/>
      <w:bCs/>
      <w:color w:val="555555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5">
    <w:name w:val="Strong"/>
    <w:basedOn w:val="a0"/>
    <w:uiPriority w:val="22"/>
    <w:qFormat/>
    <w:rPr>
      <w:b/>
      <w:bCs/>
      <w:color w:val="2C3E50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repo-link">
    <w:name w:val="repo-link"/>
    <w:basedOn w:val="a"/>
    <w:pPr>
      <w:pBdr>
        <w:left w:val="single" w:sz="24" w:space="11" w:color="3498DB"/>
      </w:pBdr>
      <w:shd w:val="clear" w:color="auto" w:fill="F8F9FA"/>
      <w:spacing w:before="300" w:after="300"/>
    </w:pPr>
  </w:style>
  <w:style w:type="paragraph" w:customStyle="1" w:styleId="highlight">
    <w:name w:val="highlight"/>
    <w:basedOn w:val="a"/>
    <w:pPr>
      <w:shd w:val="clear" w:color="auto" w:fill="FFF3CD"/>
      <w:spacing w:before="120" w:after="120"/>
    </w:pPr>
  </w:style>
  <w:style w:type="paragraph" w:styleId="a6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highlight1">
    <w:name w:val="highlight1"/>
    <w:basedOn w:val="a0"/>
    <w:rPr>
      <w:shd w:val="clear" w:color="auto" w:fill="FFF3CD"/>
    </w:rPr>
  </w:style>
  <w:style w:type="paragraph" w:styleId="a7">
    <w:name w:val="header"/>
    <w:basedOn w:val="a"/>
    <w:link w:val="a8"/>
    <w:uiPriority w:val="99"/>
    <w:unhideWhenUsed/>
    <w:rsid w:val="003B65C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3B65C8"/>
    <w:rPr>
      <w:rFonts w:ascii="宋体" w:eastAsia="宋体" w:hAnsi="宋体" w:cs="宋体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3B65C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3B65C8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0218396">
      <w:bodyDiv w:val="1"/>
      <w:marLeft w:val="0"/>
      <w:marRight w:val="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55073">
          <w:marLeft w:val="0"/>
          <w:marRight w:val="0"/>
          <w:marTop w:val="300"/>
          <w:marBottom w:val="300"/>
          <w:divBdr>
            <w:top w:val="none" w:sz="0" w:space="0" w:color="auto"/>
            <w:left w:val="single" w:sz="24" w:space="11" w:color="3498DB"/>
            <w:bottom w:val="none" w:sz="0" w:space="0" w:color="auto"/>
            <w:right w:val="none" w:sz="0" w:space="0" w:color="auto"/>
          </w:divBdr>
        </w:div>
        <w:div w:id="1935624908">
          <w:marLeft w:val="0"/>
          <w:marRight w:val="0"/>
          <w:marTop w:val="600"/>
          <w:marBottom w:val="0"/>
          <w:divBdr>
            <w:top w:val="single" w:sz="6" w:space="15" w:color="DDDDDD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iQianqian177/XiaoZhongDianP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LiQianqian177/XiaoZhongDianP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885</Words>
  <Characters>1152</Characters>
  <Application>Microsoft Office Word</Application>
  <DocSecurity>0</DocSecurity>
  <Lines>64</Lines>
  <Paragraphs>101</Paragraphs>
  <ScaleCrop>false</ScaleCrop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小众点评项目 - 后端开发</dc:title>
  <dc:subject/>
  <dc:creator>QianQian Li</dc:creator>
  <cp:keywords/>
  <dc:description/>
  <cp:lastModifiedBy>QianQian Li</cp:lastModifiedBy>
  <cp:revision>2</cp:revision>
  <dcterms:created xsi:type="dcterms:W3CDTF">2025-11-14T03:22:00Z</dcterms:created>
  <dcterms:modified xsi:type="dcterms:W3CDTF">2025-11-14T03:22:00Z</dcterms:modified>
</cp:coreProperties>
</file>