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6D2E" w:rsidRPr="00A86D2E" w:rsidRDefault="0037426E" w:rsidP="001D3692">
      <w:pPr>
        <w:pStyle w:val="a3"/>
      </w:pPr>
      <w:bookmarkStart w:id="0" w:name="_Toc7473511"/>
      <w:bookmarkStart w:id="1" w:name="_Toc7473736"/>
      <w:r>
        <w:rPr>
          <w:rFonts w:hint="eastAsia"/>
        </w:rPr>
        <w:t>声音采集器实验报告</w:t>
      </w:r>
      <w:bookmarkEnd w:id="0"/>
      <w:bookmarkEnd w:id="1"/>
      <w:r w:rsidR="00B7063F">
        <w:rPr>
          <w:rStyle w:val="ad"/>
        </w:rPr>
        <w:footnoteReference w:id="1"/>
      </w:r>
    </w:p>
    <w:p w:rsidR="0037426E" w:rsidRDefault="00DC0441" w:rsidP="00DC0441">
      <w:pPr>
        <w:pStyle w:val="a9"/>
        <w:numPr>
          <w:ilvl w:val="0"/>
          <w:numId w:val="1"/>
        </w:numPr>
        <w:ind w:firstLineChars="0"/>
      </w:pPr>
      <w:r>
        <w:rPr>
          <w:rFonts w:hint="eastAsia"/>
        </w:rPr>
        <w:t>实验要求</w:t>
      </w:r>
    </w:p>
    <w:p w:rsidR="00DC0441" w:rsidRDefault="00DC0441" w:rsidP="00085634">
      <w:pPr>
        <w:pStyle w:val="a9"/>
        <w:ind w:left="432" w:firstLineChars="0" w:firstLine="408"/>
      </w:pPr>
      <w:r>
        <w:rPr>
          <w:rFonts w:hint="eastAsia"/>
        </w:rPr>
        <w:t>要求设计一个声音采集系统，通过拾音器采集音频信号，经过放大</w:t>
      </w:r>
      <w:r w:rsidR="00117333">
        <w:rPr>
          <w:rFonts w:hint="eastAsia"/>
        </w:rPr>
        <w:t>、加直流偏置</w:t>
      </w:r>
      <w:r w:rsidR="007917FA">
        <w:rPr>
          <w:rFonts w:hint="eastAsia"/>
        </w:rPr>
        <w:t>、滤波后由单片机采样进行</w:t>
      </w:r>
      <w:r>
        <w:rPr>
          <w:rFonts w:hint="eastAsia"/>
        </w:rPr>
        <w:t>模数转换（A</w:t>
      </w:r>
      <w:r>
        <w:t>D</w:t>
      </w:r>
      <w:r>
        <w:rPr>
          <w:rFonts w:hint="eastAsia"/>
        </w:rPr>
        <w:t>）得到数字信号，通过串口发送给电脑进行播放。</w:t>
      </w:r>
    </w:p>
    <w:p w:rsidR="00DC0441" w:rsidRDefault="00DC0441" w:rsidP="00DC0441">
      <w:pPr>
        <w:pStyle w:val="a9"/>
        <w:numPr>
          <w:ilvl w:val="0"/>
          <w:numId w:val="1"/>
        </w:numPr>
        <w:ind w:firstLineChars="0"/>
      </w:pPr>
      <w:r>
        <w:rPr>
          <w:rFonts w:hint="eastAsia"/>
        </w:rPr>
        <w:t>实验原理</w:t>
      </w:r>
      <w:r w:rsidR="00B8197E">
        <w:rPr>
          <w:rStyle w:val="ad"/>
        </w:rPr>
        <w:footnoteReference w:id="2"/>
      </w:r>
    </w:p>
    <w:p w:rsidR="00DC0441" w:rsidRDefault="00DC0441" w:rsidP="00DC0441">
      <w:pPr>
        <w:pStyle w:val="a9"/>
        <w:numPr>
          <w:ilvl w:val="0"/>
          <w:numId w:val="2"/>
        </w:numPr>
        <w:ind w:firstLineChars="0"/>
      </w:pPr>
      <w:r>
        <w:rPr>
          <w:rFonts w:hint="eastAsia"/>
        </w:rPr>
        <w:t>拾音器（咪头）</w:t>
      </w:r>
    </w:p>
    <w:p w:rsidR="00F64D1E" w:rsidRDefault="003A18BF" w:rsidP="003A18BF">
      <w:pPr>
        <w:ind w:left="432" w:firstLine="360"/>
      </w:pPr>
      <w:r>
        <w:rPr>
          <w:rFonts w:hint="eastAsia"/>
        </w:rPr>
        <w:t>咪头</w:t>
      </w:r>
      <w:r w:rsidRPr="003A18BF">
        <w:rPr>
          <w:rFonts w:hint="eastAsia"/>
        </w:rPr>
        <w:t>是将声音信号转换为电信号的设备</w:t>
      </w:r>
      <w:r>
        <w:rPr>
          <w:rFonts w:hint="eastAsia"/>
        </w:rPr>
        <w:t>，</w:t>
      </w:r>
      <w:r w:rsidRPr="003A18BF">
        <w:t>这里选用电容式驻极体咪头</w:t>
      </w:r>
      <w:r>
        <w:rPr>
          <w:rFonts w:hint="eastAsia"/>
        </w:rPr>
        <w:t>。</w:t>
      </w:r>
    </w:p>
    <w:p w:rsidR="00F64D1E" w:rsidRDefault="00382E04" w:rsidP="00382E04">
      <w:pPr>
        <w:jc w:val="center"/>
      </w:pPr>
      <w:r>
        <w:rPr>
          <w:noProof/>
        </w:rPr>
        <w:drawing>
          <wp:inline distT="0" distB="0" distL="0" distR="0" wp14:anchorId="0E4BAC0B" wp14:editId="1BE6C98C">
            <wp:extent cx="2225040" cy="1682216"/>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617" t="27094" r="12162" b="15606"/>
                    <a:stretch/>
                  </pic:blipFill>
                  <pic:spPr bwMode="auto">
                    <a:xfrm>
                      <a:off x="0" y="0"/>
                      <a:ext cx="2243174" cy="1695926"/>
                    </a:xfrm>
                    <a:prstGeom prst="rect">
                      <a:avLst/>
                    </a:prstGeom>
                    <a:ln>
                      <a:noFill/>
                    </a:ln>
                    <a:extLst>
                      <a:ext uri="{53640926-AAD7-44D8-BBD7-CCE9431645EC}">
                        <a14:shadowObscured xmlns:a14="http://schemas.microsoft.com/office/drawing/2010/main"/>
                      </a:ext>
                    </a:extLst>
                  </pic:spPr>
                </pic:pic>
              </a:graphicData>
            </a:graphic>
          </wp:inline>
        </w:drawing>
      </w:r>
    </w:p>
    <w:p w:rsidR="00382E04" w:rsidRDefault="00382E04" w:rsidP="00382E04">
      <w:pPr>
        <w:jc w:val="center"/>
      </w:pPr>
      <w:r>
        <w:rPr>
          <w:rFonts w:hint="eastAsia"/>
        </w:rPr>
        <w:t>图1</w:t>
      </w:r>
      <w:r>
        <w:t>.</w:t>
      </w:r>
      <w:r>
        <w:rPr>
          <w:rFonts w:hint="eastAsia"/>
        </w:rPr>
        <w:t>咪头实物图</w:t>
      </w:r>
    </w:p>
    <w:p w:rsidR="003A18BF" w:rsidRDefault="003A18BF" w:rsidP="003A18BF">
      <w:pPr>
        <w:ind w:left="432" w:firstLine="360"/>
      </w:pPr>
      <w:r w:rsidRPr="003A18BF">
        <w:t>驻极体话筒具有体积小、结构简单、电声性能好、价格低的特点</w:t>
      </w:r>
      <w:r>
        <w:rPr>
          <w:rFonts w:hint="eastAsia"/>
        </w:rPr>
        <w:t>，</w:t>
      </w:r>
      <w:r w:rsidRPr="003A18BF">
        <w:t>广泛用于盒式录音机、无线话筒及声控等电路中</w:t>
      </w:r>
      <w:r>
        <w:rPr>
          <w:rFonts w:hint="eastAsia"/>
        </w:rPr>
        <w:t>。</w:t>
      </w:r>
      <w:r w:rsidRPr="003A18BF">
        <w:t>属于最常用的电容话筒</w:t>
      </w:r>
      <w:r>
        <w:rPr>
          <w:rFonts w:hint="eastAsia"/>
        </w:rPr>
        <w:t>。</w:t>
      </w:r>
      <w:r w:rsidRPr="003A18BF">
        <w:t>由于输入和输出阻抗很高</w:t>
      </w:r>
      <w:r>
        <w:rPr>
          <w:rFonts w:hint="eastAsia"/>
        </w:rPr>
        <w:t>，</w:t>
      </w:r>
      <w:r w:rsidRPr="003A18BF">
        <w:t>所以要在这种话筒外壳内设置一个场效应管作为阻抗转换器</w:t>
      </w:r>
      <w:r>
        <w:rPr>
          <w:rFonts w:hint="eastAsia"/>
        </w:rPr>
        <w:t>，</w:t>
      </w:r>
      <w:r w:rsidRPr="003A18BF">
        <w:t>为此驻极体电容式话筒在工作时需要直流工作电压</w:t>
      </w:r>
      <w:r>
        <w:rPr>
          <w:rFonts w:hint="eastAsia"/>
        </w:rPr>
        <w:t>。</w:t>
      </w:r>
    </w:p>
    <w:p w:rsidR="003A18BF" w:rsidRDefault="00317F6A" w:rsidP="003A18BF">
      <w:pPr>
        <w:jc w:val="center"/>
      </w:pPr>
      <w:r>
        <w:rPr>
          <w:noProof/>
        </w:rPr>
        <w:drawing>
          <wp:inline distT="0" distB="0" distL="0" distR="0" wp14:anchorId="0980EBE4" wp14:editId="698E73AD">
            <wp:extent cx="2932786" cy="215646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8315" cy="2160525"/>
                    </a:xfrm>
                    <a:prstGeom prst="rect">
                      <a:avLst/>
                    </a:prstGeom>
                  </pic:spPr>
                </pic:pic>
              </a:graphicData>
            </a:graphic>
          </wp:inline>
        </w:drawing>
      </w:r>
    </w:p>
    <w:p w:rsidR="003A18BF" w:rsidRPr="00E92962" w:rsidRDefault="003A18BF" w:rsidP="003A18BF">
      <w:pPr>
        <w:jc w:val="center"/>
      </w:pPr>
      <w:r>
        <w:rPr>
          <w:rFonts w:hint="eastAsia"/>
        </w:rPr>
        <w:t>图</w:t>
      </w:r>
      <w:r w:rsidR="00382E04">
        <w:t>2</w:t>
      </w:r>
      <w:r>
        <w:t>.</w:t>
      </w:r>
      <w:r>
        <w:rPr>
          <w:rFonts w:hint="eastAsia"/>
        </w:rPr>
        <w:t>咪头内部电气原理图</w:t>
      </w:r>
    </w:p>
    <w:p w:rsidR="00085634" w:rsidRDefault="00B9431B" w:rsidP="008E1C17">
      <w:pPr>
        <w:ind w:left="420" w:firstLine="420"/>
      </w:pPr>
      <w:r>
        <w:rPr>
          <w:rFonts w:hint="eastAsia"/>
        </w:rPr>
        <w:t>驻极体话筒的极化膜上在制作时被注入一定的永久电荷，当咪头检测到音频信号时，极化膜随着声音振动，两极板间</w:t>
      </w:r>
      <w:r w:rsidR="008E1C17">
        <w:rPr>
          <w:rFonts w:hint="eastAsia"/>
        </w:rPr>
        <w:t>距离随之变化，因为电荷量固定不变，两极板之间的电压差就随声音强弱而变化。由于这个</w:t>
      </w:r>
      <w:r w:rsidR="00452CB7">
        <w:rPr>
          <w:rFonts w:hint="eastAsia"/>
        </w:rPr>
        <w:t>电压</w:t>
      </w:r>
      <w:r w:rsidR="008E1C17">
        <w:rPr>
          <w:rFonts w:hint="eastAsia"/>
        </w:rPr>
        <w:t>变化十分微弱，需要用一个输入阻抗非常大的场效应管进行放大。</w:t>
      </w:r>
    </w:p>
    <w:p w:rsidR="00A3140D" w:rsidRDefault="00111FE9" w:rsidP="00FE201F">
      <w:pPr>
        <w:jc w:val="center"/>
      </w:pPr>
      <w:r>
        <w:rPr>
          <w:noProof/>
        </w:rPr>
        <w:lastRenderedPageBreak/>
        <w:drawing>
          <wp:inline distT="0" distB="0" distL="0" distR="0">
            <wp:extent cx="3313430" cy="2249072"/>
            <wp:effectExtent l="0" t="0" r="1270" b="0"/>
            <wp:docPr id="3" name="图片 3" descr="http://s14.sinaimg.cn/orignal/005ULvmmzy731pHDiJn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4.sinaimg.cn/orignal/005ULvmmzy731pHDiJn5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4236" cy="2256407"/>
                    </a:xfrm>
                    <a:prstGeom prst="rect">
                      <a:avLst/>
                    </a:prstGeom>
                    <a:noFill/>
                    <a:ln>
                      <a:noFill/>
                    </a:ln>
                  </pic:spPr>
                </pic:pic>
              </a:graphicData>
            </a:graphic>
          </wp:inline>
        </w:drawing>
      </w:r>
    </w:p>
    <w:p w:rsidR="00FE201F" w:rsidRDefault="00FE201F" w:rsidP="00FE201F">
      <w:pPr>
        <w:jc w:val="center"/>
      </w:pPr>
      <w:r>
        <w:rPr>
          <w:rFonts w:hint="eastAsia"/>
        </w:rPr>
        <w:t>图</w:t>
      </w:r>
      <w:r w:rsidR="00382E04">
        <w:t>3</w:t>
      </w:r>
      <w:r>
        <w:t>.</w:t>
      </w:r>
      <w:r>
        <w:rPr>
          <w:rFonts w:hint="eastAsia"/>
        </w:rPr>
        <w:t>咪头参考连接电路图</w:t>
      </w:r>
    </w:p>
    <w:p w:rsidR="00FE201F" w:rsidRPr="00085634" w:rsidRDefault="00FE201F" w:rsidP="00FE201F">
      <w:pPr>
        <w:ind w:left="420" w:firstLine="420"/>
      </w:pPr>
      <w:r>
        <w:rPr>
          <w:rFonts w:hint="eastAsia"/>
        </w:rPr>
        <w:t>应用中，有图2所示四种连接电路，</w:t>
      </w:r>
      <w:r w:rsidR="00A543EC">
        <w:rPr>
          <w:rFonts w:hint="eastAsia"/>
        </w:rPr>
        <w:t>由于所购买的咪头中场效应管源</w:t>
      </w:r>
      <w:r>
        <w:rPr>
          <w:rFonts w:hint="eastAsia"/>
        </w:rPr>
        <w:t>极已经连接到外壳，所以只能选用（</w:t>
      </w:r>
      <w:r w:rsidR="00A543EC">
        <w:t>C</w:t>
      </w:r>
      <w:r>
        <w:rPr>
          <w:rFonts w:hint="eastAsia"/>
        </w:rPr>
        <w:t>）图</w:t>
      </w:r>
      <w:r w:rsidR="007852A1">
        <w:rPr>
          <w:rFonts w:hint="eastAsia"/>
        </w:rPr>
        <w:t>，将咪头</w:t>
      </w:r>
      <w:r>
        <w:rPr>
          <w:rFonts w:hint="eastAsia"/>
        </w:rPr>
        <w:t>负极</w:t>
      </w:r>
      <w:r w:rsidR="007852A1">
        <w:rPr>
          <w:rFonts w:hint="eastAsia"/>
        </w:rPr>
        <w:t>（连接到外壳的管脚）接地。另一极通过1K</w:t>
      </w:r>
      <w:r w:rsidR="00106110">
        <w:rPr>
          <w:rFonts w:eastAsiaTheme="minorHAnsi"/>
        </w:rPr>
        <w:t>Ω</w:t>
      </w:r>
      <w:r w:rsidR="007852A1">
        <w:rPr>
          <w:rFonts w:hint="eastAsia"/>
        </w:rPr>
        <w:t>电阻接5V电平，并通过1uF电容隔除直流成分。</w:t>
      </w:r>
    </w:p>
    <w:p w:rsidR="00DC0441" w:rsidRDefault="00DC0441" w:rsidP="00DC0441">
      <w:pPr>
        <w:pStyle w:val="a9"/>
        <w:numPr>
          <w:ilvl w:val="0"/>
          <w:numId w:val="2"/>
        </w:numPr>
        <w:ind w:firstLineChars="0"/>
      </w:pPr>
      <w:r>
        <w:rPr>
          <w:rFonts w:hint="eastAsia"/>
        </w:rPr>
        <w:t>小信号放大</w:t>
      </w:r>
    </w:p>
    <w:p w:rsidR="00CC4DF5" w:rsidRDefault="00CC4DF5" w:rsidP="006E2BF9">
      <w:pPr>
        <w:pStyle w:val="a9"/>
        <w:ind w:left="432" w:firstLineChars="0" w:firstLine="360"/>
      </w:pPr>
      <w:r>
        <w:rPr>
          <w:rFonts w:hint="eastAsia"/>
        </w:rPr>
        <w:t>咪头输出电信号较小，约数十毫伏，且经过电容隔直后，信号既有正电压也有负电压，为了满足A</w:t>
      </w:r>
      <w:r>
        <w:t>D</w:t>
      </w:r>
      <w:r>
        <w:rPr>
          <w:rFonts w:hint="eastAsia"/>
        </w:rPr>
        <w:t>采样的要求，需要将小信号放大并增加直流偏置使电压范围在0~</w:t>
      </w:r>
      <w:r>
        <w:t>3.3</w:t>
      </w:r>
      <w:r>
        <w:rPr>
          <w:rFonts w:hint="eastAsia"/>
        </w:rPr>
        <w:t>V内。</w:t>
      </w:r>
    </w:p>
    <w:p w:rsidR="005F2526" w:rsidRDefault="006E2BF9" w:rsidP="005F2526">
      <w:pPr>
        <w:pStyle w:val="a9"/>
        <w:ind w:left="432" w:firstLineChars="0" w:firstLine="360"/>
      </w:pPr>
      <w:r>
        <w:rPr>
          <w:rFonts w:hint="eastAsia"/>
        </w:rPr>
        <w:t>本系统使用L</w:t>
      </w:r>
      <w:r>
        <w:t>M358</w:t>
      </w:r>
      <w:r>
        <w:rPr>
          <w:rFonts w:hint="eastAsia"/>
        </w:rPr>
        <w:t>双运放</w:t>
      </w:r>
      <w:r w:rsidR="003F44B7">
        <w:rPr>
          <w:rFonts w:hint="eastAsia"/>
        </w:rPr>
        <w:t>（5V单电源供电）</w:t>
      </w:r>
      <w:r>
        <w:rPr>
          <w:rFonts w:hint="eastAsia"/>
        </w:rPr>
        <w:t>对信号进行两级放大，每级获得</w:t>
      </w:r>
      <w:r w:rsidR="00223C05">
        <w:rPr>
          <w:rFonts w:hint="eastAsia"/>
        </w:rPr>
        <w:t>约</w:t>
      </w:r>
      <w:r>
        <w:rPr>
          <w:rFonts w:hint="eastAsia"/>
        </w:rPr>
        <w:t>1</w:t>
      </w:r>
      <w:r>
        <w:t>0</w:t>
      </w:r>
      <w:r>
        <w:rPr>
          <w:rFonts w:hint="eastAsia"/>
        </w:rPr>
        <w:t>倍的电压增益，同时在运放同相端用分压电阻提供直流偏置。为了调试方便，将第一级一个影响增益的电阻和一个影响直流偏置大小的电阻用电位计替代。</w:t>
      </w:r>
    </w:p>
    <w:p w:rsidR="005F2526" w:rsidRDefault="005F2526" w:rsidP="005F2526">
      <w:pPr>
        <w:jc w:val="center"/>
      </w:pPr>
      <w:r w:rsidRPr="005F2526">
        <w:rPr>
          <w:noProof/>
        </w:rPr>
        <w:drawing>
          <wp:inline distT="0" distB="0" distL="0" distR="0">
            <wp:extent cx="3062506" cy="1798320"/>
            <wp:effectExtent l="0" t="0" r="5080" b="0"/>
            <wp:docPr id="5" name="图片 5" descr="C:\Users\LiRen\Desktop\SoundCollector\MultisimProject\1KHz电压放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Ren\Desktop\SoundCollector\MultisimProject\1KHz电压放大.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7624" cy="1801325"/>
                    </a:xfrm>
                    <a:prstGeom prst="rect">
                      <a:avLst/>
                    </a:prstGeom>
                    <a:noFill/>
                    <a:ln>
                      <a:noFill/>
                    </a:ln>
                  </pic:spPr>
                </pic:pic>
              </a:graphicData>
            </a:graphic>
          </wp:inline>
        </w:drawing>
      </w:r>
    </w:p>
    <w:p w:rsidR="005F2526" w:rsidRDefault="005F2526" w:rsidP="005F2526">
      <w:pPr>
        <w:jc w:val="center"/>
      </w:pPr>
      <w:r>
        <w:rPr>
          <w:rFonts w:hint="eastAsia"/>
        </w:rPr>
        <w:t>图4</w:t>
      </w:r>
      <w:r>
        <w:t>.</w:t>
      </w:r>
      <w:r>
        <w:rPr>
          <w:rFonts w:hint="eastAsia"/>
        </w:rPr>
        <w:t>小信号放大的Multisim仿真</w:t>
      </w:r>
    </w:p>
    <w:p w:rsidR="00DC0441" w:rsidRDefault="00DC0441" w:rsidP="00DC0441">
      <w:pPr>
        <w:pStyle w:val="a9"/>
        <w:numPr>
          <w:ilvl w:val="0"/>
          <w:numId w:val="2"/>
        </w:numPr>
        <w:ind w:firstLineChars="0"/>
      </w:pPr>
      <w:r>
        <w:rPr>
          <w:rFonts w:hint="eastAsia"/>
        </w:rPr>
        <w:t>滤波</w:t>
      </w:r>
    </w:p>
    <w:p w:rsidR="00A96A3D" w:rsidRDefault="00A96A3D" w:rsidP="00A96A3D">
      <w:pPr>
        <w:ind w:left="432" w:firstLine="360"/>
        <w:rPr>
          <w:rFonts w:ascii="Segoe UI" w:hAnsi="Segoe UI" w:cs="Segoe UI"/>
          <w:color w:val="24292E"/>
          <w:shd w:val="clear" w:color="auto" w:fill="FFFFFF"/>
        </w:rPr>
      </w:pPr>
      <w:r>
        <w:rPr>
          <w:rFonts w:hint="eastAsia"/>
        </w:rPr>
        <w:t>语音信号频域范围在3</w:t>
      </w:r>
      <w:r>
        <w:t>00</w:t>
      </w:r>
      <w:r>
        <w:rPr>
          <w:rFonts w:hint="eastAsia"/>
        </w:rPr>
        <w:t>Hz到3</w:t>
      </w:r>
      <w:r>
        <w:t>400</w:t>
      </w:r>
      <w:r>
        <w:rPr>
          <w:rFonts w:hint="eastAsia"/>
        </w:rPr>
        <w:t>Hz之间，考虑到保护频带，</w:t>
      </w:r>
      <w:r w:rsidRPr="00A96A3D">
        <w:rPr>
          <w:rFonts w:ascii="Segoe UI" w:hAnsi="Segoe UI" w:cs="Segoe UI"/>
          <w:color w:val="24292E"/>
          <w:shd w:val="clear" w:color="auto" w:fill="FFFFFF"/>
        </w:rPr>
        <w:t>在电话技术中为单个语音频率传输信道分配的带宽通常为</w:t>
      </w:r>
      <w:r w:rsidRPr="00A96A3D">
        <w:rPr>
          <w:rFonts w:ascii="Segoe UI" w:hAnsi="Segoe UI" w:cs="Segoe UI"/>
          <w:color w:val="24292E"/>
          <w:shd w:val="clear" w:color="auto" w:fill="FFFFFF"/>
        </w:rPr>
        <w:t>4kHz</w:t>
      </w:r>
      <w:r>
        <w:rPr>
          <w:rFonts w:ascii="Segoe UI" w:hAnsi="Segoe UI" w:cs="Segoe UI" w:hint="eastAsia"/>
          <w:color w:val="24292E"/>
          <w:shd w:val="clear" w:color="auto" w:fill="FFFFFF"/>
        </w:rPr>
        <w:t>。因此需要设计一个低通滤波器，其上截止频率在</w:t>
      </w:r>
      <w:r>
        <w:rPr>
          <w:rFonts w:ascii="Segoe UI" w:hAnsi="Segoe UI" w:cs="Segoe UI" w:hint="eastAsia"/>
          <w:color w:val="24292E"/>
          <w:shd w:val="clear" w:color="auto" w:fill="FFFFFF"/>
        </w:rPr>
        <w:t>4KHz</w:t>
      </w:r>
      <w:r>
        <w:rPr>
          <w:rFonts w:ascii="Segoe UI" w:hAnsi="Segoe UI" w:cs="Segoe UI" w:hint="eastAsia"/>
          <w:color w:val="24292E"/>
          <w:shd w:val="clear" w:color="auto" w:fill="FFFFFF"/>
        </w:rPr>
        <w:t>左右。</w:t>
      </w:r>
    </w:p>
    <w:p w:rsidR="00A96A3D" w:rsidRDefault="00A96A3D" w:rsidP="00A96A3D">
      <w:pPr>
        <w:jc w:val="center"/>
      </w:pPr>
      <w:r>
        <w:rPr>
          <w:noProof/>
        </w:rPr>
        <w:lastRenderedPageBreak/>
        <w:drawing>
          <wp:inline distT="0" distB="0" distL="0" distR="0" wp14:anchorId="6BA8A178" wp14:editId="33AA1F2A">
            <wp:extent cx="2941320" cy="1709354"/>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3873" cy="1716649"/>
                    </a:xfrm>
                    <a:prstGeom prst="rect">
                      <a:avLst/>
                    </a:prstGeom>
                  </pic:spPr>
                </pic:pic>
              </a:graphicData>
            </a:graphic>
          </wp:inline>
        </w:drawing>
      </w:r>
    </w:p>
    <w:p w:rsidR="00A96A3D" w:rsidRDefault="00A96A3D" w:rsidP="00A96A3D">
      <w:pPr>
        <w:jc w:val="center"/>
      </w:pPr>
      <w:r>
        <w:rPr>
          <w:rFonts w:hint="eastAsia"/>
        </w:rPr>
        <w:t>图5</w:t>
      </w:r>
      <w:r>
        <w:t>.</w:t>
      </w:r>
      <w:r>
        <w:rPr>
          <w:rFonts w:hint="eastAsia"/>
        </w:rPr>
        <w:t>简单二阶有源低通滤波器</w:t>
      </w:r>
    </w:p>
    <w:p w:rsidR="006136C7" w:rsidRDefault="00A96A3D" w:rsidP="007B2AD6">
      <w:pPr>
        <w:ind w:left="420" w:firstLine="420"/>
      </w:pPr>
      <w:r>
        <w:rPr>
          <w:rFonts w:hint="eastAsia"/>
        </w:rPr>
        <w:t>图5中滤波器实际上就是把一个二阶无源R</w:t>
      </w:r>
      <w:r>
        <w:t>C</w:t>
      </w:r>
      <w:r>
        <w:rPr>
          <w:rFonts w:hint="eastAsia"/>
        </w:rPr>
        <w:t>滤波器连接到集成运放，由于运放输入端“虚断”的性质，后级负载对R</w:t>
      </w:r>
      <w:r>
        <w:t>C</w:t>
      </w:r>
      <w:r>
        <w:rPr>
          <w:rFonts w:hint="eastAsia"/>
        </w:rPr>
        <w:t>滤波器的影响可以忽略，同时反相端的两个电阻可以提供一定的增益。</w:t>
      </w:r>
    </w:p>
    <w:p w:rsidR="007B2AD6" w:rsidRDefault="007B2AD6" w:rsidP="00D32C1D">
      <w:pPr>
        <w:ind w:left="420" w:firstLine="420"/>
      </w:pPr>
      <w:r>
        <w:rPr>
          <w:rFonts w:hint="eastAsia"/>
        </w:rPr>
        <w:t>通过计算，当同相端用相同的电阻和相同的电容时，该滤波器的通带增益为</w:t>
      </w:r>
    </w:p>
    <w:p w:rsidR="007B2AD6" w:rsidRPr="007B2AD6" w:rsidRDefault="007B2AD6" w:rsidP="007B2AD6">
      <m:oMathPara>
        <m:oMath>
          <m:r>
            <m:rPr>
              <m:sty m:val="p"/>
            </m:rPr>
            <w:rPr>
              <w:rFonts w:ascii="Cambria Math" w:hAnsi="Cambria Math" w:hint="eastAsia"/>
            </w:rPr>
            <m:t>G</m:t>
          </m:r>
          <m:r>
            <m:rPr>
              <m:sty m:val="p"/>
            </m:rPr>
            <w:rPr>
              <w:rFonts w:ascii="Cambria Math" w:hAnsi="Cambria Math"/>
            </w:rPr>
            <m:t xml:space="preserve">=1+ </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p w:rsidR="007B2AD6" w:rsidRDefault="007B2AD6" w:rsidP="00D32C1D">
      <w:pPr>
        <w:ind w:left="420" w:firstLine="420"/>
      </w:pPr>
      <w:r>
        <w:rPr>
          <w:rFonts w:hint="eastAsia"/>
        </w:rPr>
        <w:t>上截止频率为</w:t>
      </w:r>
    </w:p>
    <w:p w:rsidR="007B2AD6" w:rsidRPr="003F44B7" w:rsidRDefault="00C87E81" w:rsidP="007B2AD6">
      <m:oMathPara>
        <m:oMath>
          <m:sSub>
            <m:sSubPr>
              <m:ctrlPr>
                <w:rPr>
                  <w:rFonts w:ascii="Cambria Math" w:hAnsi="Cambria Math"/>
                </w:rPr>
              </m:ctrlPr>
            </m:sSubPr>
            <m:e>
              <m:r>
                <w:rPr>
                  <w:rFonts w:ascii="Cambria Math" w:hAnsi="Cambria Math"/>
                </w:rPr>
                <m:t>f</m:t>
              </m:r>
            </m:e>
            <m:sub>
              <m:r>
                <w:rPr>
                  <w:rFonts w:ascii="Cambria Math" w:hAnsi="Cambria Math"/>
                </w:rPr>
                <m:t>p</m:t>
              </m:r>
            </m:sub>
          </m:sSub>
          <m:r>
            <m:rPr>
              <m:sty m:val="p"/>
            </m:rPr>
            <w:rPr>
              <w:rFonts w:ascii="Cambria Math" w:hAnsi="Cambria Math" w:hint="eastAsia"/>
            </w:rPr>
            <m:t>=</m:t>
          </m:r>
          <m:r>
            <m:rPr>
              <m:sty m:val="p"/>
            </m:rPr>
            <w:rPr>
              <w:rFonts w:ascii="Cambria Math" w:hAnsi="Cambria Math"/>
            </w:rPr>
            <m:t xml:space="preserve"> 0.37</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 xml:space="preserve">= </m:t>
          </m:r>
          <m:f>
            <m:fPr>
              <m:ctrlPr>
                <w:rPr>
                  <w:rFonts w:ascii="Cambria Math" w:hAnsi="Cambria Math"/>
                  <w:i/>
                </w:rPr>
              </m:ctrlPr>
            </m:fPr>
            <m:num>
              <m:r>
                <w:rPr>
                  <w:rFonts w:ascii="Cambria Math" w:hAnsi="Cambria Math"/>
                </w:rPr>
                <m:t>0.37</m:t>
              </m:r>
            </m:num>
            <m:den>
              <m:r>
                <w:rPr>
                  <w:rFonts w:ascii="Cambria Math" w:hAnsi="Cambria Math"/>
                </w:rPr>
                <m:t>2πRC</m:t>
              </m:r>
            </m:den>
          </m:f>
        </m:oMath>
      </m:oMathPara>
    </w:p>
    <w:p w:rsidR="003F44B7" w:rsidRDefault="00AA1C88" w:rsidP="00D32C1D">
      <w:pPr>
        <w:ind w:left="420" w:firstLine="420"/>
      </w:pPr>
      <w:r>
        <w:rPr>
          <w:rFonts w:hint="eastAsia"/>
        </w:rPr>
        <w:t>考虑到电阻电容的经典取值，同相端选用1</w:t>
      </w:r>
      <w:r>
        <w:t>.5K</w:t>
      </w:r>
      <w:r>
        <w:rPr>
          <w:rFonts w:eastAsiaTheme="minorHAnsi"/>
        </w:rPr>
        <w:t>Ω</w:t>
      </w:r>
      <w:r>
        <w:rPr>
          <w:rFonts w:hint="eastAsia"/>
        </w:rPr>
        <w:t>电阻和1</w:t>
      </w:r>
      <w:r>
        <w:t>0</w:t>
      </w:r>
      <w:r>
        <w:rPr>
          <w:rFonts w:hint="eastAsia"/>
        </w:rPr>
        <w:t>nF电容，</w:t>
      </w:r>
      <w:r w:rsidR="00396733">
        <w:rPr>
          <w:rFonts w:hint="eastAsia"/>
        </w:rPr>
        <w:t>反相端选取两个1</w:t>
      </w:r>
      <w:r w:rsidR="00396733">
        <w:t>.5K</w:t>
      </w:r>
      <w:r w:rsidR="00396733">
        <w:rPr>
          <w:rFonts w:eastAsiaTheme="minorHAnsi"/>
        </w:rPr>
        <w:t>Ω</w:t>
      </w:r>
      <w:r w:rsidR="00396733">
        <w:rPr>
          <w:rFonts w:hint="eastAsia"/>
        </w:rPr>
        <w:t>电阻。</w:t>
      </w:r>
      <w:r>
        <w:rPr>
          <w:rFonts w:hint="eastAsia"/>
        </w:rPr>
        <w:t>理论上，上截止频率为</w:t>
      </w:r>
      <w:r w:rsidR="00396733">
        <w:rPr>
          <w:rFonts w:hint="eastAsia"/>
        </w:rPr>
        <w:t>3</w:t>
      </w:r>
      <w:r w:rsidR="00396733">
        <w:t>.926</w:t>
      </w:r>
      <w:r w:rsidR="00396733">
        <w:rPr>
          <w:rFonts w:hint="eastAsia"/>
        </w:rPr>
        <w:t>KHz，增益为2。</w:t>
      </w:r>
    </w:p>
    <w:p w:rsidR="00DC0441" w:rsidRDefault="00DC0441" w:rsidP="00DC0441">
      <w:pPr>
        <w:pStyle w:val="a9"/>
        <w:numPr>
          <w:ilvl w:val="0"/>
          <w:numId w:val="2"/>
        </w:numPr>
        <w:ind w:firstLineChars="0"/>
      </w:pPr>
      <w:r>
        <w:rPr>
          <w:rFonts w:hint="eastAsia"/>
        </w:rPr>
        <w:t>模数转换</w:t>
      </w:r>
    </w:p>
    <w:p w:rsidR="00156E10" w:rsidRDefault="00156E10" w:rsidP="00350FF5">
      <w:pPr>
        <w:ind w:left="420" w:firstLine="420"/>
      </w:pPr>
      <w:r>
        <w:rPr>
          <w:rFonts w:hint="eastAsia"/>
        </w:rPr>
        <w:t>本系统中需要将模拟声音波形转换成数字信号，便于单片机传输。</w:t>
      </w:r>
    </w:p>
    <w:p w:rsidR="00350FF5" w:rsidRDefault="00F57F77" w:rsidP="00350FF5">
      <w:pPr>
        <w:ind w:left="420" w:firstLine="420"/>
      </w:pPr>
      <w:r>
        <w:rPr>
          <w:rFonts w:hint="eastAsia"/>
        </w:rPr>
        <w:t>由于语音信号频带为4KHz，根据奈圭斯特采样定理，至少要8KHz的采样频率才能保证从样本中无失真恢复出原信号，否则信号在频域会有混叠。</w:t>
      </w:r>
    </w:p>
    <w:p w:rsidR="00D95331" w:rsidRDefault="00160F89" w:rsidP="00350FF5">
      <w:pPr>
        <w:ind w:left="420" w:firstLine="420"/>
      </w:pPr>
      <w:r>
        <w:rPr>
          <w:rFonts w:hint="eastAsia"/>
        </w:rPr>
        <w:t>从模拟信号到数字信号除了采样之外还需要量化，为了数据传输方便，本系统采用8bit量化精度，这样每一个字节就可以表示一个样本点，用串口传输时无需做样本之间的同步。</w:t>
      </w:r>
    </w:p>
    <w:p w:rsidR="00DC0441" w:rsidRDefault="00DC0441" w:rsidP="00DC0441">
      <w:pPr>
        <w:pStyle w:val="a9"/>
        <w:numPr>
          <w:ilvl w:val="0"/>
          <w:numId w:val="2"/>
        </w:numPr>
        <w:ind w:firstLineChars="0"/>
      </w:pPr>
      <w:r>
        <w:rPr>
          <w:rFonts w:hint="eastAsia"/>
        </w:rPr>
        <w:t>单片机</w:t>
      </w:r>
    </w:p>
    <w:p w:rsidR="00060B7A" w:rsidRDefault="00060B7A" w:rsidP="00060B7A">
      <w:pPr>
        <w:ind w:left="420" w:firstLine="420"/>
      </w:pPr>
      <w:r>
        <w:rPr>
          <w:rFonts w:hint="eastAsia"/>
        </w:rPr>
        <w:t>本系统选用stm</w:t>
      </w:r>
      <w:r>
        <w:t>32f103c8t6</w:t>
      </w:r>
      <w:r>
        <w:rPr>
          <w:rFonts w:hint="eastAsia"/>
        </w:rPr>
        <w:t>作为系统的主控芯片。相比于5</w:t>
      </w:r>
      <w:r>
        <w:t>1</w:t>
      </w:r>
      <w:r>
        <w:rPr>
          <w:rFonts w:hint="eastAsia"/>
        </w:rPr>
        <w:t>系列单片机，stm</w:t>
      </w:r>
      <w:r>
        <w:t>32</w:t>
      </w:r>
      <w:r>
        <w:rPr>
          <w:rFonts w:hint="eastAsia"/>
        </w:rPr>
        <w:t>具有更出众的性能，对比某些5</w:t>
      </w:r>
      <w:r>
        <w:t>1</w:t>
      </w:r>
      <w:r>
        <w:rPr>
          <w:rFonts w:hint="eastAsia"/>
        </w:rPr>
        <w:t>单片机，甚至在成本上也更具优势。</w:t>
      </w:r>
    </w:p>
    <w:p w:rsidR="00060B7A" w:rsidRDefault="00060B7A" w:rsidP="00060B7A">
      <w:pPr>
        <w:jc w:val="center"/>
      </w:pPr>
      <w:r>
        <w:rPr>
          <w:noProof/>
        </w:rPr>
        <w:drawing>
          <wp:inline distT="0" distB="0" distL="0" distR="0">
            <wp:extent cx="2217420" cy="1443540"/>
            <wp:effectExtent l="0" t="0" r="0" b="4445"/>
            <wp:docPr id="8" name="图片 8" descr="File:STM32 Blue Pill perspe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STM32 Blue Pill perspectiv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8389" cy="1457191"/>
                    </a:xfrm>
                    <a:prstGeom prst="rect">
                      <a:avLst/>
                    </a:prstGeom>
                    <a:noFill/>
                    <a:ln>
                      <a:noFill/>
                    </a:ln>
                  </pic:spPr>
                </pic:pic>
              </a:graphicData>
            </a:graphic>
          </wp:inline>
        </w:drawing>
      </w:r>
    </w:p>
    <w:p w:rsidR="00060B7A" w:rsidRDefault="00060B7A" w:rsidP="00060B7A">
      <w:pPr>
        <w:jc w:val="center"/>
      </w:pPr>
      <w:r>
        <w:rPr>
          <w:rFonts w:hint="eastAsia"/>
        </w:rPr>
        <w:t>图6</w:t>
      </w:r>
      <w:r>
        <w:t>.</w:t>
      </w:r>
      <w:r>
        <w:rPr>
          <w:rFonts w:hint="eastAsia"/>
        </w:rPr>
        <w:t>stm</w:t>
      </w:r>
      <w:r>
        <w:t>32</w:t>
      </w:r>
      <w:r>
        <w:rPr>
          <w:rFonts w:hint="eastAsia"/>
        </w:rPr>
        <w:t>单片机（Blue</w:t>
      </w:r>
      <w:r>
        <w:t xml:space="preserve"> </w:t>
      </w:r>
      <w:r>
        <w:rPr>
          <w:rFonts w:hint="eastAsia"/>
        </w:rPr>
        <w:t>Pill）</w:t>
      </w:r>
    </w:p>
    <w:p w:rsidR="00CC5CB1" w:rsidRDefault="00CC5CB1" w:rsidP="00CC5CB1">
      <w:pPr>
        <w:ind w:left="420" w:firstLine="420"/>
      </w:pPr>
      <w:r>
        <w:rPr>
          <w:rFonts w:hint="eastAsia"/>
        </w:rPr>
        <w:t>这款单片机最小系统板上集成了晶振和复位电路，通过5V管脚供电，引出3个U</w:t>
      </w:r>
      <w:r>
        <w:t>SART</w:t>
      </w:r>
      <w:r>
        <w:rPr>
          <w:rFonts w:hint="eastAsia"/>
        </w:rPr>
        <w:t>串口，内置4个1</w:t>
      </w:r>
      <w:r>
        <w:t>6</w:t>
      </w:r>
      <w:r>
        <w:rPr>
          <w:rFonts w:hint="eastAsia"/>
        </w:rPr>
        <w:t>位定时器，2个1</w:t>
      </w:r>
      <w:r>
        <w:t>2</w:t>
      </w:r>
      <w:r>
        <w:rPr>
          <w:rFonts w:hint="eastAsia"/>
        </w:rPr>
        <w:t>位A</w:t>
      </w:r>
      <w:r>
        <w:t>DC</w:t>
      </w:r>
      <w:r>
        <w:rPr>
          <w:rFonts w:hint="eastAsia"/>
        </w:rPr>
        <w:t>。需要通过编程，开启一个定时器，每隔1</w:t>
      </w:r>
      <w:r>
        <w:t>25</w:t>
      </w:r>
      <w:r>
        <w:rPr>
          <w:rFonts w:hint="eastAsia"/>
        </w:rPr>
        <w:t>us触发一次定时器中断，在中断服务函数中进行采样和A</w:t>
      </w:r>
      <w:r>
        <w:t>D</w:t>
      </w:r>
      <w:r>
        <w:rPr>
          <w:rFonts w:hint="eastAsia"/>
        </w:rPr>
        <w:t>转换，然后把采集到的数字信号通过串口发送给电脑。</w:t>
      </w:r>
    </w:p>
    <w:p w:rsidR="00DC0441" w:rsidRDefault="00DC0441" w:rsidP="00DC0441">
      <w:pPr>
        <w:pStyle w:val="a9"/>
        <w:numPr>
          <w:ilvl w:val="0"/>
          <w:numId w:val="2"/>
        </w:numPr>
        <w:ind w:firstLineChars="0"/>
      </w:pPr>
      <w:r>
        <w:rPr>
          <w:rFonts w:hint="eastAsia"/>
        </w:rPr>
        <w:lastRenderedPageBreak/>
        <w:t>串口电平转换</w:t>
      </w:r>
    </w:p>
    <w:p w:rsidR="00CC5CB1" w:rsidRDefault="00CC5CB1" w:rsidP="00B32AD7">
      <w:pPr>
        <w:ind w:left="432" w:firstLine="360"/>
      </w:pPr>
      <w:r>
        <w:rPr>
          <w:rFonts w:hint="eastAsia"/>
        </w:rPr>
        <w:t>由于单片机串口使用的是T</w:t>
      </w:r>
      <w:r>
        <w:t>TL</w:t>
      </w:r>
      <w:r>
        <w:rPr>
          <w:rFonts w:hint="eastAsia"/>
        </w:rPr>
        <w:t>电平，电脑上串口使用的是U</w:t>
      </w:r>
      <w:r>
        <w:t>SB</w:t>
      </w:r>
      <w:r>
        <w:rPr>
          <w:rFonts w:hint="eastAsia"/>
        </w:rPr>
        <w:t>电平（有的电脑上还保留2</w:t>
      </w:r>
      <w:r>
        <w:t>32</w:t>
      </w:r>
      <w:r>
        <w:rPr>
          <w:rFonts w:hint="eastAsia"/>
        </w:rPr>
        <w:t>串口），中间需要一个电平转换芯片，本系统选用C</w:t>
      </w:r>
      <w:r>
        <w:t>H340C</w:t>
      </w:r>
      <w:r>
        <w:rPr>
          <w:rFonts w:hint="eastAsia"/>
        </w:rPr>
        <w:t>，这款芯片可以将U</w:t>
      </w:r>
      <w:r>
        <w:t>SART</w:t>
      </w:r>
      <w:r>
        <w:rPr>
          <w:rFonts w:hint="eastAsia"/>
        </w:rPr>
        <w:t>中的T</w:t>
      </w:r>
      <w:r>
        <w:t>X</w:t>
      </w:r>
      <w:r>
        <w:rPr>
          <w:rFonts w:hint="eastAsia"/>
        </w:rPr>
        <w:t>，</w:t>
      </w:r>
      <w:r>
        <w:t>RX</w:t>
      </w:r>
      <w:r>
        <w:rPr>
          <w:rFonts w:hint="eastAsia"/>
        </w:rPr>
        <w:t>转接到U</w:t>
      </w:r>
      <w:r>
        <w:t>SB</w:t>
      </w:r>
      <w:r>
        <w:rPr>
          <w:rFonts w:hint="eastAsia"/>
        </w:rPr>
        <w:t>中的D</w:t>
      </w:r>
      <w:r>
        <w:t>+</w:t>
      </w:r>
      <w:r>
        <w:rPr>
          <w:rFonts w:hint="eastAsia"/>
        </w:rPr>
        <w:t>，D-从而实现电平转换，且相比于C</w:t>
      </w:r>
      <w:r>
        <w:t>H340G</w:t>
      </w:r>
      <w:r w:rsidR="005B37D4">
        <w:rPr>
          <w:rFonts w:hint="eastAsia"/>
        </w:rPr>
        <w:t>，这款芯片内置振荡电路</w:t>
      </w:r>
      <w:r>
        <w:rPr>
          <w:rFonts w:hint="eastAsia"/>
        </w:rPr>
        <w:t>，无需外接晶振和匹配电容。</w:t>
      </w:r>
    </w:p>
    <w:p w:rsidR="00DC0441" w:rsidRDefault="00DC0441" w:rsidP="00DC0441">
      <w:pPr>
        <w:pStyle w:val="a9"/>
        <w:numPr>
          <w:ilvl w:val="0"/>
          <w:numId w:val="2"/>
        </w:numPr>
        <w:ind w:firstLineChars="0"/>
      </w:pPr>
      <w:r>
        <w:rPr>
          <w:rFonts w:hint="eastAsia"/>
        </w:rPr>
        <w:t>上位机</w:t>
      </w:r>
    </w:p>
    <w:p w:rsidR="00B32AD7" w:rsidRDefault="00B32AD7" w:rsidP="00B32AD7">
      <w:pPr>
        <w:ind w:left="432" w:firstLine="360"/>
      </w:pPr>
      <w:r>
        <w:rPr>
          <w:rFonts w:hint="eastAsia"/>
        </w:rPr>
        <w:t>数据通过串口发送到P</w:t>
      </w:r>
      <w:r>
        <w:t>C</w:t>
      </w:r>
      <w:r>
        <w:rPr>
          <w:rFonts w:hint="eastAsia"/>
        </w:rPr>
        <w:t>机后，P</w:t>
      </w:r>
      <w:r>
        <w:t>C</w:t>
      </w:r>
      <w:r>
        <w:rPr>
          <w:rFonts w:hint="eastAsia"/>
        </w:rPr>
        <w:t>端需要有程序读出串口数据并合成音频文件。Python作为一种开源的编程语言，拥有大量的第三方库可以调用，其中包括实现底层串口通信的PySerial</w:t>
      </w:r>
      <w:r w:rsidR="00771034">
        <w:rPr>
          <w:rFonts w:hint="eastAsia"/>
        </w:rPr>
        <w:t>。</w:t>
      </w:r>
    </w:p>
    <w:p w:rsidR="00771034" w:rsidRDefault="00771034" w:rsidP="00B32AD7">
      <w:pPr>
        <w:ind w:left="432" w:firstLine="360"/>
      </w:pPr>
      <w:r>
        <w:rPr>
          <w:rFonts w:hint="eastAsia"/>
        </w:rPr>
        <w:t>同时为了方便配置串口通信的相关参数，并实时显示音频波形，需要开发一个G</w:t>
      </w:r>
      <w:r>
        <w:t>UI</w:t>
      </w:r>
      <w:r>
        <w:rPr>
          <w:rFonts w:hint="eastAsia"/>
        </w:rPr>
        <w:t>程序，PyQt作为一个自由软件，可以免费的用于自由软件的开发，且可以开发跨平台的应用。</w:t>
      </w:r>
      <w:r w:rsidR="00514F32">
        <w:rPr>
          <w:rFonts w:hint="eastAsia"/>
        </w:rPr>
        <w:t>另外，PyQt支持通过Q</w:t>
      </w:r>
      <w:r w:rsidR="00514F32">
        <w:t>tDesigner</w:t>
      </w:r>
      <w:r w:rsidR="00514F32">
        <w:rPr>
          <w:rFonts w:hint="eastAsia"/>
        </w:rPr>
        <w:t>以拖拽控件的方式开发U</w:t>
      </w:r>
      <w:r w:rsidR="00514F32">
        <w:t>I</w:t>
      </w:r>
      <w:r w:rsidR="00514F32">
        <w:rPr>
          <w:rFonts w:hint="eastAsia"/>
        </w:rPr>
        <w:t>界面，较为方便高效。</w:t>
      </w:r>
    </w:p>
    <w:p w:rsidR="00DC0441" w:rsidRDefault="00DC0441" w:rsidP="00DC0441">
      <w:pPr>
        <w:pStyle w:val="a9"/>
        <w:numPr>
          <w:ilvl w:val="0"/>
          <w:numId w:val="1"/>
        </w:numPr>
        <w:ind w:firstLineChars="0"/>
      </w:pPr>
      <w:r>
        <w:rPr>
          <w:rFonts w:hint="eastAsia"/>
        </w:rPr>
        <w:t>实验步骤</w:t>
      </w:r>
    </w:p>
    <w:p w:rsidR="00DC33C4" w:rsidRDefault="00DC33C4" w:rsidP="00DC33C4">
      <w:pPr>
        <w:pStyle w:val="a9"/>
        <w:numPr>
          <w:ilvl w:val="0"/>
          <w:numId w:val="6"/>
        </w:numPr>
        <w:ind w:firstLineChars="0"/>
      </w:pPr>
      <w:r>
        <w:rPr>
          <w:rFonts w:hint="eastAsia"/>
        </w:rPr>
        <w:t>设计原理图</w:t>
      </w:r>
      <w:r w:rsidR="005C459F">
        <w:rPr>
          <w:rStyle w:val="ad"/>
        </w:rPr>
        <w:footnoteReference w:id="3"/>
      </w:r>
    </w:p>
    <w:p w:rsidR="00DC33C4" w:rsidRDefault="00DC33C4" w:rsidP="00DC33C4">
      <w:pPr>
        <w:pStyle w:val="a9"/>
        <w:numPr>
          <w:ilvl w:val="0"/>
          <w:numId w:val="8"/>
        </w:numPr>
        <w:ind w:firstLineChars="0"/>
      </w:pPr>
      <w:r>
        <w:rPr>
          <w:rFonts w:hint="eastAsia"/>
        </w:rPr>
        <w:t>供电</w:t>
      </w:r>
    </w:p>
    <w:p w:rsidR="00354736" w:rsidRDefault="00354736" w:rsidP="00354736">
      <w:pPr>
        <w:pStyle w:val="a9"/>
        <w:numPr>
          <w:ilvl w:val="0"/>
          <w:numId w:val="9"/>
        </w:numPr>
        <w:ind w:firstLineChars="0"/>
      </w:pPr>
      <w:r>
        <w:rPr>
          <w:rFonts w:hint="eastAsia"/>
        </w:rPr>
        <w:t>方案一</w:t>
      </w:r>
    </w:p>
    <w:p w:rsidR="00354736" w:rsidRDefault="00354736" w:rsidP="00354736">
      <w:pPr>
        <w:pStyle w:val="a9"/>
        <w:ind w:left="1632" w:firstLineChars="0" w:firstLine="0"/>
      </w:pPr>
      <w:r>
        <w:rPr>
          <w:rFonts w:hint="eastAsia"/>
        </w:rPr>
        <w:t>通过1</w:t>
      </w:r>
      <w:r>
        <w:t>2</w:t>
      </w:r>
      <w:r>
        <w:rPr>
          <w:rFonts w:hint="eastAsia"/>
        </w:rPr>
        <w:t>V可充电锂电池供电，板载D</w:t>
      </w:r>
      <w:r>
        <w:t>C-DC</w:t>
      </w:r>
      <w:r>
        <w:rPr>
          <w:rFonts w:hint="eastAsia"/>
        </w:rPr>
        <w:t>（L</w:t>
      </w:r>
      <w:r>
        <w:t>M2596S</w:t>
      </w:r>
      <w:r>
        <w:rPr>
          <w:rFonts w:hint="eastAsia"/>
        </w:rPr>
        <w:t>）将电压降低至5V，给L</w:t>
      </w:r>
      <w:r>
        <w:t>M358</w:t>
      </w:r>
      <w:r>
        <w:rPr>
          <w:rFonts w:hint="eastAsia"/>
        </w:rPr>
        <w:t>和stm</w:t>
      </w:r>
      <w:r>
        <w:t>32</w:t>
      </w:r>
      <w:r>
        <w:rPr>
          <w:rFonts w:hint="eastAsia"/>
        </w:rPr>
        <w:t>最小系统板供电。</w:t>
      </w:r>
    </w:p>
    <w:p w:rsidR="001F32D0" w:rsidRDefault="001F32D0" w:rsidP="00E42D7A">
      <w:pPr>
        <w:jc w:val="center"/>
      </w:pPr>
      <w:r>
        <w:rPr>
          <w:noProof/>
        </w:rPr>
        <w:drawing>
          <wp:inline distT="0" distB="0" distL="0" distR="0" wp14:anchorId="1B258788" wp14:editId="200A5338">
            <wp:extent cx="2001416" cy="15087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2404" cy="1517043"/>
                    </a:xfrm>
                    <a:prstGeom prst="rect">
                      <a:avLst/>
                    </a:prstGeom>
                  </pic:spPr>
                </pic:pic>
              </a:graphicData>
            </a:graphic>
          </wp:inline>
        </w:drawing>
      </w:r>
      <w:r w:rsidRPr="001F32D0">
        <w:rPr>
          <w:noProof/>
        </w:rPr>
        <w:drawing>
          <wp:inline distT="0" distB="0" distL="0" distR="0">
            <wp:extent cx="1500544" cy="2400871"/>
            <wp:effectExtent l="7303" t="0" r="0" b="0"/>
            <wp:docPr id="7" name="图片 7" descr="C:\Users\LiRen\AppData\Local\Temp\WeChat Files\428a46a162273af0b0d95a0a30f4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Ren\AppData\Local\Temp\WeChat Files\428a46a162273af0b0d95a0a30f491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1513383" cy="2421414"/>
                    </a:xfrm>
                    <a:prstGeom prst="rect">
                      <a:avLst/>
                    </a:prstGeom>
                    <a:noFill/>
                    <a:ln>
                      <a:noFill/>
                    </a:ln>
                  </pic:spPr>
                </pic:pic>
              </a:graphicData>
            </a:graphic>
          </wp:inline>
        </w:drawing>
      </w:r>
    </w:p>
    <w:p w:rsidR="00E42D7A" w:rsidRDefault="00E42D7A" w:rsidP="00E42D7A">
      <w:pPr>
        <w:jc w:val="center"/>
      </w:pPr>
      <w:r>
        <w:rPr>
          <w:rFonts w:hint="eastAsia"/>
        </w:rPr>
        <w:t>图7</w:t>
      </w:r>
      <w:r>
        <w:t>.</w:t>
      </w:r>
      <w:r>
        <w:rPr>
          <w:rFonts w:hint="eastAsia"/>
        </w:rPr>
        <w:t>锂电池供电电路</w:t>
      </w:r>
    </w:p>
    <w:p w:rsidR="00354736" w:rsidRDefault="00354736" w:rsidP="00354736">
      <w:pPr>
        <w:pStyle w:val="a9"/>
        <w:numPr>
          <w:ilvl w:val="0"/>
          <w:numId w:val="9"/>
        </w:numPr>
        <w:ind w:firstLineChars="0"/>
      </w:pPr>
      <w:r>
        <w:rPr>
          <w:rFonts w:hint="eastAsia"/>
        </w:rPr>
        <w:t>方案二</w:t>
      </w:r>
    </w:p>
    <w:p w:rsidR="00354736" w:rsidRDefault="00354736" w:rsidP="00354736">
      <w:pPr>
        <w:pStyle w:val="a9"/>
        <w:ind w:left="1632" w:firstLineChars="0" w:firstLine="0"/>
      </w:pPr>
      <w:r>
        <w:rPr>
          <w:rFonts w:hint="eastAsia"/>
        </w:rPr>
        <w:t>通过U</w:t>
      </w:r>
      <w:r>
        <w:t>SB-M</w:t>
      </w:r>
      <w:r>
        <w:rPr>
          <w:rFonts w:hint="eastAsia"/>
        </w:rPr>
        <w:t>icro</w:t>
      </w:r>
      <w:r>
        <w:t>USB</w:t>
      </w:r>
      <w:r>
        <w:rPr>
          <w:rFonts w:hint="eastAsia"/>
        </w:rPr>
        <w:t>数据线从电脑获得供电，由于本系统所有元件所需电压都不超过5V，所以U</w:t>
      </w:r>
      <w:r>
        <w:t>SB</w:t>
      </w:r>
      <w:r>
        <w:rPr>
          <w:rFonts w:hint="eastAsia"/>
        </w:rPr>
        <w:t>能够提供所需电压。</w:t>
      </w:r>
    </w:p>
    <w:p w:rsidR="008B5144" w:rsidRDefault="008B5144" w:rsidP="008B5144">
      <w:pPr>
        <w:jc w:val="center"/>
      </w:pPr>
      <w:r>
        <w:rPr>
          <w:noProof/>
        </w:rPr>
        <w:drawing>
          <wp:inline distT="0" distB="0" distL="0" distR="0" wp14:anchorId="7E413BC6" wp14:editId="496C4735">
            <wp:extent cx="2134903" cy="16306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9872" cy="1634475"/>
                    </a:xfrm>
                    <a:prstGeom prst="rect">
                      <a:avLst/>
                    </a:prstGeom>
                  </pic:spPr>
                </pic:pic>
              </a:graphicData>
            </a:graphic>
          </wp:inline>
        </w:drawing>
      </w:r>
      <w:r w:rsidRPr="008B5144">
        <w:rPr>
          <w:noProof/>
        </w:rPr>
        <w:drawing>
          <wp:inline distT="0" distB="0" distL="0" distR="0">
            <wp:extent cx="1996440" cy="1625151"/>
            <wp:effectExtent l="0" t="0" r="3810" b="0"/>
            <wp:docPr id="10" name="图片 10" descr="C:\Users\LiRen\Desktop\SoundCollector\Images\microUSB转S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Ren\Desktop\SoundCollector\Images\microUSB转SIP.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974" t="12240" r="14410" b="18229"/>
                    <a:stretch/>
                  </pic:blipFill>
                  <pic:spPr bwMode="auto">
                    <a:xfrm>
                      <a:off x="0" y="0"/>
                      <a:ext cx="2019874" cy="1644227"/>
                    </a:xfrm>
                    <a:prstGeom prst="rect">
                      <a:avLst/>
                    </a:prstGeom>
                    <a:noFill/>
                    <a:ln>
                      <a:noFill/>
                    </a:ln>
                    <a:extLst>
                      <a:ext uri="{53640926-AAD7-44D8-BBD7-CCE9431645EC}">
                        <a14:shadowObscured xmlns:a14="http://schemas.microsoft.com/office/drawing/2010/main"/>
                      </a:ext>
                    </a:extLst>
                  </pic:spPr>
                </pic:pic>
              </a:graphicData>
            </a:graphic>
          </wp:inline>
        </w:drawing>
      </w:r>
    </w:p>
    <w:p w:rsidR="008B5144" w:rsidRDefault="008B5144" w:rsidP="008B5144">
      <w:pPr>
        <w:jc w:val="center"/>
      </w:pPr>
      <w:r>
        <w:rPr>
          <w:rFonts w:hint="eastAsia"/>
        </w:rPr>
        <w:t>图8</w:t>
      </w:r>
      <w:r>
        <w:t>.USB</w:t>
      </w:r>
      <w:r>
        <w:rPr>
          <w:rFonts w:hint="eastAsia"/>
        </w:rPr>
        <w:t>供电</w:t>
      </w:r>
    </w:p>
    <w:p w:rsidR="00354736" w:rsidRDefault="00354736" w:rsidP="00354736">
      <w:pPr>
        <w:ind w:left="792" w:firstLine="420"/>
      </w:pPr>
      <w:r>
        <w:rPr>
          <w:rFonts w:hint="eastAsia"/>
        </w:rPr>
        <w:t>显然方案二的U</w:t>
      </w:r>
      <w:r>
        <w:t>SB</w:t>
      </w:r>
      <w:r>
        <w:rPr>
          <w:rFonts w:hint="eastAsia"/>
        </w:rPr>
        <w:t>供电方案更加方便简单，成本也更加低廉，但最初考虑到电</w:t>
      </w:r>
      <w:r>
        <w:rPr>
          <w:rFonts w:hint="eastAsia"/>
        </w:rPr>
        <w:lastRenderedPageBreak/>
        <w:t>脑所能提供的驱动电流较小，担心U</w:t>
      </w:r>
      <w:r>
        <w:t>SB</w:t>
      </w:r>
      <w:r>
        <w:rPr>
          <w:rFonts w:hint="eastAsia"/>
        </w:rPr>
        <w:t>供电无法驱动整个电路，所以同时使用了两套方案。</w:t>
      </w:r>
    </w:p>
    <w:p w:rsidR="00DC33C4" w:rsidRDefault="00DC33C4" w:rsidP="00DC33C4">
      <w:pPr>
        <w:pStyle w:val="a9"/>
        <w:numPr>
          <w:ilvl w:val="0"/>
          <w:numId w:val="8"/>
        </w:numPr>
        <w:ind w:firstLineChars="0"/>
      </w:pPr>
      <w:r>
        <w:rPr>
          <w:rFonts w:hint="eastAsia"/>
        </w:rPr>
        <w:t>信号调理</w:t>
      </w:r>
    </w:p>
    <w:p w:rsidR="00106110" w:rsidRDefault="00106110" w:rsidP="00106110">
      <w:pPr>
        <w:pStyle w:val="a9"/>
        <w:numPr>
          <w:ilvl w:val="0"/>
          <w:numId w:val="11"/>
        </w:numPr>
        <w:ind w:firstLineChars="0"/>
      </w:pPr>
      <w:r>
        <w:rPr>
          <w:rFonts w:hint="eastAsia"/>
        </w:rPr>
        <w:t>声音信号转电信号</w:t>
      </w:r>
    </w:p>
    <w:p w:rsidR="00106110" w:rsidRDefault="00106110" w:rsidP="00106110">
      <w:pPr>
        <w:pStyle w:val="a9"/>
        <w:ind w:left="1572" w:firstLineChars="0" w:firstLine="0"/>
        <w:rPr>
          <w:rFonts w:eastAsiaTheme="minorHAnsi"/>
        </w:rPr>
      </w:pPr>
      <w:r>
        <w:rPr>
          <w:rFonts w:hint="eastAsia"/>
        </w:rPr>
        <w:t>根据实验原理部分，咪头负极（外壳）接地，正极通过1K</w:t>
      </w:r>
      <w:r>
        <w:rPr>
          <w:rFonts w:eastAsiaTheme="minorHAnsi"/>
        </w:rPr>
        <w:t>Ω</w:t>
      </w:r>
      <w:r>
        <w:rPr>
          <w:rFonts w:eastAsiaTheme="minorHAnsi" w:hint="eastAsia"/>
        </w:rPr>
        <w:t>电阻接5V电压，并经过1uF隔直电容后输出微弱电信号。</w:t>
      </w:r>
    </w:p>
    <w:p w:rsidR="005D387A" w:rsidRDefault="005D387A" w:rsidP="005D387A">
      <w:pPr>
        <w:jc w:val="center"/>
      </w:pPr>
      <w:r>
        <w:rPr>
          <w:noProof/>
        </w:rPr>
        <w:drawing>
          <wp:inline distT="0" distB="0" distL="0" distR="0" wp14:anchorId="4422BA22" wp14:editId="4877A4F8">
            <wp:extent cx="1905000" cy="158925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0048" b="28731"/>
                    <a:stretch/>
                  </pic:blipFill>
                  <pic:spPr bwMode="auto">
                    <a:xfrm>
                      <a:off x="0" y="0"/>
                      <a:ext cx="1917138" cy="1599380"/>
                    </a:xfrm>
                    <a:prstGeom prst="rect">
                      <a:avLst/>
                    </a:prstGeom>
                    <a:ln>
                      <a:noFill/>
                    </a:ln>
                    <a:extLst>
                      <a:ext uri="{53640926-AAD7-44D8-BBD7-CCE9431645EC}">
                        <a14:shadowObscured xmlns:a14="http://schemas.microsoft.com/office/drawing/2010/main"/>
                      </a:ext>
                    </a:extLst>
                  </pic:spPr>
                </pic:pic>
              </a:graphicData>
            </a:graphic>
          </wp:inline>
        </w:drawing>
      </w:r>
    </w:p>
    <w:p w:rsidR="005D387A" w:rsidRDefault="005D387A" w:rsidP="005D387A">
      <w:pPr>
        <w:jc w:val="center"/>
      </w:pPr>
      <w:r>
        <w:rPr>
          <w:rFonts w:hint="eastAsia"/>
        </w:rPr>
        <w:t>图9</w:t>
      </w:r>
      <w:r>
        <w:t>.</w:t>
      </w:r>
      <w:r>
        <w:tab/>
      </w:r>
      <w:r>
        <w:rPr>
          <w:rFonts w:hint="eastAsia"/>
        </w:rPr>
        <w:t>咪头工作电路</w:t>
      </w:r>
    </w:p>
    <w:p w:rsidR="00106110" w:rsidRDefault="00106110" w:rsidP="00106110">
      <w:pPr>
        <w:pStyle w:val="a9"/>
        <w:numPr>
          <w:ilvl w:val="0"/>
          <w:numId w:val="11"/>
        </w:numPr>
        <w:ind w:firstLineChars="0"/>
      </w:pPr>
      <w:r>
        <w:rPr>
          <w:rFonts w:hint="eastAsia"/>
        </w:rPr>
        <w:t>小信号放大</w:t>
      </w:r>
    </w:p>
    <w:p w:rsidR="008B085B" w:rsidRDefault="008B085B" w:rsidP="008B085B">
      <w:pPr>
        <w:pStyle w:val="a9"/>
        <w:ind w:left="1572" w:firstLineChars="0" w:firstLine="0"/>
      </w:pPr>
      <w:r>
        <w:rPr>
          <w:rFonts w:hint="eastAsia"/>
        </w:rPr>
        <w:t>集成运放通过负反馈很容易实现信号放大，本系统中通过两级放大，且第二级反馈电阻用电位计替代，使得增益可调。同时，因为咪头输出信号经过隔直后有正有负，而单片机采集范围为0~</w:t>
      </w:r>
      <w:r>
        <w:t>3</w:t>
      </w:r>
      <w:r>
        <w:rPr>
          <w:rFonts w:hint="eastAsia"/>
        </w:rPr>
        <w:t>.</w:t>
      </w:r>
      <w:r>
        <w:t>3V</w:t>
      </w:r>
      <w:r>
        <w:rPr>
          <w:rFonts w:hint="eastAsia"/>
        </w:rPr>
        <w:t>，所以需要添加直流偏置，偏置电压大小也通过电位计调节。（为了使偏置电压不至于过大烧坏单片机，这里用了一个电位计和一个定值电阻而不是只接一个电位计）</w:t>
      </w:r>
    </w:p>
    <w:p w:rsidR="008B085B" w:rsidRDefault="008B085B" w:rsidP="008B085B">
      <w:pPr>
        <w:jc w:val="center"/>
      </w:pPr>
      <w:r>
        <w:rPr>
          <w:noProof/>
        </w:rPr>
        <w:drawing>
          <wp:inline distT="0" distB="0" distL="0" distR="0" wp14:anchorId="31FF01F9" wp14:editId="1B0391E0">
            <wp:extent cx="3954780" cy="2175939"/>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1799" cy="2185303"/>
                    </a:xfrm>
                    <a:prstGeom prst="rect">
                      <a:avLst/>
                    </a:prstGeom>
                  </pic:spPr>
                </pic:pic>
              </a:graphicData>
            </a:graphic>
          </wp:inline>
        </w:drawing>
      </w:r>
    </w:p>
    <w:p w:rsidR="008B085B" w:rsidRDefault="008B085B" w:rsidP="008B085B">
      <w:pPr>
        <w:jc w:val="center"/>
      </w:pPr>
      <w:r>
        <w:rPr>
          <w:rFonts w:hint="eastAsia"/>
        </w:rPr>
        <w:t>图1</w:t>
      </w:r>
      <w:r>
        <w:t>0.</w:t>
      </w:r>
      <w:r>
        <w:rPr>
          <w:rFonts w:hint="eastAsia"/>
        </w:rPr>
        <w:t>小信号放大</w:t>
      </w:r>
    </w:p>
    <w:p w:rsidR="00106110" w:rsidRDefault="00106110" w:rsidP="00106110">
      <w:pPr>
        <w:pStyle w:val="a9"/>
        <w:numPr>
          <w:ilvl w:val="0"/>
          <w:numId w:val="11"/>
        </w:numPr>
        <w:ind w:firstLineChars="0"/>
      </w:pPr>
      <w:r>
        <w:rPr>
          <w:rFonts w:hint="eastAsia"/>
        </w:rPr>
        <w:t>滤波</w:t>
      </w:r>
    </w:p>
    <w:p w:rsidR="00DB7A18" w:rsidRDefault="00DB7A18" w:rsidP="00DB7A18">
      <w:pPr>
        <w:pStyle w:val="a9"/>
        <w:ind w:left="1572" w:firstLineChars="0" w:firstLine="0"/>
      </w:pPr>
      <w:r>
        <w:rPr>
          <w:rFonts w:hint="eastAsia"/>
        </w:rPr>
        <w:t>由于后面需要对模拟信号进行采样，采样频率为8KHz，为了防止</w:t>
      </w:r>
      <w:r w:rsidR="006710BD">
        <w:rPr>
          <w:rFonts w:hint="eastAsia"/>
        </w:rPr>
        <w:t>频域混叠，采样率要大于信号最高频率两倍。而且，一般语音信号频率范围在3</w:t>
      </w:r>
      <w:r w:rsidR="006710BD">
        <w:t>00</w:t>
      </w:r>
      <w:r w:rsidR="006710BD">
        <w:rPr>
          <w:rFonts w:hint="eastAsia"/>
        </w:rPr>
        <w:t>~</w:t>
      </w:r>
      <w:r w:rsidR="006710BD">
        <w:t>3400</w:t>
      </w:r>
      <w:r w:rsidR="006710BD">
        <w:rPr>
          <w:rFonts w:hint="eastAsia"/>
        </w:rPr>
        <w:t>KHz之间，滤除更高频率分量也有助于提高信噪比。</w:t>
      </w:r>
    </w:p>
    <w:p w:rsidR="009E7739" w:rsidRDefault="009E7739" w:rsidP="009E7739">
      <w:pPr>
        <w:jc w:val="center"/>
      </w:pPr>
      <w:r>
        <w:rPr>
          <w:noProof/>
        </w:rPr>
        <w:lastRenderedPageBreak/>
        <w:drawing>
          <wp:inline distT="0" distB="0" distL="0" distR="0" wp14:anchorId="6978CBFE" wp14:editId="4249A44D">
            <wp:extent cx="4335780" cy="1696519"/>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2197" cy="1702943"/>
                    </a:xfrm>
                    <a:prstGeom prst="rect">
                      <a:avLst/>
                    </a:prstGeom>
                  </pic:spPr>
                </pic:pic>
              </a:graphicData>
            </a:graphic>
          </wp:inline>
        </w:drawing>
      </w:r>
    </w:p>
    <w:p w:rsidR="009E7739" w:rsidRDefault="009E7739" w:rsidP="009E7739">
      <w:pPr>
        <w:jc w:val="center"/>
      </w:pPr>
      <w:r>
        <w:rPr>
          <w:rFonts w:hint="eastAsia"/>
        </w:rPr>
        <w:t>图1</w:t>
      </w:r>
      <w:r>
        <w:t>1.</w:t>
      </w:r>
      <w:r>
        <w:rPr>
          <w:rFonts w:hint="eastAsia"/>
        </w:rPr>
        <w:t>滤波电路</w:t>
      </w:r>
    </w:p>
    <w:p w:rsidR="00106110" w:rsidRDefault="00106110" w:rsidP="00106110">
      <w:pPr>
        <w:pStyle w:val="a9"/>
        <w:numPr>
          <w:ilvl w:val="0"/>
          <w:numId w:val="11"/>
        </w:numPr>
        <w:ind w:firstLineChars="0"/>
      </w:pPr>
      <w:r>
        <w:rPr>
          <w:rFonts w:hint="eastAsia"/>
        </w:rPr>
        <w:t>限幅</w:t>
      </w:r>
    </w:p>
    <w:p w:rsidR="00F268BC" w:rsidRDefault="00F268BC" w:rsidP="00F268BC">
      <w:pPr>
        <w:pStyle w:val="a9"/>
        <w:ind w:left="1572" w:firstLineChars="0" w:firstLine="0"/>
        <w:rPr>
          <w:rFonts w:eastAsiaTheme="minorHAnsi"/>
        </w:rPr>
      </w:pPr>
      <w:r>
        <w:rPr>
          <w:rFonts w:hint="eastAsia"/>
        </w:rPr>
        <w:t>由于单片机A</w:t>
      </w:r>
      <w:r>
        <w:t>D</w:t>
      </w:r>
      <w:r>
        <w:rPr>
          <w:rFonts w:hint="eastAsia"/>
        </w:rPr>
        <w:t>采样电压范围有限，为0~</w:t>
      </w:r>
      <w:r>
        <w:t>3.3V</w:t>
      </w:r>
      <w:r>
        <w:rPr>
          <w:rFonts w:hint="eastAsia"/>
        </w:rPr>
        <w:t>，电压过高可能会将单片机烧坏，因此在采样管脚接两个肖特基二极管进行限压。实际中使用B</w:t>
      </w:r>
      <w:r>
        <w:t>AT54S</w:t>
      </w:r>
      <w:r>
        <w:rPr>
          <w:rFonts w:hint="eastAsia"/>
        </w:rPr>
        <w:t>，内置两个肖特基二极管，单个导通电压约为0</w:t>
      </w:r>
      <w:r>
        <w:t>.2</w:t>
      </w:r>
      <w:r>
        <w:rPr>
          <w:rFonts w:hint="eastAsia"/>
        </w:rPr>
        <w:t>V。并在A</w:t>
      </w:r>
      <w:r>
        <w:t>D</w:t>
      </w:r>
      <w:r>
        <w:rPr>
          <w:rFonts w:hint="eastAsia"/>
        </w:rPr>
        <w:t>采样管脚串联1K</w:t>
      </w:r>
      <w:r>
        <w:rPr>
          <w:rFonts w:eastAsiaTheme="minorHAnsi"/>
        </w:rPr>
        <w:t>Ω</w:t>
      </w:r>
      <w:r>
        <w:rPr>
          <w:rFonts w:eastAsiaTheme="minorHAnsi" w:hint="eastAsia"/>
        </w:rPr>
        <w:t>电阻，增加输入阻抗。</w:t>
      </w:r>
    </w:p>
    <w:p w:rsidR="00F268BC" w:rsidRDefault="00F268BC" w:rsidP="00F268BC">
      <w:pPr>
        <w:jc w:val="center"/>
      </w:pPr>
      <w:r>
        <w:rPr>
          <w:noProof/>
        </w:rPr>
        <w:drawing>
          <wp:inline distT="0" distB="0" distL="0" distR="0" wp14:anchorId="6C70A56F" wp14:editId="28DD8D63">
            <wp:extent cx="2727960" cy="1100522"/>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80" t="7758" r="2300" b="12242"/>
                    <a:stretch/>
                  </pic:blipFill>
                  <pic:spPr bwMode="auto">
                    <a:xfrm>
                      <a:off x="0" y="0"/>
                      <a:ext cx="2761572" cy="1114082"/>
                    </a:xfrm>
                    <a:prstGeom prst="rect">
                      <a:avLst/>
                    </a:prstGeom>
                    <a:ln>
                      <a:noFill/>
                    </a:ln>
                    <a:extLst>
                      <a:ext uri="{53640926-AAD7-44D8-BBD7-CCE9431645EC}">
                        <a14:shadowObscured xmlns:a14="http://schemas.microsoft.com/office/drawing/2010/main"/>
                      </a:ext>
                    </a:extLst>
                  </pic:spPr>
                </pic:pic>
              </a:graphicData>
            </a:graphic>
          </wp:inline>
        </w:drawing>
      </w:r>
    </w:p>
    <w:p w:rsidR="00F268BC" w:rsidRDefault="00F268BC" w:rsidP="00F268BC">
      <w:pPr>
        <w:jc w:val="center"/>
      </w:pPr>
      <w:r>
        <w:rPr>
          <w:rFonts w:hint="eastAsia"/>
        </w:rPr>
        <w:t>图1</w:t>
      </w:r>
      <w:r w:rsidR="009E7739">
        <w:t>2</w:t>
      </w:r>
      <w:r>
        <w:t>.</w:t>
      </w:r>
      <w:r>
        <w:rPr>
          <w:rFonts w:hint="eastAsia"/>
        </w:rPr>
        <w:t>限幅电路</w:t>
      </w:r>
    </w:p>
    <w:p w:rsidR="00DC33C4" w:rsidRDefault="00DC33C4" w:rsidP="00106110">
      <w:pPr>
        <w:pStyle w:val="a9"/>
        <w:numPr>
          <w:ilvl w:val="0"/>
          <w:numId w:val="8"/>
        </w:numPr>
        <w:ind w:firstLineChars="0"/>
      </w:pPr>
      <w:r>
        <w:rPr>
          <w:rFonts w:hint="eastAsia"/>
        </w:rPr>
        <w:t>串口电平转换</w:t>
      </w:r>
    </w:p>
    <w:p w:rsidR="008C687D" w:rsidRDefault="008C687D" w:rsidP="0057726D">
      <w:pPr>
        <w:ind w:left="840" w:firstLine="372"/>
      </w:pPr>
      <w:r>
        <w:rPr>
          <w:rFonts w:hint="eastAsia"/>
        </w:rPr>
        <w:t>若要通过U</w:t>
      </w:r>
      <w:r>
        <w:t>SB</w:t>
      </w:r>
      <w:r>
        <w:rPr>
          <w:rFonts w:hint="eastAsia"/>
        </w:rPr>
        <w:t>数据线实现单片机和上位机之间的通信，需要将单片机串口的T</w:t>
      </w:r>
      <w:r>
        <w:t>TL</w:t>
      </w:r>
      <w:r>
        <w:rPr>
          <w:rFonts w:hint="eastAsia"/>
        </w:rPr>
        <w:t>电平转换为电脑的U</w:t>
      </w:r>
      <w:r>
        <w:t>SB</w:t>
      </w:r>
      <w:r>
        <w:rPr>
          <w:rFonts w:hint="eastAsia"/>
        </w:rPr>
        <w:t>电平。本系统通过</w:t>
      </w:r>
      <w:r>
        <w:t>CH340C</w:t>
      </w:r>
      <w:r>
        <w:rPr>
          <w:rFonts w:hint="eastAsia"/>
        </w:rPr>
        <w:t>电平转换芯片实现。</w:t>
      </w:r>
    </w:p>
    <w:p w:rsidR="008C687D" w:rsidRDefault="008C687D" w:rsidP="008C687D">
      <w:pPr>
        <w:jc w:val="center"/>
      </w:pPr>
      <w:r>
        <w:rPr>
          <w:noProof/>
        </w:rPr>
        <w:drawing>
          <wp:inline distT="0" distB="0" distL="0" distR="0" wp14:anchorId="746C70E4" wp14:editId="46F9CBE6">
            <wp:extent cx="3992880" cy="2317082"/>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0952" cy="2321766"/>
                    </a:xfrm>
                    <a:prstGeom prst="rect">
                      <a:avLst/>
                    </a:prstGeom>
                  </pic:spPr>
                </pic:pic>
              </a:graphicData>
            </a:graphic>
          </wp:inline>
        </w:drawing>
      </w:r>
    </w:p>
    <w:p w:rsidR="00DC33C4" w:rsidRDefault="008C687D" w:rsidP="003B561A">
      <w:pPr>
        <w:jc w:val="center"/>
      </w:pPr>
      <w:r>
        <w:rPr>
          <w:rFonts w:hint="eastAsia"/>
        </w:rPr>
        <w:t>图1</w:t>
      </w:r>
      <w:r>
        <w:t>3.</w:t>
      </w:r>
      <w:r>
        <w:rPr>
          <w:rFonts w:hint="eastAsia"/>
        </w:rPr>
        <w:t>电平转换</w:t>
      </w:r>
    </w:p>
    <w:p w:rsidR="00F268BC" w:rsidRDefault="00F268BC" w:rsidP="00DC33C4">
      <w:pPr>
        <w:pStyle w:val="a9"/>
        <w:numPr>
          <w:ilvl w:val="0"/>
          <w:numId w:val="6"/>
        </w:numPr>
        <w:ind w:firstLineChars="0"/>
      </w:pPr>
      <w:r>
        <w:rPr>
          <w:rFonts w:hint="eastAsia"/>
        </w:rPr>
        <w:t>仿真</w:t>
      </w:r>
      <w:r w:rsidR="00CE2B88">
        <w:rPr>
          <w:rStyle w:val="ad"/>
        </w:rPr>
        <w:footnoteReference w:id="4"/>
      </w:r>
    </w:p>
    <w:p w:rsidR="003B561A" w:rsidRDefault="003B561A" w:rsidP="0005155A">
      <w:pPr>
        <w:pStyle w:val="a9"/>
        <w:ind w:left="432" w:firstLineChars="0" w:firstLine="360"/>
      </w:pPr>
      <w:r>
        <w:rPr>
          <w:rFonts w:hint="eastAsia"/>
        </w:rPr>
        <w:t>为了保证信号调理电路原理上没有问题，先在Multisim中进行软件仿真，使用1KHz，</w:t>
      </w:r>
      <w:r>
        <w:t>20</w:t>
      </w:r>
      <w:r>
        <w:rPr>
          <w:rFonts w:hint="eastAsia"/>
        </w:rPr>
        <w:t>mVpp的信号模拟咪头输出电压，得到如下仿真结果。</w:t>
      </w:r>
    </w:p>
    <w:p w:rsidR="003B561A" w:rsidRDefault="003B561A" w:rsidP="003B561A">
      <w:pPr>
        <w:jc w:val="center"/>
      </w:pPr>
      <w:r w:rsidRPr="003B561A">
        <w:rPr>
          <w:noProof/>
        </w:rPr>
        <w:lastRenderedPageBreak/>
        <w:drawing>
          <wp:inline distT="0" distB="0" distL="0" distR="0">
            <wp:extent cx="5274310" cy="2466145"/>
            <wp:effectExtent l="0" t="0" r="2540" b="0"/>
            <wp:docPr id="17" name="图片 17" descr="C:\Users\LiRen\Desktop\SoundCollector\MultisimProject\滤波后输出电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Ren\Desktop\SoundCollector\MultisimProject\滤波后输出电压.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466145"/>
                    </a:xfrm>
                    <a:prstGeom prst="rect">
                      <a:avLst/>
                    </a:prstGeom>
                    <a:noFill/>
                    <a:ln>
                      <a:noFill/>
                    </a:ln>
                  </pic:spPr>
                </pic:pic>
              </a:graphicData>
            </a:graphic>
          </wp:inline>
        </w:drawing>
      </w:r>
    </w:p>
    <w:p w:rsidR="003B561A" w:rsidRDefault="003B561A" w:rsidP="003B561A">
      <w:pPr>
        <w:jc w:val="center"/>
      </w:pPr>
      <w:r>
        <w:rPr>
          <w:rFonts w:hint="eastAsia"/>
        </w:rPr>
        <w:t>图1</w:t>
      </w:r>
      <w:r>
        <w:t>4.</w:t>
      </w:r>
      <w:r>
        <w:rPr>
          <w:rFonts w:hint="eastAsia"/>
        </w:rPr>
        <w:t>Multisim仿真</w:t>
      </w:r>
    </w:p>
    <w:p w:rsidR="00DC33C4" w:rsidRDefault="00DC33C4" w:rsidP="00DC33C4">
      <w:pPr>
        <w:pStyle w:val="a9"/>
        <w:numPr>
          <w:ilvl w:val="0"/>
          <w:numId w:val="6"/>
        </w:numPr>
        <w:ind w:firstLineChars="0"/>
      </w:pPr>
      <w:r>
        <w:rPr>
          <w:rFonts w:hint="eastAsia"/>
        </w:rPr>
        <w:t>设计</w:t>
      </w:r>
      <w:r w:rsidR="000C4027">
        <w:rPr>
          <w:rFonts w:hint="eastAsia"/>
        </w:rPr>
        <w:t>并焊接</w:t>
      </w:r>
      <w:r>
        <w:rPr>
          <w:rFonts w:hint="eastAsia"/>
        </w:rPr>
        <w:t>P</w:t>
      </w:r>
      <w:r>
        <w:t>CB</w:t>
      </w:r>
      <w:r>
        <w:rPr>
          <w:rFonts w:hint="eastAsia"/>
        </w:rPr>
        <w:t>板</w:t>
      </w:r>
    </w:p>
    <w:p w:rsidR="009D2DE3" w:rsidRDefault="009D2DE3" w:rsidP="00927DAB">
      <w:pPr>
        <w:ind w:left="432" w:firstLine="360"/>
      </w:pPr>
      <w:r>
        <w:rPr>
          <w:rFonts w:hint="eastAsia"/>
        </w:rPr>
        <w:t>综合考虑成本，实现复杂度等因素，设计1</w:t>
      </w:r>
      <w:r>
        <w:t>0</w:t>
      </w:r>
      <w:r>
        <w:rPr>
          <w:rFonts w:hint="eastAsia"/>
        </w:rPr>
        <w:t>cm*</w:t>
      </w:r>
      <w:r>
        <w:t>10</w:t>
      </w:r>
      <w:r>
        <w:rPr>
          <w:rFonts w:hint="eastAsia"/>
        </w:rPr>
        <w:t>cm双面P</w:t>
      </w:r>
      <w:r>
        <w:t>CB</w:t>
      </w:r>
      <w:r>
        <w:rPr>
          <w:rFonts w:hint="eastAsia"/>
        </w:rPr>
        <w:t>板</w:t>
      </w:r>
      <w:r w:rsidR="00BE407A">
        <w:rPr>
          <w:rFonts w:hint="eastAsia"/>
        </w:rPr>
        <w:t>。</w:t>
      </w:r>
      <w:r>
        <w:rPr>
          <w:rFonts w:hint="eastAsia"/>
        </w:rPr>
        <w:t>除了从原理图导出元件封装和网表连接之外，另加几个焊盘，分别连接到G</w:t>
      </w:r>
      <w:r>
        <w:t>ND</w:t>
      </w:r>
      <w:r>
        <w:rPr>
          <w:rFonts w:hint="eastAsia"/>
        </w:rPr>
        <w:t>，第一级和第二级放大电路输出端，滤波输出端，A</w:t>
      </w:r>
      <w:r>
        <w:t>D</w:t>
      </w:r>
      <w:r>
        <w:rPr>
          <w:rFonts w:hint="eastAsia"/>
        </w:rPr>
        <w:t>采样管脚上</w:t>
      </w:r>
      <w:r w:rsidR="00BA46D8">
        <w:rPr>
          <w:rFonts w:hint="eastAsia"/>
        </w:rPr>
        <w:t>，以便</w:t>
      </w:r>
      <w:r>
        <w:rPr>
          <w:rFonts w:hint="eastAsia"/>
        </w:rPr>
        <w:t>后续调试。</w:t>
      </w:r>
    </w:p>
    <w:p w:rsidR="009D2DE3" w:rsidRDefault="009D2DE3" w:rsidP="009D2DE3">
      <w:pPr>
        <w:jc w:val="center"/>
      </w:pPr>
      <w:r>
        <w:rPr>
          <w:noProof/>
        </w:rPr>
        <w:drawing>
          <wp:inline distT="0" distB="0" distL="0" distR="0" wp14:anchorId="2340EA32" wp14:editId="2A8E29F9">
            <wp:extent cx="3093720" cy="30937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3720" cy="3093720"/>
                    </a:xfrm>
                    <a:prstGeom prst="rect">
                      <a:avLst/>
                    </a:prstGeom>
                  </pic:spPr>
                </pic:pic>
              </a:graphicData>
            </a:graphic>
          </wp:inline>
        </w:drawing>
      </w:r>
    </w:p>
    <w:p w:rsidR="00EA2A03" w:rsidRDefault="00EA2A03" w:rsidP="009D2DE3">
      <w:pPr>
        <w:jc w:val="center"/>
      </w:pPr>
      <w:r>
        <w:rPr>
          <w:rFonts w:hint="eastAsia"/>
        </w:rPr>
        <w:t>图1</w:t>
      </w:r>
      <w:r>
        <w:t>5.PCB</w:t>
      </w:r>
      <w:r>
        <w:rPr>
          <w:rFonts w:hint="eastAsia"/>
        </w:rPr>
        <w:t>板图</w:t>
      </w:r>
    </w:p>
    <w:p w:rsidR="005658F9" w:rsidRDefault="005658F9" w:rsidP="005658F9">
      <w:r>
        <w:tab/>
      </w:r>
      <w:r>
        <w:tab/>
      </w:r>
      <w:r>
        <w:rPr>
          <w:rFonts w:hint="eastAsia"/>
        </w:rPr>
        <w:t>生产出的P</w:t>
      </w:r>
      <w:r>
        <w:t>CB</w:t>
      </w:r>
      <w:r>
        <w:rPr>
          <w:rFonts w:hint="eastAsia"/>
        </w:rPr>
        <w:t>板以及焊接后的成品如下图。</w:t>
      </w:r>
    </w:p>
    <w:p w:rsidR="005658F9" w:rsidRDefault="00F92D05" w:rsidP="00F92D05">
      <w:pPr>
        <w:jc w:val="center"/>
      </w:pPr>
      <w:r w:rsidRPr="00F92D05">
        <w:rPr>
          <w:noProof/>
        </w:rPr>
        <w:lastRenderedPageBreak/>
        <w:drawing>
          <wp:inline distT="0" distB="0" distL="0" distR="0">
            <wp:extent cx="2574643" cy="2611535"/>
            <wp:effectExtent l="635" t="0" r="0" b="0"/>
            <wp:docPr id="20" name="图片 20" descr="C:\Users\LiRen\AppData\Local\Temp\WeChat Files\c8a8e6d592cd3e868a3c035477452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Ren\AppData\Local\Temp\WeChat Files\c8a8e6d592cd3e868a3c0354774522b.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5171" b="8755"/>
                    <a:stretch/>
                  </pic:blipFill>
                  <pic:spPr bwMode="auto">
                    <a:xfrm rot="16200000">
                      <a:off x="0" y="0"/>
                      <a:ext cx="2591118" cy="2628246"/>
                    </a:xfrm>
                    <a:prstGeom prst="rect">
                      <a:avLst/>
                    </a:prstGeom>
                    <a:noFill/>
                    <a:ln>
                      <a:noFill/>
                    </a:ln>
                    <a:extLst>
                      <a:ext uri="{53640926-AAD7-44D8-BBD7-CCE9431645EC}">
                        <a14:shadowObscured xmlns:a14="http://schemas.microsoft.com/office/drawing/2010/main"/>
                      </a:ext>
                    </a:extLst>
                  </pic:spPr>
                </pic:pic>
              </a:graphicData>
            </a:graphic>
          </wp:inline>
        </w:drawing>
      </w:r>
      <w:r w:rsidRPr="00F92D05">
        <w:rPr>
          <w:noProof/>
        </w:rPr>
        <w:drawing>
          <wp:inline distT="0" distB="0" distL="0" distR="0">
            <wp:extent cx="2581125" cy="2439095"/>
            <wp:effectExtent l="0" t="5398" r="4763" b="4762"/>
            <wp:docPr id="21" name="图片 21" descr="C:\Users\LiRen\AppData\Local\Temp\WeChat Files\e9b8035cd4f34e73448c203d6b6b8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Ren\AppData\Local\Temp\WeChat Files\e9b8035cd4f34e73448c203d6b6b8ec.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4087" b="15041"/>
                    <a:stretch/>
                  </pic:blipFill>
                  <pic:spPr bwMode="auto">
                    <a:xfrm rot="16200000">
                      <a:off x="0" y="0"/>
                      <a:ext cx="2586314" cy="2443998"/>
                    </a:xfrm>
                    <a:prstGeom prst="rect">
                      <a:avLst/>
                    </a:prstGeom>
                    <a:noFill/>
                    <a:ln>
                      <a:noFill/>
                    </a:ln>
                    <a:extLst>
                      <a:ext uri="{53640926-AAD7-44D8-BBD7-CCE9431645EC}">
                        <a14:shadowObscured xmlns:a14="http://schemas.microsoft.com/office/drawing/2010/main"/>
                      </a:ext>
                    </a:extLst>
                  </pic:spPr>
                </pic:pic>
              </a:graphicData>
            </a:graphic>
          </wp:inline>
        </w:drawing>
      </w:r>
    </w:p>
    <w:p w:rsidR="00F92D05" w:rsidRPr="005658F9" w:rsidRDefault="00F92D05" w:rsidP="00F92D05">
      <w:pPr>
        <w:jc w:val="center"/>
      </w:pPr>
      <w:r>
        <w:rPr>
          <w:rFonts w:hint="eastAsia"/>
        </w:rPr>
        <w:t>图1</w:t>
      </w:r>
      <w:r>
        <w:t>6.PCB</w:t>
      </w:r>
      <w:r>
        <w:rPr>
          <w:rFonts w:hint="eastAsia"/>
        </w:rPr>
        <w:t>实物图</w:t>
      </w:r>
    </w:p>
    <w:p w:rsidR="00DC33C4" w:rsidRDefault="00DC33C4" w:rsidP="00DC33C4">
      <w:pPr>
        <w:pStyle w:val="a9"/>
        <w:numPr>
          <w:ilvl w:val="0"/>
          <w:numId w:val="6"/>
        </w:numPr>
        <w:ind w:firstLineChars="0"/>
      </w:pPr>
      <w:r>
        <w:rPr>
          <w:rFonts w:hint="eastAsia"/>
        </w:rPr>
        <w:t>单片机编程</w:t>
      </w:r>
      <w:r w:rsidR="00B47D6D">
        <w:rPr>
          <w:rStyle w:val="ad"/>
        </w:rPr>
        <w:footnoteReference w:id="5"/>
      </w:r>
    </w:p>
    <w:p w:rsidR="00EA2A03" w:rsidRDefault="00EA2A03" w:rsidP="00EA2A03">
      <w:pPr>
        <w:jc w:val="center"/>
      </w:pPr>
      <w:r w:rsidRPr="00EA2A03">
        <w:rPr>
          <w:noProof/>
        </w:rPr>
        <w:drawing>
          <wp:inline distT="0" distB="0" distL="0" distR="0">
            <wp:extent cx="4716780" cy="2363097"/>
            <wp:effectExtent l="0" t="0" r="7620" b="0"/>
            <wp:docPr id="19" name="图片 19" descr="C:\Users\LiRen\Desktop\SoundCollector\KeilProject\images\程序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Ren\Desktop\SoundCollector\KeilProject\images\程序框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3052" cy="2366239"/>
                    </a:xfrm>
                    <a:prstGeom prst="rect">
                      <a:avLst/>
                    </a:prstGeom>
                    <a:noFill/>
                    <a:ln>
                      <a:noFill/>
                    </a:ln>
                  </pic:spPr>
                </pic:pic>
              </a:graphicData>
            </a:graphic>
          </wp:inline>
        </w:drawing>
      </w:r>
    </w:p>
    <w:p w:rsidR="000454D4" w:rsidRDefault="000454D4" w:rsidP="00EA2A03">
      <w:pPr>
        <w:jc w:val="center"/>
      </w:pPr>
      <w:r>
        <w:rPr>
          <w:rFonts w:hint="eastAsia"/>
        </w:rPr>
        <w:t>图1</w:t>
      </w:r>
      <w:r>
        <w:t>7.</w:t>
      </w:r>
      <w:r>
        <w:rPr>
          <w:rFonts w:hint="eastAsia"/>
        </w:rPr>
        <w:t>单片机程序框图</w:t>
      </w:r>
    </w:p>
    <w:p w:rsidR="0061300E" w:rsidRDefault="0061300E" w:rsidP="0061300E">
      <w:pPr>
        <w:ind w:left="432" w:firstLine="360"/>
      </w:pPr>
      <w:r>
        <w:tab/>
      </w:r>
      <w:r>
        <w:rPr>
          <w:rFonts w:hint="eastAsia"/>
        </w:rPr>
        <w:t>为保证采样频率固定为8KHz，配置一个定时器T</w:t>
      </w:r>
      <w:r>
        <w:t>IMER4</w:t>
      </w:r>
      <w:r>
        <w:rPr>
          <w:rFonts w:hint="eastAsia"/>
        </w:rPr>
        <w:t>，其计数周期为1</w:t>
      </w:r>
      <w:r>
        <w:t>25</w:t>
      </w:r>
      <w:r>
        <w:rPr>
          <w:rFonts w:hint="eastAsia"/>
        </w:rPr>
        <w:t>us，每隔1</w:t>
      </w:r>
      <w:r>
        <w:t>25</w:t>
      </w:r>
      <w:r>
        <w:rPr>
          <w:rFonts w:hint="eastAsia"/>
        </w:rPr>
        <w:t>us触发一次定时器中断，在中断函数中进行A</w:t>
      </w:r>
      <w:r>
        <w:t>D</w:t>
      </w:r>
      <w:r>
        <w:rPr>
          <w:rFonts w:hint="eastAsia"/>
        </w:rPr>
        <w:t>采样。</w:t>
      </w:r>
    </w:p>
    <w:p w:rsidR="0061300E" w:rsidRDefault="0061300E" w:rsidP="0061300E">
      <w:pPr>
        <w:ind w:left="432" w:firstLine="360"/>
      </w:pPr>
      <w:r>
        <w:rPr>
          <w:rFonts w:hint="eastAsia"/>
        </w:rPr>
        <w:t>为了避免在不需要采样的时候浪费计算资源，</w:t>
      </w:r>
      <w:r w:rsidR="007E377F">
        <w:rPr>
          <w:rFonts w:hint="eastAsia"/>
        </w:rPr>
        <w:t>单片机可以接收串口指令，当接收到开始采样指令时才打开定时器，在中断函数中进行采样，当接收到停止采样指令时，就关闭定时器。</w:t>
      </w:r>
    </w:p>
    <w:p w:rsidR="007E377F" w:rsidRPr="0061300E" w:rsidRDefault="007E377F" w:rsidP="0061300E">
      <w:pPr>
        <w:ind w:left="432" w:firstLine="360"/>
      </w:pPr>
      <w:r>
        <w:rPr>
          <w:rFonts w:hint="eastAsia"/>
        </w:rPr>
        <w:t>根据中断服务函数中不要执行太多程序的原则，构建一个A</w:t>
      </w:r>
      <w:r>
        <w:t>D</w:t>
      </w:r>
      <w:r>
        <w:rPr>
          <w:rFonts w:hint="eastAsia"/>
        </w:rPr>
        <w:t>缓冲区，其实就是一个环形队列，在定时器中断中只负责将A</w:t>
      </w:r>
      <w:r>
        <w:t>D</w:t>
      </w:r>
      <w:r>
        <w:rPr>
          <w:rFonts w:hint="eastAsia"/>
        </w:rPr>
        <w:t>采样的值放入A</w:t>
      </w:r>
      <w:r>
        <w:t>D</w:t>
      </w:r>
      <w:r>
        <w:rPr>
          <w:rFonts w:hint="eastAsia"/>
        </w:rPr>
        <w:t>缓冲区，然后在主函数中负责查询缓冲区，并将缓冲区内的数据通过串口发送个上位机。</w:t>
      </w:r>
    </w:p>
    <w:p w:rsidR="00A04F28" w:rsidRDefault="00DC33C4" w:rsidP="00A04F28">
      <w:pPr>
        <w:pStyle w:val="a9"/>
        <w:numPr>
          <w:ilvl w:val="0"/>
          <w:numId w:val="6"/>
        </w:numPr>
        <w:ind w:firstLineChars="0"/>
      </w:pPr>
      <w:r>
        <w:rPr>
          <w:rFonts w:hint="eastAsia"/>
        </w:rPr>
        <w:t>上位机开发</w:t>
      </w:r>
      <w:r w:rsidR="00307C97">
        <w:rPr>
          <w:rStyle w:val="ad"/>
        </w:rPr>
        <w:footnoteReference w:id="6"/>
      </w:r>
    </w:p>
    <w:p w:rsidR="00A04F28" w:rsidRDefault="00A04F28" w:rsidP="00A04F28">
      <w:pPr>
        <w:pStyle w:val="a9"/>
        <w:numPr>
          <w:ilvl w:val="0"/>
          <w:numId w:val="13"/>
        </w:numPr>
        <w:ind w:firstLineChars="0"/>
      </w:pPr>
      <w:r>
        <w:t>UI</w:t>
      </w:r>
      <w:r>
        <w:rPr>
          <w:rFonts w:hint="eastAsia"/>
        </w:rPr>
        <w:t>界面</w:t>
      </w:r>
    </w:p>
    <w:p w:rsidR="00A04F28" w:rsidRDefault="00A04F28" w:rsidP="00286935">
      <w:pPr>
        <w:ind w:left="840" w:firstLine="312"/>
      </w:pPr>
      <w:r>
        <w:rPr>
          <w:rFonts w:hint="eastAsia"/>
        </w:rPr>
        <w:t>在Qt</w:t>
      </w:r>
      <w:r>
        <w:t>D</w:t>
      </w:r>
      <w:r>
        <w:rPr>
          <w:rFonts w:hint="eastAsia"/>
        </w:rPr>
        <w:t>esigner中通过拖拽控件的形式构建上位机U</w:t>
      </w:r>
      <w:r>
        <w:t>I</w:t>
      </w:r>
      <w:r>
        <w:rPr>
          <w:rFonts w:hint="eastAsia"/>
        </w:rPr>
        <w:t>界面，主要包括串口参数配置框，串口指令发送按钮，接收数据显示（可配置为数值显示或实时波形绘制）。</w:t>
      </w:r>
    </w:p>
    <w:p w:rsidR="004A5206" w:rsidRDefault="004A5206" w:rsidP="00286935">
      <w:pPr>
        <w:ind w:left="840" w:firstLine="420"/>
      </w:pPr>
      <w:r>
        <w:rPr>
          <w:rFonts w:hint="eastAsia"/>
        </w:rPr>
        <w:t>绘制好U</w:t>
      </w:r>
      <w:r>
        <w:t>I</w:t>
      </w:r>
      <w:r>
        <w:rPr>
          <w:rFonts w:hint="eastAsia"/>
        </w:rPr>
        <w:t>界面后存为d</w:t>
      </w:r>
      <w:r>
        <w:t>emo</w:t>
      </w:r>
      <w:r>
        <w:rPr>
          <w:rFonts w:hint="eastAsia"/>
        </w:rPr>
        <w:t>.</w:t>
      </w:r>
      <w:r>
        <w:t>ui</w:t>
      </w:r>
      <w:r>
        <w:rPr>
          <w:rFonts w:hint="eastAsia"/>
        </w:rPr>
        <w:t>文件，然后还需要通过pyuic工具将U</w:t>
      </w:r>
      <w:r>
        <w:t>I</w:t>
      </w:r>
      <w:r>
        <w:rPr>
          <w:rFonts w:hint="eastAsia"/>
        </w:rPr>
        <w:t>界面转</w:t>
      </w:r>
      <w:r>
        <w:rPr>
          <w:rFonts w:hint="eastAsia"/>
        </w:rPr>
        <w:lastRenderedPageBreak/>
        <w:t>换为python代码。具体指令为：</w:t>
      </w:r>
    </w:p>
    <w:p w:rsidR="004A5206" w:rsidRDefault="004A5206" w:rsidP="004A5206">
      <w:pPr>
        <w:pStyle w:val="a9"/>
        <w:numPr>
          <w:ilvl w:val="0"/>
          <w:numId w:val="14"/>
        </w:numPr>
        <w:ind w:firstLineChars="0"/>
      </w:pPr>
      <w:r>
        <w:t>pyuic4 –o Ui_demo.py demo.ui</w:t>
      </w:r>
    </w:p>
    <w:p w:rsidR="00AE08DC" w:rsidRDefault="00AE08DC" w:rsidP="00AE08DC">
      <w:pPr>
        <w:jc w:val="center"/>
      </w:pPr>
      <w:r>
        <w:rPr>
          <w:noProof/>
        </w:rPr>
        <w:drawing>
          <wp:inline distT="0" distB="0" distL="0" distR="0" wp14:anchorId="3ED4BB5A" wp14:editId="4C2D2BC1">
            <wp:extent cx="5274310" cy="30873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87370"/>
                    </a:xfrm>
                    <a:prstGeom prst="rect">
                      <a:avLst/>
                    </a:prstGeom>
                  </pic:spPr>
                </pic:pic>
              </a:graphicData>
            </a:graphic>
          </wp:inline>
        </w:drawing>
      </w:r>
    </w:p>
    <w:p w:rsidR="00AE08DC" w:rsidRDefault="00AE08DC" w:rsidP="00AE08DC">
      <w:pPr>
        <w:jc w:val="center"/>
      </w:pPr>
      <w:r>
        <w:rPr>
          <w:rFonts w:hint="eastAsia"/>
        </w:rPr>
        <w:t>图1</w:t>
      </w:r>
      <w:r>
        <w:t>8.UI</w:t>
      </w:r>
      <w:r>
        <w:rPr>
          <w:rFonts w:hint="eastAsia"/>
        </w:rPr>
        <w:t>界面开发</w:t>
      </w:r>
    </w:p>
    <w:p w:rsidR="00A04F28" w:rsidRDefault="00A04F28" w:rsidP="00A04F28">
      <w:pPr>
        <w:pStyle w:val="a9"/>
        <w:numPr>
          <w:ilvl w:val="0"/>
          <w:numId w:val="13"/>
        </w:numPr>
        <w:ind w:firstLineChars="0"/>
      </w:pPr>
      <w:r>
        <w:rPr>
          <w:rFonts w:hint="eastAsia"/>
        </w:rPr>
        <w:t>功能实现</w:t>
      </w:r>
    </w:p>
    <w:p w:rsidR="00AE08DC" w:rsidRDefault="00833B78" w:rsidP="00833B78">
      <w:pPr>
        <w:ind w:left="840" w:firstLine="312"/>
      </w:pPr>
      <w:r>
        <w:rPr>
          <w:rFonts w:hint="eastAsia"/>
        </w:rPr>
        <w:t>从U</w:t>
      </w:r>
      <w:r>
        <w:t>I</w:t>
      </w:r>
      <w:r>
        <w:rPr>
          <w:rFonts w:hint="eastAsia"/>
        </w:rPr>
        <w:t>界面自动转换成的python代码只包含一个窗体类，需要将其实例化，然后将各个控件所触发的信号连接到槽函数，在槽函数中操作底层通信。</w:t>
      </w:r>
    </w:p>
    <w:p w:rsidR="00833B78" w:rsidRDefault="00833B78" w:rsidP="00833B78">
      <w:pPr>
        <w:ind w:left="840" w:firstLine="420"/>
      </w:pPr>
      <w:r>
        <w:rPr>
          <w:rFonts w:hint="eastAsia"/>
        </w:rPr>
        <w:t>底层通信需要控制串口，这就需要调用pyserial库，并配置好串口通信的波特率等参数。</w:t>
      </w:r>
    </w:p>
    <w:p w:rsidR="00076AF0" w:rsidRDefault="00076AF0" w:rsidP="00833B78">
      <w:pPr>
        <w:ind w:left="840" w:firstLine="420"/>
      </w:pPr>
      <w:r>
        <w:rPr>
          <w:rFonts w:hint="eastAsia"/>
        </w:rPr>
        <w:t>为了实时观察A</w:t>
      </w:r>
      <w:r>
        <w:t>D</w:t>
      </w:r>
      <w:r>
        <w:rPr>
          <w:rFonts w:hint="eastAsia"/>
        </w:rPr>
        <w:t>数据，在上位机内部嵌入一个绘图窗口，将串口数据以波形图的形式显示。</w:t>
      </w:r>
    </w:p>
    <w:p w:rsidR="00A642E1" w:rsidRDefault="00A642E1" w:rsidP="00833B78">
      <w:pPr>
        <w:ind w:left="840" w:firstLine="420"/>
      </w:pPr>
      <w:r>
        <w:rPr>
          <w:rFonts w:hint="eastAsia"/>
        </w:rPr>
        <w:t>完成波形采集后，需要将串口数据转转换成音频文件，这里调用python自带的wave库，合成.</w:t>
      </w:r>
      <w:r>
        <w:t>wav</w:t>
      </w:r>
      <w:r>
        <w:rPr>
          <w:rFonts w:hint="eastAsia"/>
        </w:rPr>
        <w:t>文件，点击上位机中的Play按钮后即可播放。</w:t>
      </w:r>
    </w:p>
    <w:p w:rsidR="00076AF0" w:rsidRDefault="00076AF0" w:rsidP="00076AF0">
      <w:pPr>
        <w:jc w:val="center"/>
      </w:pPr>
      <w:r w:rsidRPr="00076AF0">
        <w:rPr>
          <w:noProof/>
        </w:rPr>
        <w:drawing>
          <wp:inline distT="0" distB="0" distL="0" distR="0">
            <wp:extent cx="3124200" cy="2690047"/>
            <wp:effectExtent l="0" t="0" r="0" b="0"/>
            <wp:docPr id="24" name="图片 24" descr="C:\Users\LiRen\Desktop\SoundCollector\Scripts\images\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Ren\Desktop\SoundCollector\Scripts\images\gu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8763" cy="2693976"/>
                    </a:xfrm>
                    <a:prstGeom prst="rect">
                      <a:avLst/>
                    </a:prstGeom>
                    <a:noFill/>
                    <a:ln>
                      <a:noFill/>
                    </a:ln>
                  </pic:spPr>
                </pic:pic>
              </a:graphicData>
            </a:graphic>
          </wp:inline>
        </w:drawing>
      </w:r>
    </w:p>
    <w:p w:rsidR="00076AF0" w:rsidRPr="00076AF0" w:rsidRDefault="00076AF0" w:rsidP="00076AF0">
      <w:pPr>
        <w:jc w:val="center"/>
      </w:pPr>
      <w:r>
        <w:rPr>
          <w:rFonts w:hint="eastAsia"/>
        </w:rPr>
        <w:t>图1</w:t>
      </w:r>
      <w:r>
        <w:t>9.</w:t>
      </w:r>
      <w:r>
        <w:rPr>
          <w:rFonts w:hint="eastAsia"/>
        </w:rPr>
        <w:t>上位机</w:t>
      </w:r>
    </w:p>
    <w:p w:rsidR="00DC0441" w:rsidRDefault="00DC0441" w:rsidP="00DC0441">
      <w:pPr>
        <w:pStyle w:val="a9"/>
        <w:numPr>
          <w:ilvl w:val="0"/>
          <w:numId w:val="1"/>
        </w:numPr>
        <w:ind w:firstLineChars="0"/>
      </w:pPr>
      <w:r>
        <w:rPr>
          <w:rFonts w:hint="eastAsia"/>
        </w:rPr>
        <w:lastRenderedPageBreak/>
        <w:t>实验结果</w:t>
      </w:r>
      <w:r w:rsidR="00C3707F">
        <w:rPr>
          <w:rStyle w:val="ad"/>
        </w:rPr>
        <w:footnoteReference w:id="7"/>
      </w:r>
    </w:p>
    <w:p w:rsidR="00BF4937" w:rsidRDefault="00BF4937" w:rsidP="00794E60">
      <w:pPr>
        <w:ind w:firstLine="420"/>
      </w:pPr>
      <w:r>
        <w:rPr>
          <w:rFonts w:hint="eastAsia"/>
        </w:rPr>
        <w:t>最后的成果展示包括三个部分，P</w:t>
      </w:r>
      <w:r>
        <w:t>CB</w:t>
      </w:r>
      <w:r>
        <w:rPr>
          <w:rFonts w:hint="eastAsia"/>
        </w:rPr>
        <w:t>电路，上位机软件，音频播放。演示时，用手机播放音乐，将咪头靠近手机扬声器采集音频。经过调试，合成的音频在播放时会有部分杂音，但仍可听清歌词及音调。</w:t>
      </w:r>
      <w:r w:rsidR="008F763C">
        <w:rPr>
          <w:rFonts w:hint="eastAsia"/>
        </w:rPr>
        <w:t>（双击图标查看音频效果）</w:t>
      </w:r>
    </w:p>
    <w:p w:rsidR="008F763C" w:rsidRDefault="00735AE6" w:rsidP="008F763C">
      <w:pPr>
        <w:jc w:val="center"/>
      </w:pPr>
      <w:r>
        <w:object w:dxaOrig="1513" w:dyaOrig="10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6pt;height:52.8pt" o:ole="">
            <v:imagedata r:id="rId30" o:title=""/>
          </v:shape>
          <o:OLEObject Type="Embed" ProgID="Package" ShapeID="_x0000_i1027" DrawAspect="Icon" ObjectID="_1618403451" r:id="rId31"/>
        </w:object>
      </w:r>
    </w:p>
    <w:p w:rsidR="00794E60" w:rsidRDefault="00794E60" w:rsidP="00794E60">
      <w:r>
        <w:tab/>
      </w:r>
      <w:r>
        <w:rPr>
          <w:rFonts w:hint="eastAsia"/>
        </w:rPr>
        <w:t>为了更具体地描述音频质量，在较为安静的环境中进行对比试验，第一次不播放任何音频，</w:t>
      </w:r>
      <w:r w:rsidR="003802FB">
        <w:rPr>
          <w:rFonts w:hint="eastAsia"/>
        </w:rPr>
        <w:t>采集一段环境噪音</w:t>
      </w:r>
      <w:r w:rsidR="003802FB">
        <w:rPr>
          <w:rStyle w:val="ad"/>
        </w:rPr>
        <w:footnoteReference w:id="8"/>
      </w:r>
      <w:r w:rsidR="0048046E">
        <w:rPr>
          <w:rFonts w:hint="eastAsia"/>
        </w:rPr>
        <w:t>；第二次播放音乐，采集一段带噪信号</w:t>
      </w:r>
      <w:bookmarkStart w:id="2" w:name="_GoBack"/>
      <w:bookmarkEnd w:id="2"/>
      <w:r w:rsidR="003802FB">
        <w:rPr>
          <w:rStyle w:val="ad"/>
        </w:rPr>
        <w:footnoteReference w:id="9"/>
      </w:r>
      <w:r w:rsidR="0048046E">
        <w:rPr>
          <w:rFonts w:hint="eastAsia"/>
        </w:rPr>
        <w:t>。分别计算其功率，并求得信噪比</w:t>
      </w:r>
      <w:r w:rsidR="001F14B4">
        <w:rPr>
          <w:rStyle w:val="ad"/>
        </w:rPr>
        <w:footnoteReference w:id="10"/>
      </w:r>
      <w:r w:rsidR="0048046E">
        <w:rPr>
          <w:rFonts w:hint="eastAsia"/>
        </w:rPr>
        <w:t>约为</w:t>
      </w:r>
      <w:r w:rsidR="0048046E">
        <w:t>11.23</w:t>
      </w:r>
      <w:r w:rsidR="0048046E" w:rsidRPr="0048046E">
        <w:t xml:space="preserve"> dB</w:t>
      </w:r>
      <w:r w:rsidR="0048046E">
        <w:rPr>
          <w:rFonts w:hint="eastAsia"/>
        </w:rPr>
        <w:t>.</w:t>
      </w:r>
    </w:p>
    <w:p w:rsidR="00EC407D" w:rsidRDefault="00DC0441" w:rsidP="008C6BF0">
      <w:pPr>
        <w:pStyle w:val="a9"/>
        <w:numPr>
          <w:ilvl w:val="0"/>
          <w:numId w:val="1"/>
        </w:numPr>
        <w:ind w:firstLineChars="0"/>
      </w:pPr>
      <w:r>
        <w:rPr>
          <w:rFonts w:hint="eastAsia"/>
        </w:rPr>
        <w:t>实验分析</w:t>
      </w:r>
    </w:p>
    <w:p w:rsidR="008C6BF0" w:rsidRDefault="008C6BF0" w:rsidP="008C6BF0">
      <w:pPr>
        <w:ind w:firstLine="420"/>
      </w:pPr>
      <w:r>
        <w:rPr>
          <w:rFonts w:hint="eastAsia"/>
        </w:rPr>
        <w:t>经过本次实验，完成了从原理到验证的整个过程，总结出以下经验：</w:t>
      </w:r>
    </w:p>
    <w:p w:rsidR="00945F83" w:rsidRDefault="008C6BF0" w:rsidP="00945F83">
      <w:pPr>
        <w:pStyle w:val="a9"/>
        <w:numPr>
          <w:ilvl w:val="0"/>
          <w:numId w:val="3"/>
        </w:numPr>
        <w:ind w:firstLineChars="0"/>
      </w:pPr>
      <w:r>
        <w:rPr>
          <w:rFonts w:hint="eastAsia"/>
        </w:rPr>
        <w:t>如果不确定电路的实际参数，在设计电路板时就要考虑到调试的方便，比如用电位计作为可调电阻来调节信号增益和直流偏置大小。如果输出结果和预想的不一样，还要逐级检查信号，甚至于在电路焊接时就因该每焊接好一级电路就验证该级输出是否正确，否则到了最后</w:t>
      </w:r>
      <w:r w:rsidR="00E42021">
        <w:rPr>
          <w:rFonts w:hint="eastAsia"/>
        </w:rPr>
        <w:t>出错时</w:t>
      </w:r>
      <w:r>
        <w:rPr>
          <w:rFonts w:hint="eastAsia"/>
        </w:rPr>
        <w:t>可能</w:t>
      </w:r>
      <w:r w:rsidR="00E42021">
        <w:rPr>
          <w:rFonts w:hint="eastAsia"/>
        </w:rPr>
        <w:t>难以排查。为了方便检查每级信号，需要将各级信号引出一个排针，方便示波器测试。另外，在检查调试前一级电路时不希望对后一级产生意料之外的影响，可以在两级电路之间串联一个0</w:t>
      </w:r>
      <w:r w:rsidR="00E42021">
        <w:rPr>
          <w:rFonts w:eastAsiaTheme="minorHAnsi"/>
        </w:rPr>
        <w:t>Ω</w:t>
      </w:r>
      <w:r w:rsidR="00E42021">
        <w:rPr>
          <w:rFonts w:eastAsiaTheme="minorHAnsi" w:hint="eastAsia"/>
        </w:rPr>
        <w:t>电阻，在调试的时候可以将其</w:t>
      </w:r>
      <w:r w:rsidR="00F259EE">
        <w:rPr>
          <w:rFonts w:eastAsiaTheme="minorHAnsi" w:hint="eastAsia"/>
        </w:rPr>
        <w:t>拆下</w:t>
      </w:r>
      <w:r w:rsidR="00E42021">
        <w:rPr>
          <w:rFonts w:eastAsiaTheme="minorHAnsi" w:hint="eastAsia"/>
        </w:rPr>
        <w:t>断开。</w:t>
      </w:r>
    </w:p>
    <w:p w:rsidR="00844793" w:rsidRDefault="00844793" w:rsidP="00945F83">
      <w:pPr>
        <w:pStyle w:val="a9"/>
        <w:numPr>
          <w:ilvl w:val="0"/>
          <w:numId w:val="3"/>
        </w:numPr>
        <w:ind w:firstLineChars="0"/>
      </w:pPr>
      <w:r>
        <w:rPr>
          <w:rFonts w:hint="eastAsia"/>
        </w:rPr>
        <w:t>单电源供电</w:t>
      </w:r>
    </w:p>
    <w:p w:rsidR="0011158B" w:rsidRDefault="0011158B" w:rsidP="0011158B">
      <w:pPr>
        <w:pStyle w:val="a9"/>
        <w:ind w:left="792" w:firstLineChars="0" w:firstLine="0"/>
      </w:pPr>
      <w:r>
        <w:rPr>
          <w:rFonts w:hint="eastAsia"/>
        </w:rPr>
        <w:t>在很多电路设计中，L</w:t>
      </w:r>
      <w:r>
        <w:t>M358</w:t>
      </w:r>
      <w:r>
        <w:rPr>
          <w:rFonts w:hint="eastAsia"/>
        </w:rPr>
        <w:t>使用的是正负双电源供电，但这样无疑使得</w:t>
      </w:r>
      <w:r w:rsidR="00A5077D">
        <w:rPr>
          <w:rFonts w:hint="eastAsia"/>
        </w:rPr>
        <w:t>供电</w:t>
      </w:r>
      <w:r>
        <w:rPr>
          <w:rFonts w:hint="eastAsia"/>
        </w:rPr>
        <w:t>电路更加复杂，也更容易出错。实际上L</w:t>
      </w:r>
      <w:r>
        <w:t>M358</w:t>
      </w:r>
      <w:r>
        <w:rPr>
          <w:rFonts w:hint="eastAsia"/>
        </w:rPr>
        <w:t>双运放是可以直接使用5V</w:t>
      </w:r>
      <w:r w:rsidR="005F09B6">
        <w:rPr>
          <w:rFonts w:hint="eastAsia"/>
        </w:rPr>
        <w:t>单电源</w:t>
      </w:r>
      <w:r>
        <w:rPr>
          <w:rFonts w:hint="eastAsia"/>
        </w:rPr>
        <w:t>供电的，这样整个电路的供电就可以统一起来，只用一个锂电池或者直接用U</w:t>
      </w:r>
      <w:r>
        <w:t>SB</w:t>
      </w:r>
      <w:r>
        <w:rPr>
          <w:rFonts w:hint="eastAsia"/>
        </w:rPr>
        <w:t>供电就可以了。</w:t>
      </w:r>
    </w:p>
    <w:p w:rsidR="008C6BF0" w:rsidRPr="0037426E" w:rsidRDefault="00CD0FC5" w:rsidP="00945F83">
      <w:pPr>
        <w:pStyle w:val="a9"/>
        <w:numPr>
          <w:ilvl w:val="0"/>
          <w:numId w:val="3"/>
        </w:numPr>
        <w:ind w:firstLineChars="0"/>
      </w:pPr>
      <w:r>
        <w:rPr>
          <w:rFonts w:hint="eastAsia"/>
        </w:rPr>
        <w:t>在最初设计</w:t>
      </w:r>
      <w:r w:rsidR="008C6BF0">
        <w:rPr>
          <w:rFonts w:hint="eastAsia"/>
        </w:rPr>
        <w:t>时</w:t>
      </w:r>
      <w:r w:rsidR="00B16E9C">
        <w:rPr>
          <w:rFonts w:hint="eastAsia"/>
        </w:rPr>
        <w:t>为了保证系统能正确工作，</w:t>
      </w:r>
      <w:r w:rsidR="008C6BF0">
        <w:rPr>
          <w:rFonts w:hint="eastAsia"/>
        </w:rPr>
        <w:t>考虑</w:t>
      </w:r>
      <w:r w:rsidR="00B16E9C">
        <w:rPr>
          <w:rFonts w:hint="eastAsia"/>
        </w:rPr>
        <w:t>了</w:t>
      </w:r>
      <w:r w:rsidR="008C6BF0">
        <w:rPr>
          <w:rFonts w:hint="eastAsia"/>
        </w:rPr>
        <w:t>较多因素，比如为了方便调试信号增益使用了电位计；使用了两套供电方案；单片机和上位机通信采用了串口蓝牙模块无线传输和U</w:t>
      </w:r>
      <w:r w:rsidR="008C6BF0">
        <w:t>SB</w:t>
      </w:r>
      <w:r w:rsidR="008C6BF0">
        <w:rPr>
          <w:rFonts w:hint="eastAsia"/>
        </w:rPr>
        <w:t>数据线传输两套方案等。这样就使得整个系统较为臃肿，P</w:t>
      </w:r>
      <w:r w:rsidR="008C6BF0">
        <w:t>CB</w:t>
      </w:r>
      <w:r w:rsidR="008C6BF0">
        <w:rPr>
          <w:rFonts w:hint="eastAsia"/>
        </w:rPr>
        <w:t>板也过大。如果后续要优化，可以按照不同的需求进行适当裁剪，所有电位计也最好用定值电阻替代。</w:t>
      </w:r>
    </w:p>
    <w:sectPr w:rsidR="008C6BF0" w:rsidRPr="0037426E">
      <w:head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7E81" w:rsidRDefault="00C87E81" w:rsidP="0037426E">
      <w:r>
        <w:separator/>
      </w:r>
    </w:p>
  </w:endnote>
  <w:endnote w:type="continuationSeparator" w:id="0">
    <w:p w:rsidR="00C87E81" w:rsidRDefault="00C87E81" w:rsidP="003742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7E81" w:rsidRDefault="00C87E81" w:rsidP="0037426E">
      <w:r>
        <w:separator/>
      </w:r>
    </w:p>
  </w:footnote>
  <w:footnote w:type="continuationSeparator" w:id="0">
    <w:p w:rsidR="00C87E81" w:rsidRDefault="00C87E81" w:rsidP="0037426E">
      <w:r>
        <w:continuationSeparator/>
      </w:r>
    </w:p>
  </w:footnote>
  <w:footnote w:id="1">
    <w:p w:rsidR="00B7063F" w:rsidRDefault="00B7063F">
      <w:pPr>
        <w:pStyle w:val="ab"/>
      </w:pPr>
      <w:r>
        <w:rPr>
          <w:rStyle w:val="ad"/>
        </w:rPr>
        <w:footnoteRef/>
      </w:r>
      <w:r>
        <w:t xml:space="preserve"> </w:t>
      </w:r>
      <w:r>
        <w:rPr>
          <w:rFonts w:hint="eastAsia"/>
        </w:rPr>
        <w:t>所有设计资料（包括程序源码等）已上传到本人GitHub仓库：</w:t>
      </w:r>
      <w:r w:rsidRPr="00B7063F">
        <w:t>https://github.com/LiRengithub/SoundCollector</w:t>
      </w:r>
    </w:p>
  </w:footnote>
  <w:footnote w:id="2">
    <w:p w:rsidR="00B8197E" w:rsidRDefault="00B8197E">
      <w:pPr>
        <w:pStyle w:val="ab"/>
      </w:pPr>
      <w:r>
        <w:rPr>
          <w:rStyle w:val="ad"/>
        </w:rPr>
        <w:footnoteRef/>
      </w:r>
      <w:r>
        <w:t xml:space="preserve"> </w:t>
      </w:r>
      <w:r>
        <w:rPr>
          <w:rFonts w:hint="eastAsia"/>
        </w:rPr>
        <w:t>所有参考资料存储在</w:t>
      </w:r>
      <w:r w:rsidRPr="00B8197E">
        <w:t>SoundCollector\Reference</w:t>
      </w:r>
      <w:r>
        <w:rPr>
          <w:rFonts w:hint="eastAsia"/>
        </w:rPr>
        <w:t>以及readme文件中</w:t>
      </w:r>
    </w:p>
  </w:footnote>
  <w:footnote w:id="3">
    <w:p w:rsidR="005C459F" w:rsidRDefault="005C459F">
      <w:pPr>
        <w:pStyle w:val="ab"/>
      </w:pPr>
      <w:r>
        <w:rPr>
          <w:rStyle w:val="ad"/>
        </w:rPr>
        <w:footnoteRef/>
      </w:r>
      <w:r>
        <w:t xml:space="preserve"> </w:t>
      </w:r>
      <w:r>
        <w:rPr>
          <w:rFonts w:hint="eastAsia"/>
        </w:rPr>
        <w:t>整个电路系统的原理图已导出成pdf存储在：</w:t>
      </w:r>
      <w:r w:rsidRPr="005C459F">
        <w:t>SoundCollector\AltiumDesignerProject\Project Outputs for SoundCollector</w:t>
      </w:r>
      <w:r>
        <w:t>\</w:t>
      </w:r>
      <w:r w:rsidRPr="005C459F">
        <w:t>SoundCollector.pdf</w:t>
      </w:r>
    </w:p>
  </w:footnote>
  <w:footnote w:id="4">
    <w:p w:rsidR="00CE2B88" w:rsidRDefault="00CE2B88">
      <w:pPr>
        <w:pStyle w:val="ab"/>
        <w:rPr>
          <w:rFonts w:hint="eastAsia"/>
        </w:rPr>
      </w:pPr>
      <w:r>
        <w:rPr>
          <w:rStyle w:val="ad"/>
        </w:rPr>
        <w:footnoteRef/>
      </w:r>
      <w:r>
        <w:t xml:space="preserve"> </w:t>
      </w:r>
      <w:r>
        <w:rPr>
          <w:rFonts w:hint="eastAsia"/>
        </w:rPr>
        <w:t>电路仿真相关资料存储在：</w:t>
      </w:r>
      <w:r w:rsidRPr="00CE2B88">
        <w:t>SoundCollector\MultisimProject</w:t>
      </w:r>
    </w:p>
  </w:footnote>
  <w:footnote w:id="5">
    <w:p w:rsidR="00B47D6D" w:rsidRDefault="00B47D6D">
      <w:pPr>
        <w:pStyle w:val="ab"/>
      </w:pPr>
      <w:r>
        <w:rPr>
          <w:rStyle w:val="ad"/>
        </w:rPr>
        <w:footnoteRef/>
      </w:r>
      <w:r>
        <w:t xml:space="preserve"> </w:t>
      </w:r>
      <w:r>
        <w:rPr>
          <w:rFonts w:hint="eastAsia"/>
        </w:rPr>
        <w:t>单片机程序存储在：</w:t>
      </w:r>
      <w:r w:rsidRPr="00B47D6D">
        <w:t>SoundCollector\KeilProject</w:t>
      </w:r>
    </w:p>
  </w:footnote>
  <w:footnote w:id="6">
    <w:p w:rsidR="00307C97" w:rsidRDefault="00307C97">
      <w:pPr>
        <w:pStyle w:val="ab"/>
      </w:pPr>
      <w:r>
        <w:rPr>
          <w:rStyle w:val="ad"/>
        </w:rPr>
        <w:footnoteRef/>
      </w:r>
      <w:r>
        <w:t xml:space="preserve"> </w:t>
      </w:r>
      <w:r>
        <w:rPr>
          <w:rFonts w:hint="eastAsia"/>
        </w:rPr>
        <w:t>上位机程序存储在：</w:t>
      </w:r>
      <w:r w:rsidRPr="00307C97">
        <w:t>SoundCollector\Scripts\QtProject</w:t>
      </w:r>
    </w:p>
  </w:footnote>
  <w:footnote w:id="7">
    <w:p w:rsidR="00C3707F" w:rsidRDefault="00C3707F">
      <w:pPr>
        <w:pStyle w:val="ab"/>
      </w:pPr>
      <w:r>
        <w:rPr>
          <w:rStyle w:val="ad"/>
        </w:rPr>
        <w:footnoteRef/>
      </w:r>
      <w:r>
        <w:t xml:space="preserve"> </w:t>
      </w:r>
      <w:r>
        <w:rPr>
          <w:rFonts w:hint="eastAsia"/>
        </w:rPr>
        <w:t>合成的音频可以在采集时播放，或者使用系统音乐播放器播放</w:t>
      </w:r>
      <w:r w:rsidRPr="00C3707F">
        <w:t>SoundCollector\Scripts\QtProject</w:t>
      </w:r>
      <w:r>
        <w:t>\</w:t>
      </w:r>
      <w:r w:rsidRPr="00C3707F">
        <w:t xml:space="preserve"> .tempwav.wav</w:t>
      </w:r>
      <w:r>
        <w:rPr>
          <w:rFonts w:hint="eastAsia"/>
        </w:rPr>
        <w:t>，这是一个隐藏文件，正常情况下不可见</w:t>
      </w:r>
    </w:p>
  </w:footnote>
  <w:footnote w:id="8">
    <w:p w:rsidR="003802FB" w:rsidRDefault="003802FB">
      <w:pPr>
        <w:pStyle w:val="ab"/>
      </w:pPr>
      <w:r>
        <w:rPr>
          <w:rStyle w:val="ad"/>
        </w:rPr>
        <w:footnoteRef/>
      </w:r>
      <w:r>
        <w:t xml:space="preserve"> </w:t>
      </w:r>
      <w:r>
        <w:rPr>
          <w:rFonts w:hint="eastAsia"/>
        </w:rPr>
        <w:t>环境噪音存储在</w:t>
      </w:r>
      <w:r w:rsidRPr="003802FB">
        <w:t>SoundCollector\Scripts\QtProject</w:t>
      </w:r>
      <w:r>
        <w:rPr>
          <w:rFonts w:hint="eastAsia"/>
        </w:rPr>
        <w:t>\</w:t>
      </w:r>
      <w:r>
        <w:t>noise.npy</w:t>
      </w:r>
    </w:p>
  </w:footnote>
  <w:footnote w:id="9">
    <w:p w:rsidR="003802FB" w:rsidRDefault="003802FB">
      <w:pPr>
        <w:pStyle w:val="ab"/>
      </w:pPr>
      <w:r>
        <w:rPr>
          <w:rStyle w:val="ad"/>
        </w:rPr>
        <w:footnoteRef/>
      </w:r>
      <w:r>
        <w:t xml:space="preserve"> </w:t>
      </w:r>
      <w:r>
        <w:rPr>
          <w:rFonts w:hint="eastAsia"/>
        </w:rPr>
        <w:t>带噪信号存储在</w:t>
      </w:r>
      <w:r w:rsidRPr="003802FB">
        <w:t>SoundCollector\Scripts\QtProject</w:t>
      </w:r>
      <w:r>
        <w:rPr>
          <w:rFonts w:hint="eastAsia"/>
        </w:rPr>
        <w:t>\signal</w:t>
      </w:r>
      <w:r>
        <w:t>.npy</w:t>
      </w:r>
    </w:p>
  </w:footnote>
  <w:footnote w:id="10">
    <w:p w:rsidR="001F14B4" w:rsidRDefault="001F14B4">
      <w:pPr>
        <w:pStyle w:val="ab"/>
      </w:pPr>
      <w:r>
        <w:rPr>
          <w:rStyle w:val="ad"/>
        </w:rPr>
        <w:footnoteRef/>
      </w:r>
      <w:r>
        <w:t xml:space="preserve"> </w:t>
      </w:r>
      <w:r>
        <w:rPr>
          <w:rFonts w:hint="eastAsia"/>
        </w:rPr>
        <w:t>信噪比计算程序存储在</w:t>
      </w:r>
      <w:r w:rsidRPr="001F14B4">
        <w:t>SoundCollector\Scripts\QtProject</w:t>
      </w:r>
      <w:r>
        <w:t>\SNR.py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8F9" w:rsidRDefault="005658F9">
    <w:pPr>
      <w:pStyle w:val="a5"/>
    </w:pPr>
    <w:r>
      <w:t>2016</w:t>
    </w:r>
    <w:r>
      <w:rPr>
        <w:rFonts w:hint="eastAsia"/>
      </w:rPr>
      <w:t>级电子工程系</w:t>
    </w:r>
    <w:r>
      <w:t xml:space="preserve"> </w:t>
    </w:r>
    <w:r>
      <w:rPr>
        <w:rFonts w:hint="eastAsia"/>
      </w:rPr>
      <w:t xml:space="preserve">罗嗣友 </w:t>
    </w:r>
    <w:r>
      <w:t>16307130132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539D1"/>
    <w:multiLevelType w:val="hybridMultilevel"/>
    <w:tmpl w:val="96609062"/>
    <w:lvl w:ilvl="0" w:tplc="04090011">
      <w:start w:val="1"/>
      <w:numFmt w:val="decimal"/>
      <w:lvlText w:val="%1)"/>
      <w:lvlJc w:val="left"/>
      <w:pPr>
        <w:ind w:left="1212" w:hanging="420"/>
      </w:p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1" w15:restartNumberingAfterBreak="0">
    <w:nsid w:val="0FAB5446"/>
    <w:multiLevelType w:val="hybridMultilevel"/>
    <w:tmpl w:val="D6D8D5B0"/>
    <w:lvl w:ilvl="0" w:tplc="29E6A29C">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 w15:restartNumberingAfterBreak="0">
    <w:nsid w:val="21F74711"/>
    <w:multiLevelType w:val="hybridMultilevel"/>
    <w:tmpl w:val="40E02DB4"/>
    <w:lvl w:ilvl="0" w:tplc="4E5805D0">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 w15:restartNumberingAfterBreak="0">
    <w:nsid w:val="33575B1B"/>
    <w:multiLevelType w:val="hybridMultilevel"/>
    <w:tmpl w:val="37E6CB50"/>
    <w:lvl w:ilvl="0" w:tplc="04090019">
      <w:start w:val="1"/>
      <w:numFmt w:val="lowerLetter"/>
      <w:lvlText w:val="%1)"/>
      <w:lvlJc w:val="left"/>
      <w:pPr>
        <w:ind w:left="1632" w:hanging="420"/>
      </w:pPr>
    </w:lvl>
    <w:lvl w:ilvl="1" w:tplc="04090019" w:tentative="1">
      <w:start w:val="1"/>
      <w:numFmt w:val="lowerLetter"/>
      <w:lvlText w:val="%2)"/>
      <w:lvlJc w:val="left"/>
      <w:pPr>
        <w:ind w:left="2052" w:hanging="420"/>
      </w:pPr>
    </w:lvl>
    <w:lvl w:ilvl="2" w:tplc="0409001B" w:tentative="1">
      <w:start w:val="1"/>
      <w:numFmt w:val="lowerRoman"/>
      <w:lvlText w:val="%3."/>
      <w:lvlJc w:val="right"/>
      <w:pPr>
        <w:ind w:left="2472" w:hanging="420"/>
      </w:pPr>
    </w:lvl>
    <w:lvl w:ilvl="3" w:tplc="0409000F" w:tentative="1">
      <w:start w:val="1"/>
      <w:numFmt w:val="decimal"/>
      <w:lvlText w:val="%4."/>
      <w:lvlJc w:val="left"/>
      <w:pPr>
        <w:ind w:left="2892" w:hanging="420"/>
      </w:pPr>
    </w:lvl>
    <w:lvl w:ilvl="4" w:tplc="04090019" w:tentative="1">
      <w:start w:val="1"/>
      <w:numFmt w:val="lowerLetter"/>
      <w:lvlText w:val="%5)"/>
      <w:lvlJc w:val="left"/>
      <w:pPr>
        <w:ind w:left="3312" w:hanging="420"/>
      </w:pPr>
    </w:lvl>
    <w:lvl w:ilvl="5" w:tplc="0409001B" w:tentative="1">
      <w:start w:val="1"/>
      <w:numFmt w:val="lowerRoman"/>
      <w:lvlText w:val="%6."/>
      <w:lvlJc w:val="right"/>
      <w:pPr>
        <w:ind w:left="3732" w:hanging="420"/>
      </w:pPr>
    </w:lvl>
    <w:lvl w:ilvl="6" w:tplc="0409000F" w:tentative="1">
      <w:start w:val="1"/>
      <w:numFmt w:val="decimal"/>
      <w:lvlText w:val="%7."/>
      <w:lvlJc w:val="left"/>
      <w:pPr>
        <w:ind w:left="4152" w:hanging="420"/>
      </w:pPr>
    </w:lvl>
    <w:lvl w:ilvl="7" w:tplc="04090019" w:tentative="1">
      <w:start w:val="1"/>
      <w:numFmt w:val="lowerLetter"/>
      <w:lvlText w:val="%8)"/>
      <w:lvlJc w:val="left"/>
      <w:pPr>
        <w:ind w:left="4572" w:hanging="420"/>
      </w:pPr>
    </w:lvl>
    <w:lvl w:ilvl="8" w:tplc="0409001B" w:tentative="1">
      <w:start w:val="1"/>
      <w:numFmt w:val="lowerRoman"/>
      <w:lvlText w:val="%9."/>
      <w:lvlJc w:val="right"/>
      <w:pPr>
        <w:ind w:left="4992" w:hanging="420"/>
      </w:pPr>
    </w:lvl>
  </w:abstractNum>
  <w:abstractNum w:abstractNumId="4" w15:restartNumberingAfterBreak="0">
    <w:nsid w:val="33AD3367"/>
    <w:multiLevelType w:val="hybridMultilevel"/>
    <w:tmpl w:val="C7BE8244"/>
    <w:lvl w:ilvl="0" w:tplc="4EE87B90">
      <w:start w:val="1"/>
      <w:numFmt w:val="lowerLetter"/>
      <w:lvlText w:val="%1)"/>
      <w:lvlJc w:val="left"/>
      <w:pPr>
        <w:ind w:left="1572" w:hanging="360"/>
      </w:pPr>
      <w:rPr>
        <w:rFonts w:hint="default"/>
      </w:rPr>
    </w:lvl>
    <w:lvl w:ilvl="1" w:tplc="04090019" w:tentative="1">
      <w:start w:val="1"/>
      <w:numFmt w:val="lowerLetter"/>
      <w:lvlText w:val="%2)"/>
      <w:lvlJc w:val="left"/>
      <w:pPr>
        <w:ind w:left="2052" w:hanging="420"/>
      </w:pPr>
    </w:lvl>
    <w:lvl w:ilvl="2" w:tplc="0409001B" w:tentative="1">
      <w:start w:val="1"/>
      <w:numFmt w:val="lowerRoman"/>
      <w:lvlText w:val="%3."/>
      <w:lvlJc w:val="right"/>
      <w:pPr>
        <w:ind w:left="2472" w:hanging="420"/>
      </w:pPr>
    </w:lvl>
    <w:lvl w:ilvl="3" w:tplc="0409000F" w:tentative="1">
      <w:start w:val="1"/>
      <w:numFmt w:val="decimal"/>
      <w:lvlText w:val="%4."/>
      <w:lvlJc w:val="left"/>
      <w:pPr>
        <w:ind w:left="2892" w:hanging="420"/>
      </w:pPr>
    </w:lvl>
    <w:lvl w:ilvl="4" w:tplc="04090019" w:tentative="1">
      <w:start w:val="1"/>
      <w:numFmt w:val="lowerLetter"/>
      <w:lvlText w:val="%5)"/>
      <w:lvlJc w:val="left"/>
      <w:pPr>
        <w:ind w:left="3312" w:hanging="420"/>
      </w:pPr>
    </w:lvl>
    <w:lvl w:ilvl="5" w:tplc="0409001B" w:tentative="1">
      <w:start w:val="1"/>
      <w:numFmt w:val="lowerRoman"/>
      <w:lvlText w:val="%6."/>
      <w:lvlJc w:val="right"/>
      <w:pPr>
        <w:ind w:left="3732" w:hanging="420"/>
      </w:pPr>
    </w:lvl>
    <w:lvl w:ilvl="6" w:tplc="0409000F" w:tentative="1">
      <w:start w:val="1"/>
      <w:numFmt w:val="decimal"/>
      <w:lvlText w:val="%7."/>
      <w:lvlJc w:val="left"/>
      <w:pPr>
        <w:ind w:left="4152" w:hanging="420"/>
      </w:pPr>
    </w:lvl>
    <w:lvl w:ilvl="7" w:tplc="04090019" w:tentative="1">
      <w:start w:val="1"/>
      <w:numFmt w:val="lowerLetter"/>
      <w:lvlText w:val="%8)"/>
      <w:lvlJc w:val="left"/>
      <w:pPr>
        <w:ind w:left="4572" w:hanging="420"/>
      </w:pPr>
    </w:lvl>
    <w:lvl w:ilvl="8" w:tplc="0409001B" w:tentative="1">
      <w:start w:val="1"/>
      <w:numFmt w:val="lowerRoman"/>
      <w:lvlText w:val="%9."/>
      <w:lvlJc w:val="right"/>
      <w:pPr>
        <w:ind w:left="4992" w:hanging="420"/>
      </w:pPr>
    </w:lvl>
  </w:abstractNum>
  <w:abstractNum w:abstractNumId="5" w15:restartNumberingAfterBreak="0">
    <w:nsid w:val="42FC0DFD"/>
    <w:multiLevelType w:val="hybridMultilevel"/>
    <w:tmpl w:val="9A821296"/>
    <w:lvl w:ilvl="0" w:tplc="C6E26D54">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6" w15:restartNumberingAfterBreak="0">
    <w:nsid w:val="47710181"/>
    <w:multiLevelType w:val="hybridMultilevel"/>
    <w:tmpl w:val="378084E0"/>
    <w:lvl w:ilvl="0" w:tplc="9B8CEE4A">
      <w:start w:val="1"/>
      <w:numFmt w:val="lowerRoman"/>
      <w:lvlText w:val="%1."/>
      <w:lvlJc w:val="left"/>
      <w:pPr>
        <w:ind w:left="1512" w:hanging="72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7" w15:restartNumberingAfterBreak="0">
    <w:nsid w:val="607E185D"/>
    <w:multiLevelType w:val="hybridMultilevel"/>
    <w:tmpl w:val="1E2E15AE"/>
    <w:lvl w:ilvl="0" w:tplc="353A528C">
      <w:start w:val="1"/>
      <w:numFmt w:val="lowerLetter"/>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8" w15:restartNumberingAfterBreak="0">
    <w:nsid w:val="641A7BE9"/>
    <w:multiLevelType w:val="hybridMultilevel"/>
    <w:tmpl w:val="8C2AAE38"/>
    <w:lvl w:ilvl="0" w:tplc="345864E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E1850F9"/>
    <w:multiLevelType w:val="hybridMultilevel"/>
    <w:tmpl w:val="91E0C638"/>
    <w:lvl w:ilvl="0" w:tplc="069CE13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363613B"/>
    <w:multiLevelType w:val="hybridMultilevel"/>
    <w:tmpl w:val="41663950"/>
    <w:lvl w:ilvl="0" w:tplc="9C668A18">
      <w:start w:val="1"/>
      <w:numFmt w:val="bullet"/>
      <w:lvlText w:val=""/>
      <w:lvlJc w:val="left"/>
      <w:pPr>
        <w:ind w:left="1512" w:hanging="360"/>
      </w:pPr>
      <w:rPr>
        <w:rFonts w:ascii="Wingdings" w:eastAsiaTheme="minorEastAsia" w:hAnsi="Wingdings" w:cstheme="minorBidi" w:hint="default"/>
      </w:rPr>
    </w:lvl>
    <w:lvl w:ilvl="1" w:tplc="04090003" w:tentative="1">
      <w:start w:val="1"/>
      <w:numFmt w:val="bullet"/>
      <w:lvlText w:val=""/>
      <w:lvlJc w:val="left"/>
      <w:pPr>
        <w:ind w:left="1992" w:hanging="420"/>
      </w:pPr>
      <w:rPr>
        <w:rFonts w:ascii="Wingdings" w:hAnsi="Wingdings" w:hint="default"/>
      </w:rPr>
    </w:lvl>
    <w:lvl w:ilvl="2" w:tplc="04090005" w:tentative="1">
      <w:start w:val="1"/>
      <w:numFmt w:val="bullet"/>
      <w:lvlText w:val=""/>
      <w:lvlJc w:val="left"/>
      <w:pPr>
        <w:ind w:left="2412" w:hanging="420"/>
      </w:pPr>
      <w:rPr>
        <w:rFonts w:ascii="Wingdings" w:hAnsi="Wingdings" w:hint="default"/>
      </w:rPr>
    </w:lvl>
    <w:lvl w:ilvl="3" w:tplc="04090001" w:tentative="1">
      <w:start w:val="1"/>
      <w:numFmt w:val="bullet"/>
      <w:lvlText w:val=""/>
      <w:lvlJc w:val="left"/>
      <w:pPr>
        <w:ind w:left="2832" w:hanging="420"/>
      </w:pPr>
      <w:rPr>
        <w:rFonts w:ascii="Wingdings" w:hAnsi="Wingdings" w:hint="default"/>
      </w:rPr>
    </w:lvl>
    <w:lvl w:ilvl="4" w:tplc="04090003" w:tentative="1">
      <w:start w:val="1"/>
      <w:numFmt w:val="bullet"/>
      <w:lvlText w:val=""/>
      <w:lvlJc w:val="left"/>
      <w:pPr>
        <w:ind w:left="3252" w:hanging="420"/>
      </w:pPr>
      <w:rPr>
        <w:rFonts w:ascii="Wingdings" w:hAnsi="Wingdings" w:hint="default"/>
      </w:rPr>
    </w:lvl>
    <w:lvl w:ilvl="5" w:tplc="04090005" w:tentative="1">
      <w:start w:val="1"/>
      <w:numFmt w:val="bullet"/>
      <w:lvlText w:val=""/>
      <w:lvlJc w:val="left"/>
      <w:pPr>
        <w:ind w:left="3672" w:hanging="420"/>
      </w:pPr>
      <w:rPr>
        <w:rFonts w:ascii="Wingdings" w:hAnsi="Wingdings" w:hint="default"/>
      </w:rPr>
    </w:lvl>
    <w:lvl w:ilvl="6" w:tplc="04090001" w:tentative="1">
      <w:start w:val="1"/>
      <w:numFmt w:val="bullet"/>
      <w:lvlText w:val=""/>
      <w:lvlJc w:val="left"/>
      <w:pPr>
        <w:ind w:left="4092" w:hanging="420"/>
      </w:pPr>
      <w:rPr>
        <w:rFonts w:ascii="Wingdings" w:hAnsi="Wingdings" w:hint="default"/>
      </w:rPr>
    </w:lvl>
    <w:lvl w:ilvl="7" w:tplc="04090003" w:tentative="1">
      <w:start w:val="1"/>
      <w:numFmt w:val="bullet"/>
      <w:lvlText w:val=""/>
      <w:lvlJc w:val="left"/>
      <w:pPr>
        <w:ind w:left="4512" w:hanging="420"/>
      </w:pPr>
      <w:rPr>
        <w:rFonts w:ascii="Wingdings" w:hAnsi="Wingdings" w:hint="default"/>
      </w:rPr>
    </w:lvl>
    <w:lvl w:ilvl="8" w:tplc="04090005" w:tentative="1">
      <w:start w:val="1"/>
      <w:numFmt w:val="bullet"/>
      <w:lvlText w:val=""/>
      <w:lvlJc w:val="left"/>
      <w:pPr>
        <w:ind w:left="4932" w:hanging="420"/>
      </w:pPr>
      <w:rPr>
        <w:rFonts w:ascii="Wingdings" w:hAnsi="Wingdings" w:hint="default"/>
      </w:rPr>
    </w:lvl>
  </w:abstractNum>
  <w:abstractNum w:abstractNumId="11" w15:restartNumberingAfterBreak="0">
    <w:nsid w:val="750A6467"/>
    <w:multiLevelType w:val="hybridMultilevel"/>
    <w:tmpl w:val="0C84977C"/>
    <w:lvl w:ilvl="0" w:tplc="A3E2BDEE">
      <w:start w:val="1"/>
      <w:numFmt w:val="decimal"/>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12" w15:restartNumberingAfterBreak="0">
    <w:nsid w:val="77456835"/>
    <w:multiLevelType w:val="hybridMultilevel"/>
    <w:tmpl w:val="DE841166"/>
    <w:lvl w:ilvl="0" w:tplc="2B7C8B34">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3" w15:restartNumberingAfterBreak="0">
    <w:nsid w:val="77BC3A54"/>
    <w:multiLevelType w:val="hybridMultilevel"/>
    <w:tmpl w:val="F09C2F96"/>
    <w:lvl w:ilvl="0" w:tplc="47D65BAA">
      <w:start w:val="1"/>
      <w:numFmt w:val="decimal"/>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num w:numId="1">
    <w:abstractNumId w:val="9"/>
  </w:num>
  <w:num w:numId="2">
    <w:abstractNumId w:val="5"/>
  </w:num>
  <w:num w:numId="3">
    <w:abstractNumId w:val="2"/>
  </w:num>
  <w:num w:numId="4">
    <w:abstractNumId w:val="8"/>
  </w:num>
  <w:num w:numId="5">
    <w:abstractNumId w:val="1"/>
  </w:num>
  <w:num w:numId="6">
    <w:abstractNumId w:val="12"/>
  </w:num>
  <w:num w:numId="7">
    <w:abstractNumId w:val="6"/>
  </w:num>
  <w:num w:numId="8">
    <w:abstractNumId w:val="0"/>
  </w:num>
  <w:num w:numId="9">
    <w:abstractNumId w:val="3"/>
  </w:num>
  <w:num w:numId="10">
    <w:abstractNumId w:val="7"/>
  </w:num>
  <w:num w:numId="11">
    <w:abstractNumId w:val="4"/>
  </w:num>
  <w:num w:numId="12">
    <w:abstractNumId w:val="11"/>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753"/>
    <w:rsid w:val="000454D4"/>
    <w:rsid w:val="0005155A"/>
    <w:rsid w:val="00060B7A"/>
    <w:rsid w:val="00076AF0"/>
    <w:rsid w:val="00085634"/>
    <w:rsid w:val="000C4027"/>
    <w:rsid w:val="00106110"/>
    <w:rsid w:val="0011158B"/>
    <w:rsid w:val="00111FE9"/>
    <w:rsid w:val="00117333"/>
    <w:rsid w:val="00156E10"/>
    <w:rsid w:val="00160F89"/>
    <w:rsid w:val="00183264"/>
    <w:rsid w:val="001D3692"/>
    <w:rsid w:val="001F14B4"/>
    <w:rsid w:val="001F32D0"/>
    <w:rsid w:val="00223C05"/>
    <w:rsid w:val="00286935"/>
    <w:rsid w:val="002B19FE"/>
    <w:rsid w:val="00307C97"/>
    <w:rsid w:val="00317F6A"/>
    <w:rsid w:val="00350FF5"/>
    <w:rsid w:val="00354736"/>
    <w:rsid w:val="00362753"/>
    <w:rsid w:val="0037426E"/>
    <w:rsid w:val="003802FB"/>
    <w:rsid w:val="00382E04"/>
    <w:rsid w:val="00396733"/>
    <w:rsid w:val="003A18BF"/>
    <w:rsid w:val="003B561A"/>
    <w:rsid w:val="003B5BA8"/>
    <w:rsid w:val="003F44B7"/>
    <w:rsid w:val="00452CB7"/>
    <w:rsid w:val="0048046E"/>
    <w:rsid w:val="004A5206"/>
    <w:rsid w:val="00514F32"/>
    <w:rsid w:val="005429A8"/>
    <w:rsid w:val="005658F9"/>
    <w:rsid w:val="0057726D"/>
    <w:rsid w:val="005B37D4"/>
    <w:rsid w:val="005C459F"/>
    <w:rsid w:val="005D387A"/>
    <w:rsid w:val="005D6F31"/>
    <w:rsid w:val="005F09B6"/>
    <w:rsid w:val="005F2526"/>
    <w:rsid w:val="0061300E"/>
    <w:rsid w:val="006136C7"/>
    <w:rsid w:val="006710BD"/>
    <w:rsid w:val="006E2BF9"/>
    <w:rsid w:val="00735AE6"/>
    <w:rsid w:val="00771034"/>
    <w:rsid w:val="007852A1"/>
    <w:rsid w:val="007917FA"/>
    <w:rsid w:val="00794E60"/>
    <w:rsid w:val="007B2AD6"/>
    <w:rsid w:val="007E377F"/>
    <w:rsid w:val="00833B78"/>
    <w:rsid w:val="00844793"/>
    <w:rsid w:val="008B085B"/>
    <w:rsid w:val="008B5144"/>
    <w:rsid w:val="008C687D"/>
    <w:rsid w:val="008C6BF0"/>
    <w:rsid w:val="008E1C17"/>
    <w:rsid w:val="008F763C"/>
    <w:rsid w:val="00927DAB"/>
    <w:rsid w:val="00945F83"/>
    <w:rsid w:val="00983C05"/>
    <w:rsid w:val="009D2DE3"/>
    <w:rsid w:val="009E7739"/>
    <w:rsid w:val="00A04F28"/>
    <w:rsid w:val="00A3140D"/>
    <w:rsid w:val="00A46109"/>
    <w:rsid w:val="00A5077D"/>
    <w:rsid w:val="00A543EC"/>
    <w:rsid w:val="00A642E1"/>
    <w:rsid w:val="00A86D2E"/>
    <w:rsid w:val="00A96A3D"/>
    <w:rsid w:val="00AA1C88"/>
    <w:rsid w:val="00AB5129"/>
    <w:rsid w:val="00AE08DC"/>
    <w:rsid w:val="00AF51D2"/>
    <w:rsid w:val="00B16E9C"/>
    <w:rsid w:val="00B239E0"/>
    <w:rsid w:val="00B32AD7"/>
    <w:rsid w:val="00B45240"/>
    <w:rsid w:val="00B47D6D"/>
    <w:rsid w:val="00B7063F"/>
    <w:rsid w:val="00B8197E"/>
    <w:rsid w:val="00B9431B"/>
    <w:rsid w:val="00BA46D8"/>
    <w:rsid w:val="00BB78C5"/>
    <w:rsid w:val="00BC19D5"/>
    <w:rsid w:val="00BE407A"/>
    <w:rsid w:val="00BF4937"/>
    <w:rsid w:val="00C3707F"/>
    <w:rsid w:val="00C87E81"/>
    <w:rsid w:val="00C97A87"/>
    <w:rsid w:val="00CC4DF5"/>
    <w:rsid w:val="00CC5CB1"/>
    <w:rsid w:val="00CD0FC5"/>
    <w:rsid w:val="00CE2B88"/>
    <w:rsid w:val="00D02277"/>
    <w:rsid w:val="00D16510"/>
    <w:rsid w:val="00D32C1D"/>
    <w:rsid w:val="00D95331"/>
    <w:rsid w:val="00DB7A18"/>
    <w:rsid w:val="00DC0441"/>
    <w:rsid w:val="00DC33C4"/>
    <w:rsid w:val="00E169C3"/>
    <w:rsid w:val="00E42021"/>
    <w:rsid w:val="00E42D7A"/>
    <w:rsid w:val="00E829ED"/>
    <w:rsid w:val="00E92962"/>
    <w:rsid w:val="00EA2A03"/>
    <w:rsid w:val="00EC407D"/>
    <w:rsid w:val="00F259EE"/>
    <w:rsid w:val="00F268BC"/>
    <w:rsid w:val="00F57F77"/>
    <w:rsid w:val="00F64D1E"/>
    <w:rsid w:val="00F71B8A"/>
    <w:rsid w:val="00F82686"/>
    <w:rsid w:val="00F92D05"/>
    <w:rsid w:val="00FD6782"/>
    <w:rsid w:val="00FE20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4D462"/>
  <w15:chartTrackingRefBased/>
  <w15:docId w15:val="{DD1370A5-2F22-471C-81B2-2DAA8620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45F8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7426E"/>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37426E"/>
    <w:rPr>
      <w:rFonts w:asciiTheme="majorHAnsi" w:eastAsiaTheme="majorEastAsia" w:hAnsiTheme="majorHAnsi" w:cstheme="majorBidi"/>
      <w:b/>
      <w:bCs/>
      <w:sz w:val="32"/>
      <w:szCs w:val="32"/>
    </w:rPr>
  </w:style>
  <w:style w:type="paragraph" w:styleId="a5">
    <w:name w:val="header"/>
    <w:basedOn w:val="a"/>
    <w:link w:val="a6"/>
    <w:uiPriority w:val="99"/>
    <w:unhideWhenUsed/>
    <w:rsid w:val="0037426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7426E"/>
    <w:rPr>
      <w:sz w:val="18"/>
      <w:szCs w:val="18"/>
    </w:rPr>
  </w:style>
  <w:style w:type="paragraph" w:styleId="a7">
    <w:name w:val="footer"/>
    <w:basedOn w:val="a"/>
    <w:link w:val="a8"/>
    <w:uiPriority w:val="99"/>
    <w:unhideWhenUsed/>
    <w:rsid w:val="0037426E"/>
    <w:pPr>
      <w:tabs>
        <w:tab w:val="center" w:pos="4153"/>
        <w:tab w:val="right" w:pos="8306"/>
      </w:tabs>
      <w:snapToGrid w:val="0"/>
      <w:jc w:val="left"/>
    </w:pPr>
    <w:rPr>
      <w:sz w:val="18"/>
      <w:szCs w:val="18"/>
    </w:rPr>
  </w:style>
  <w:style w:type="character" w:customStyle="1" w:styleId="a8">
    <w:name w:val="页脚 字符"/>
    <w:basedOn w:val="a0"/>
    <w:link w:val="a7"/>
    <w:uiPriority w:val="99"/>
    <w:rsid w:val="0037426E"/>
    <w:rPr>
      <w:sz w:val="18"/>
      <w:szCs w:val="18"/>
    </w:rPr>
  </w:style>
  <w:style w:type="paragraph" w:styleId="a9">
    <w:name w:val="List Paragraph"/>
    <w:basedOn w:val="a"/>
    <w:uiPriority w:val="34"/>
    <w:qFormat/>
    <w:rsid w:val="00DC0441"/>
    <w:pPr>
      <w:ind w:firstLineChars="200" w:firstLine="420"/>
    </w:pPr>
  </w:style>
  <w:style w:type="character" w:customStyle="1" w:styleId="10">
    <w:name w:val="标题 1 字符"/>
    <w:basedOn w:val="a0"/>
    <w:link w:val="1"/>
    <w:uiPriority w:val="9"/>
    <w:rsid w:val="00945F83"/>
    <w:rPr>
      <w:b/>
      <w:bCs/>
      <w:kern w:val="44"/>
      <w:sz w:val="44"/>
      <w:szCs w:val="44"/>
    </w:rPr>
  </w:style>
  <w:style w:type="paragraph" w:styleId="TOC">
    <w:name w:val="TOC Heading"/>
    <w:basedOn w:val="1"/>
    <w:next w:val="a"/>
    <w:uiPriority w:val="39"/>
    <w:unhideWhenUsed/>
    <w:qFormat/>
    <w:rsid w:val="00945F8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45F83"/>
  </w:style>
  <w:style w:type="character" w:styleId="aa">
    <w:name w:val="Hyperlink"/>
    <w:basedOn w:val="a0"/>
    <w:uiPriority w:val="99"/>
    <w:unhideWhenUsed/>
    <w:rsid w:val="00945F83"/>
    <w:rPr>
      <w:color w:val="0563C1" w:themeColor="hyperlink"/>
      <w:u w:val="single"/>
    </w:rPr>
  </w:style>
  <w:style w:type="paragraph" w:styleId="ab">
    <w:name w:val="footnote text"/>
    <w:basedOn w:val="a"/>
    <w:link w:val="ac"/>
    <w:uiPriority w:val="99"/>
    <w:semiHidden/>
    <w:unhideWhenUsed/>
    <w:rsid w:val="00C97A87"/>
    <w:pPr>
      <w:snapToGrid w:val="0"/>
      <w:jc w:val="left"/>
    </w:pPr>
    <w:rPr>
      <w:sz w:val="18"/>
      <w:szCs w:val="18"/>
    </w:rPr>
  </w:style>
  <w:style w:type="character" w:customStyle="1" w:styleId="ac">
    <w:name w:val="脚注文本 字符"/>
    <w:basedOn w:val="a0"/>
    <w:link w:val="ab"/>
    <w:uiPriority w:val="99"/>
    <w:semiHidden/>
    <w:rsid w:val="00C97A87"/>
    <w:rPr>
      <w:sz w:val="18"/>
      <w:szCs w:val="18"/>
    </w:rPr>
  </w:style>
  <w:style w:type="character" w:styleId="ad">
    <w:name w:val="footnote reference"/>
    <w:basedOn w:val="a0"/>
    <w:uiPriority w:val="99"/>
    <w:semiHidden/>
    <w:unhideWhenUsed/>
    <w:rsid w:val="00C97A87"/>
    <w:rPr>
      <w:vertAlign w:val="superscript"/>
    </w:rPr>
  </w:style>
  <w:style w:type="character" w:styleId="ae">
    <w:name w:val="Placeholder Text"/>
    <w:basedOn w:val="a0"/>
    <w:uiPriority w:val="99"/>
    <w:semiHidden/>
    <w:rsid w:val="007B2A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E4074-47A9-4929-919A-E4948B7EF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Pages>
  <Words>669</Words>
  <Characters>3815</Characters>
  <Application>Microsoft Office Word</Application>
  <DocSecurity>0</DocSecurity>
  <Lines>31</Lines>
  <Paragraphs>8</Paragraphs>
  <ScaleCrop>false</ScaleCrop>
  <Company/>
  <LinksUpToDate>false</LinksUpToDate>
  <CharactersWithSpaces>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罹 人</dc:creator>
  <cp:keywords/>
  <dc:description/>
  <cp:lastModifiedBy>罹 人</cp:lastModifiedBy>
  <cp:revision>95</cp:revision>
  <dcterms:created xsi:type="dcterms:W3CDTF">2019-04-28T07:49:00Z</dcterms:created>
  <dcterms:modified xsi:type="dcterms:W3CDTF">2019-05-03T07:44:00Z</dcterms:modified>
</cp:coreProperties>
</file>