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8E44" w14:textId="77777777" w:rsidR="00B7125A" w:rsidRPr="00B7125A" w:rsidRDefault="00B7125A" w:rsidP="00B7125A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B7125A">
        <w:rPr>
          <w:rFonts w:eastAsia="Times New Roman"/>
          <w:lang w:eastAsia="ru-RU"/>
        </w:rPr>
        <w:t>АВТОНОМНАЯ НЕКОММЕРЧЕСКАЯ ОБРАЗОВАТЕЛЬНАЯ</w:t>
      </w:r>
    </w:p>
    <w:p w14:paraId="6229B2D3" w14:textId="77777777" w:rsidR="00B7125A" w:rsidRPr="00B7125A" w:rsidRDefault="00B7125A" w:rsidP="00B7125A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B7125A">
        <w:rPr>
          <w:rFonts w:eastAsia="Times New Roman"/>
          <w:lang w:eastAsia="ru-RU"/>
        </w:rPr>
        <w:t>ОРГАНИЗАЦИЯ ВЫСШЕГО ОБРАЗОВАНИЯ</w:t>
      </w:r>
    </w:p>
    <w:p w14:paraId="74BE269C" w14:textId="77777777" w:rsidR="00B7125A" w:rsidRPr="00B7125A" w:rsidRDefault="00B7125A" w:rsidP="00B7125A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B7125A">
        <w:rPr>
          <w:rFonts w:eastAsia="Times New Roman"/>
          <w:lang w:eastAsia="ru-RU"/>
        </w:rPr>
        <w:t>ЦЕНТРОСОЮЗА РОССИЙСКОЙ ФЕДЕРАЦИИ</w:t>
      </w:r>
    </w:p>
    <w:p w14:paraId="3DDC2655" w14:textId="77777777" w:rsidR="00B7125A" w:rsidRPr="00B7125A" w:rsidRDefault="00B7125A" w:rsidP="00B7125A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B7125A">
        <w:rPr>
          <w:rFonts w:eastAsia="Times New Roman"/>
          <w:lang w:eastAsia="ru-RU"/>
        </w:rPr>
        <w:t>«РОССИЙСКИЙ УНИВЕРСИТЕТ КООПЕРАЦИИ»</w:t>
      </w:r>
    </w:p>
    <w:p w14:paraId="41B767DD" w14:textId="77777777" w:rsidR="00B7125A" w:rsidRPr="00B7125A" w:rsidRDefault="00B7125A" w:rsidP="00B7125A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34187316" w14:textId="77777777" w:rsidR="00B7125A" w:rsidRPr="00B7125A" w:rsidRDefault="00B7125A" w:rsidP="00B7125A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2903D8C1" w14:textId="77777777" w:rsidR="00B7125A" w:rsidRPr="00B7125A" w:rsidRDefault="00B7125A" w:rsidP="00B7125A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B7125A">
        <w:rPr>
          <w:rFonts w:eastAsia="Times New Roman"/>
          <w:lang w:eastAsia="ru-RU"/>
        </w:rPr>
        <w:t>Среднее профессиональное образование</w:t>
      </w:r>
    </w:p>
    <w:p w14:paraId="139F1BB7" w14:textId="77777777" w:rsidR="00B7125A" w:rsidRPr="00B7125A" w:rsidRDefault="00B7125A" w:rsidP="00B7125A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59F6E66A" w14:textId="77777777" w:rsidR="00B7125A" w:rsidRPr="00B7125A" w:rsidRDefault="00B7125A" w:rsidP="00B7125A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6FF24D6B" w14:textId="77777777" w:rsidR="00B7125A" w:rsidRPr="00B7125A" w:rsidRDefault="00B7125A" w:rsidP="00B7125A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B7125A">
        <w:rPr>
          <w:rFonts w:eastAsia="Times New Roman"/>
          <w:lang w:eastAsia="ru-RU"/>
        </w:rPr>
        <w:t>Кафедра информационных технологий и естественно-научных дисциплин</w:t>
      </w:r>
    </w:p>
    <w:p w14:paraId="3D90E4B4" w14:textId="77777777" w:rsidR="00B7125A" w:rsidRPr="00B7125A" w:rsidRDefault="00B7125A" w:rsidP="00B7125A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7AA29757" w14:textId="77777777" w:rsidR="00B7125A" w:rsidRPr="00B7125A" w:rsidRDefault="00B7125A" w:rsidP="00B7125A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4A94EF86" w14:textId="77777777" w:rsidR="00B7125A" w:rsidRPr="00B7125A" w:rsidRDefault="00B7125A" w:rsidP="00B7125A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4EB5B887" w14:textId="77777777" w:rsidR="00B7125A" w:rsidRPr="00B7125A" w:rsidRDefault="00B7125A" w:rsidP="00B7125A">
      <w:pPr>
        <w:spacing w:line="240" w:lineRule="auto"/>
        <w:ind w:firstLine="0"/>
        <w:jc w:val="left"/>
        <w:rPr>
          <w:rFonts w:eastAsia="Times New Roman"/>
          <w:lang w:eastAsia="ru-RU"/>
        </w:rPr>
      </w:pPr>
    </w:p>
    <w:p w14:paraId="2C74EC82" w14:textId="77777777" w:rsidR="00B7125A" w:rsidRPr="00B7125A" w:rsidRDefault="00B7125A" w:rsidP="00B7125A">
      <w:pPr>
        <w:spacing w:line="240" w:lineRule="auto"/>
        <w:ind w:firstLine="0"/>
        <w:jc w:val="left"/>
        <w:rPr>
          <w:rFonts w:eastAsia="Times New Roman"/>
          <w:lang w:eastAsia="ru-RU"/>
        </w:rPr>
      </w:pPr>
    </w:p>
    <w:p w14:paraId="1CA20C6C" w14:textId="77777777" w:rsidR="00B7125A" w:rsidRPr="00B7125A" w:rsidRDefault="00B7125A" w:rsidP="00B7125A">
      <w:pPr>
        <w:keepNext/>
        <w:spacing w:line="240" w:lineRule="auto"/>
        <w:ind w:firstLine="0"/>
        <w:jc w:val="center"/>
        <w:outlineLvl w:val="1"/>
        <w:rPr>
          <w:rFonts w:eastAsia="Times New Roman"/>
          <w:b/>
          <w:bCs/>
          <w:lang w:eastAsia="ru-RU"/>
        </w:rPr>
      </w:pPr>
      <w:r w:rsidRPr="00B7125A">
        <w:rPr>
          <w:rFonts w:eastAsia="Times New Roman"/>
          <w:b/>
          <w:bCs/>
          <w:lang w:eastAsia="ru-RU"/>
        </w:rPr>
        <w:t>КУРСОВАЯ РАБОТА</w:t>
      </w:r>
    </w:p>
    <w:p w14:paraId="0FC352DE" w14:textId="77777777" w:rsidR="00B7125A" w:rsidRPr="00B7125A" w:rsidRDefault="00B7125A" w:rsidP="00B7125A">
      <w:pPr>
        <w:spacing w:line="240" w:lineRule="auto"/>
        <w:ind w:firstLine="0"/>
        <w:jc w:val="left"/>
        <w:rPr>
          <w:rFonts w:eastAsia="Times New Roman"/>
          <w:lang w:eastAsia="ru-RU"/>
        </w:rPr>
      </w:pPr>
    </w:p>
    <w:p w14:paraId="534EDB00" w14:textId="77777777" w:rsidR="00B7125A" w:rsidRPr="00B7125A" w:rsidRDefault="00B7125A" w:rsidP="00B7125A">
      <w:pPr>
        <w:spacing w:line="240" w:lineRule="auto"/>
        <w:ind w:firstLine="0"/>
        <w:jc w:val="left"/>
        <w:rPr>
          <w:rFonts w:eastAsia="Times New Roman"/>
          <w:lang w:eastAsia="ru-RU"/>
        </w:rPr>
      </w:pPr>
    </w:p>
    <w:p w14:paraId="13346C5D" w14:textId="77777777" w:rsidR="00B7125A" w:rsidRPr="00B7125A" w:rsidRDefault="00B7125A" w:rsidP="00B7125A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B7125A">
        <w:rPr>
          <w:rFonts w:eastAsia="Times New Roman"/>
          <w:lang w:eastAsia="ru-RU"/>
        </w:rPr>
        <w:t>по дисциплине «Проектирование и дизайн информационных систем»</w:t>
      </w:r>
    </w:p>
    <w:p w14:paraId="5D2DEBB3" w14:textId="77777777" w:rsidR="00B7125A" w:rsidRPr="00B7125A" w:rsidRDefault="00B7125A" w:rsidP="00B7125A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45B8098B" w14:textId="782236EB" w:rsidR="00B7125A" w:rsidRPr="00B7125A" w:rsidRDefault="00B7125A" w:rsidP="00B7125A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B7125A">
        <w:rPr>
          <w:rFonts w:eastAsia="Times New Roman"/>
          <w:lang w:eastAsia="ru-RU"/>
        </w:rPr>
        <w:t>на тему: Проектирование ИС «</w:t>
      </w:r>
      <w:r>
        <w:rPr>
          <w:rFonts w:eastAsia="Times New Roman"/>
          <w:lang w:eastAsia="ru-RU"/>
        </w:rPr>
        <w:t>Веб-сайт справочной организации</w:t>
      </w:r>
      <w:r w:rsidRPr="00B7125A">
        <w:rPr>
          <w:rFonts w:eastAsia="Times New Roman"/>
          <w:lang w:eastAsia="ru-RU"/>
        </w:rPr>
        <w:t>».</w:t>
      </w:r>
    </w:p>
    <w:p w14:paraId="4052F954" w14:textId="77777777" w:rsidR="00B7125A" w:rsidRPr="00B7125A" w:rsidRDefault="00B7125A" w:rsidP="00B7125A">
      <w:pPr>
        <w:spacing w:line="240" w:lineRule="auto"/>
        <w:ind w:firstLine="0"/>
        <w:jc w:val="left"/>
        <w:rPr>
          <w:rFonts w:eastAsia="Times New Roman"/>
          <w:lang w:eastAsia="ru-RU"/>
        </w:rPr>
      </w:pPr>
    </w:p>
    <w:p w14:paraId="4A33F191" w14:textId="77777777" w:rsidR="00B7125A" w:rsidRPr="00B7125A" w:rsidRDefault="00B7125A" w:rsidP="00B7125A">
      <w:pPr>
        <w:spacing w:line="240" w:lineRule="auto"/>
        <w:ind w:firstLine="0"/>
        <w:jc w:val="left"/>
        <w:rPr>
          <w:rFonts w:eastAsia="Times New Roman"/>
          <w:lang w:eastAsia="ru-RU"/>
        </w:rPr>
      </w:pPr>
    </w:p>
    <w:p w14:paraId="45C730A6" w14:textId="77777777" w:rsidR="00B7125A" w:rsidRPr="00B7125A" w:rsidRDefault="00B7125A" w:rsidP="00B7125A">
      <w:pPr>
        <w:spacing w:line="240" w:lineRule="auto"/>
        <w:ind w:firstLine="0"/>
        <w:jc w:val="left"/>
        <w:rPr>
          <w:rFonts w:eastAsia="Times New Roman"/>
          <w:lang w:eastAsia="ru-RU"/>
        </w:rPr>
      </w:pPr>
    </w:p>
    <w:p w14:paraId="05A23C81" w14:textId="77777777" w:rsidR="00B7125A" w:rsidRPr="00B7125A" w:rsidRDefault="00B7125A" w:rsidP="00B7125A">
      <w:pPr>
        <w:spacing w:line="240" w:lineRule="auto"/>
        <w:ind w:firstLine="0"/>
        <w:jc w:val="left"/>
        <w:rPr>
          <w:rFonts w:eastAsia="Times New Roman"/>
          <w:lang w:eastAsia="ru-RU"/>
        </w:rPr>
      </w:pPr>
    </w:p>
    <w:p w14:paraId="3BF7DF6E" w14:textId="77777777" w:rsidR="00B7125A" w:rsidRPr="00B7125A" w:rsidRDefault="00B7125A" w:rsidP="00B7125A">
      <w:pPr>
        <w:spacing w:line="240" w:lineRule="auto"/>
        <w:ind w:firstLine="0"/>
        <w:jc w:val="left"/>
        <w:rPr>
          <w:rFonts w:eastAsia="Times New Roman"/>
          <w:lang w:eastAsia="ru-RU"/>
        </w:rPr>
      </w:pPr>
    </w:p>
    <w:p w14:paraId="2F434C23" w14:textId="5BCAB3C3" w:rsidR="00B7125A" w:rsidRPr="00B7125A" w:rsidRDefault="00B7125A" w:rsidP="00B7125A">
      <w:pPr>
        <w:ind w:firstLine="0"/>
        <w:jc w:val="right"/>
        <w:rPr>
          <w:rFonts w:eastAsia="Times New Roman"/>
          <w:lang w:eastAsia="ru-RU"/>
        </w:rPr>
      </w:pPr>
      <w:r w:rsidRPr="00B7125A">
        <w:rPr>
          <w:rFonts w:eastAsia="Times New Roman"/>
          <w:lang w:eastAsia="ru-RU"/>
        </w:rPr>
        <w:tab/>
      </w:r>
      <w:r w:rsidRPr="00B7125A">
        <w:rPr>
          <w:rFonts w:eastAsia="Times New Roman"/>
          <w:lang w:eastAsia="ru-RU"/>
        </w:rPr>
        <w:tab/>
      </w:r>
      <w:r w:rsidRPr="00B7125A">
        <w:rPr>
          <w:rFonts w:eastAsia="Times New Roman"/>
          <w:lang w:eastAsia="ru-RU"/>
        </w:rPr>
        <w:tab/>
      </w:r>
      <w:r w:rsidRPr="00B7125A">
        <w:rPr>
          <w:rFonts w:eastAsia="Times New Roman"/>
          <w:lang w:eastAsia="ru-RU"/>
        </w:rPr>
        <w:tab/>
      </w:r>
      <w:r w:rsidRPr="00B7125A">
        <w:rPr>
          <w:rFonts w:eastAsia="Times New Roman"/>
          <w:lang w:eastAsia="ru-RU"/>
        </w:rPr>
        <w:tab/>
      </w:r>
      <w:r w:rsidRPr="00B7125A">
        <w:rPr>
          <w:rFonts w:eastAsia="Times New Roman"/>
          <w:lang w:eastAsia="ru-RU"/>
        </w:rPr>
        <w:tab/>
      </w:r>
      <w:r w:rsidRPr="00B7125A">
        <w:rPr>
          <w:rFonts w:eastAsia="Times New Roman"/>
          <w:lang w:eastAsia="ru-RU"/>
        </w:rPr>
        <w:tab/>
      </w:r>
      <w:r w:rsidRPr="00B7125A">
        <w:rPr>
          <w:rFonts w:eastAsia="Times New Roman"/>
          <w:lang w:eastAsia="ru-RU"/>
        </w:rPr>
        <w:tab/>
        <w:t>Выполнил студент:</w:t>
      </w:r>
    </w:p>
    <w:p w14:paraId="1EB1B402" w14:textId="75012782" w:rsidR="00B7125A" w:rsidRPr="00B7125A" w:rsidRDefault="00B7125A" w:rsidP="00B7125A">
      <w:pPr>
        <w:ind w:firstLine="0"/>
        <w:jc w:val="right"/>
        <w:rPr>
          <w:rFonts w:eastAsia="Times New Roman"/>
          <w:lang w:eastAsia="ru-RU"/>
        </w:rPr>
      </w:pPr>
      <w:r w:rsidRPr="00B7125A">
        <w:rPr>
          <w:rFonts w:eastAsia="Times New Roman"/>
          <w:lang w:eastAsia="ru-RU"/>
        </w:rPr>
        <w:tab/>
      </w:r>
      <w:r w:rsidRPr="00B7125A">
        <w:rPr>
          <w:rFonts w:eastAsia="Times New Roman"/>
          <w:lang w:eastAsia="ru-RU"/>
        </w:rPr>
        <w:tab/>
      </w:r>
      <w:r w:rsidRPr="00B7125A">
        <w:rPr>
          <w:rFonts w:eastAsia="Times New Roman"/>
          <w:lang w:eastAsia="ru-RU"/>
        </w:rPr>
        <w:tab/>
      </w:r>
      <w:r w:rsidRPr="00B7125A">
        <w:rPr>
          <w:rFonts w:eastAsia="Times New Roman"/>
          <w:lang w:eastAsia="ru-RU"/>
        </w:rPr>
        <w:tab/>
      </w:r>
      <w:r w:rsidRPr="00B7125A">
        <w:rPr>
          <w:rFonts w:eastAsia="Times New Roman"/>
          <w:lang w:eastAsia="ru-RU"/>
        </w:rPr>
        <w:tab/>
      </w:r>
      <w:r w:rsidRPr="00B7125A">
        <w:rPr>
          <w:rFonts w:eastAsia="Times New Roman"/>
          <w:lang w:eastAsia="ru-RU"/>
        </w:rPr>
        <w:tab/>
      </w:r>
      <w:r w:rsidRPr="00B7125A">
        <w:rPr>
          <w:rFonts w:eastAsia="Times New Roman"/>
          <w:lang w:eastAsia="ru-RU"/>
        </w:rPr>
        <w:tab/>
      </w:r>
      <w:r w:rsidRPr="00B7125A"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>Саенко Алексей</w:t>
      </w:r>
    </w:p>
    <w:p w14:paraId="1FBBB750" w14:textId="15D0BEE3" w:rsidR="00B7125A" w:rsidRPr="00B7125A" w:rsidRDefault="00B7125A" w:rsidP="00B7125A">
      <w:pPr>
        <w:ind w:firstLine="0"/>
        <w:jc w:val="right"/>
        <w:rPr>
          <w:rFonts w:eastAsia="Times New Roman"/>
          <w:lang w:eastAsia="ru-RU"/>
        </w:rPr>
      </w:pPr>
      <w:r w:rsidRPr="00B7125A">
        <w:rPr>
          <w:rFonts w:eastAsia="Times New Roman"/>
          <w:lang w:eastAsia="ru-RU"/>
        </w:rPr>
        <w:tab/>
      </w:r>
      <w:r w:rsidRPr="00B7125A">
        <w:rPr>
          <w:rFonts w:eastAsia="Times New Roman"/>
          <w:lang w:eastAsia="ru-RU"/>
        </w:rPr>
        <w:tab/>
      </w:r>
      <w:r w:rsidRPr="00B7125A">
        <w:rPr>
          <w:rFonts w:eastAsia="Times New Roman"/>
          <w:lang w:eastAsia="ru-RU"/>
        </w:rPr>
        <w:tab/>
      </w:r>
      <w:r w:rsidRPr="00B7125A">
        <w:rPr>
          <w:rFonts w:eastAsia="Times New Roman"/>
          <w:lang w:eastAsia="ru-RU"/>
        </w:rPr>
        <w:tab/>
      </w:r>
      <w:r w:rsidRPr="00B7125A">
        <w:rPr>
          <w:rFonts w:eastAsia="Times New Roman"/>
          <w:lang w:eastAsia="ru-RU"/>
        </w:rPr>
        <w:tab/>
      </w:r>
      <w:r w:rsidRPr="00B7125A">
        <w:rPr>
          <w:rFonts w:eastAsia="Times New Roman"/>
          <w:lang w:eastAsia="ru-RU"/>
        </w:rPr>
        <w:tab/>
      </w:r>
      <w:r w:rsidRPr="00B7125A">
        <w:rPr>
          <w:rFonts w:eastAsia="Times New Roman"/>
          <w:lang w:eastAsia="ru-RU"/>
        </w:rPr>
        <w:tab/>
        <w:t xml:space="preserve">        ИСП</w:t>
      </w:r>
      <w:r>
        <w:rPr>
          <w:rFonts w:eastAsia="Times New Roman"/>
          <w:lang w:eastAsia="ru-RU"/>
        </w:rPr>
        <w:t>1</w:t>
      </w:r>
      <w:r w:rsidRPr="00B7125A">
        <w:rPr>
          <w:rFonts w:eastAsia="Times New Roman"/>
          <w:lang w:eastAsia="ru-RU"/>
        </w:rPr>
        <w:t>-О/</w:t>
      </w:r>
      <w:proofErr w:type="spellStart"/>
      <w:r w:rsidRPr="00B7125A">
        <w:rPr>
          <w:rFonts w:eastAsia="Times New Roman"/>
          <w:lang w:eastAsia="ru-RU"/>
        </w:rPr>
        <w:t>СПОо</w:t>
      </w:r>
      <w:proofErr w:type="spellEnd"/>
      <w:r w:rsidRPr="00B7125A">
        <w:rPr>
          <w:rFonts w:eastAsia="Times New Roman"/>
          <w:lang w:eastAsia="ru-RU"/>
        </w:rPr>
        <w:t>/ГВ21</w:t>
      </w:r>
    </w:p>
    <w:p w14:paraId="7F742D55" w14:textId="77777777" w:rsidR="00B7125A" w:rsidRPr="00B7125A" w:rsidRDefault="00B7125A" w:rsidP="00B7125A">
      <w:pPr>
        <w:ind w:firstLine="0"/>
        <w:jc w:val="right"/>
        <w:rPr>
          <w:rFonts w:eastAsia="Times New Roman"/>
          <w:lang w:eastAsia="ru-RU"/>
        </w:rPr>
      </w:pPr>
      <w:r w:rsidRPr="00B7125A">
        <w:rPr>
          <w:rFonts w:eastAsia="Times New Roman"/>
          <w:lang w:eastAsia="ru-RU"/>
        </w:rPr>
        <w:tab/>
      </w:r>
      <w:r w:rsidRPr="00B7125A">
        <w:rPr>
          <w:rFonts w:eastAsia="Times New Roman"/>
          <w:lang w:eastAsia="ru-RU"/>
        </w:rPr>
        <w:tab/>
      </w:r>
      <w:r w:rsidRPr="00B7125A">
        <w:rPr>
          <w:rFonts w:eastAsia="Times New Roman"/>
          <w:lang w:eastAsia="ru-RU"/>
        </w:rPr>
        <w:tab/>
      </w:r>
      <w:r w:rsidRPr="00B7125A">
        <w:rPr>
          <w:rFonts w:eastAsia="Times New Roman"/>
          <w:lang w:eastAsia="ru-RU"/>
        </w:rPr>
        <w:tab/>
      </w:r>
      <w:r w:rsidRPr="00B7125A">
        <w:rPr>
          <w:rFonts w:eastAsia="Times New Roman"/>
          <w:lang w:eastAsia="ru-RU"/>
        </w:rPr>
        <w:tab/>
      </w:r>
      <w:r w:rsidRPr="00B7125A">
        <w:rPr>
          <w:rFonts w:eastAsia="Times New Roman"/>
          <w:lang w:eastAsia="ru-RU"/>
        </w:rPr>
        <w:tab/>
        <w:t xml:space="preserve">  </w:t>
      </w:r>
      <w:r w:rsidRPr="00B7125A">
        <w:rPr>
          <w:rFonts w:eastAsia="Times New Roman"/>
          <w:lang w:eastAsia="ru-RU"/>
        </w:rPr>
        <w:tab/>
        <w:t>Руководитель курсовой работы:</w:t>
      </w:r>
    </w:p>
    <w:p w14:paraId="26FC1BB4" w14:textId="77777777" w:rsidR="00B7125A" w:rsidRPr="00B7125A" w:rsidRDefault="00B7125A" w:rsidP="00B7125A">
      <w:pPr>
        <w:ind w:firstLine="0"/>
        <w:jc w:val="right"/>
        <w:rPr>
          <w:rFonts w:eastAsia="Times New Roman"/>
          <w:lang w:eastAsia="ru-RU"/>
        </w:rPr>
      </w:pPr>
      <w:r w:rsidRPr="00B7125A">
        <w:rPr>
          <w:rFonts w:eastAsia="Times New Roman"/>
          <w:lang w:eastAsia="ru-RU"/>
        </w:rPr>
        <w:tab/>
      </w:r>
      <w:r w:rsidRPr="00B7125A">
        <w:rPr>
          <w:rFonts w:eastAsia="Times New Roman"/>
          <w:lang w:eastAsia="ru-RU"/>
        </w:rPr>
        <w:tab/>
      </w:r>
      <w:r w:rsidRPr="00B7125A">
        <w:rPr>
          <w:rFonts w:eastAsia="Times New Roman"/>
          <w:lang w:eastAsia="ru-RU"/>
        </w:rPr>
        <w:tab/>
      </w:r>
      <w:r w:rsidRPr="00B7125A">
        <w:rPr>
          <w:rFonts w:eastAsia="Times New Roman"/>
          <w:lang w:eastAsia="ru-RU"/>
        </w:rPr>
        <w:tab/>
      </w:r>
      <w:r w:rsidRPr="00B7125A">
        <w:rPr>
          <w:rFonts w:eastAsia="Times New Roman"/>
          <w:lang w:eastAsia="ru-RU"/>
        </w:rPr>
        <w:tab/>
      </w:r>
      <w:r w:rsidRPr="00B7125A">
        <w:rPr>
          <w:rFonts w:eastAsia="Times New Roman"/>
          <w:lang w:eastAsia="ru-RU"/>
        </w:rPr>
        <w:tab/>
      </w:r>
      <w:r w:rsidRPr="00B7125A">
        <w:rPr>
          <w:rFonts w:eastAsia="Times New Roman"/>
          <w:lang w:eastAsia="ru-RU"/>
        </w:rPr>
        <w:tab/>
        <w:t>Серегина Наталья Евгеньевна</w:t>
      </w:r>
    </w:p>
    <w:p w14:paraId="30BF8BC1" w14:textId="77777777" w:rsidR="00B7125A" w:rsidRPr="00B7125A" w:rsidRDefault="00B7125A" w:rsidP="00B7125A">
      <w:pPr>
        <w:spacing w:line="240" w:lineRule="auto"/>
        <w:ind w:firstLine="0"/>
        <w:jc w:val="left"/>
        <w:rPr>
          <w:rFonts w:eastAsia="Times New Roman"/>
          <w:lang w:eastAsia="ru-RU"/>
        </w:rPr>
      </w:pPr>
    </w:p>
    <w:p w14:paraId="3F6129E7" w14:textId="77777777" w:rsidR="00B7125A" w:rsidRPr="00B7125A" w:rsidRDefault="00B7125A" w:rsidP="00B7125A">
      <w:pPr>
        <w:spacing w:line="240" w:lineRule="auto"/>
        <w:ind w:firstLine="0"/>
        <w:jc w:val="left"/>
        <w:rPr>
          <w:rFonts w:eastAsia="Times New Roman"/>
          <w:lang w:eastAsia="ru-RU"/>
        </w:rPr>
      </w:pPr>
    </w:p>
    <w:p w14:paraId="0D916501" w14:textId="77777777" w:rsidR="00B7125A" w:rsidRPr="00B7125A" w:rsidRDefault="00B7125A" w:rsidP="00B7125A">
      <w:pPr>
        <w:spacing w:line="240" w:lineRule="auto"/>
        <w:ind w:firstLine="0"/>
        <w:jc w:val="left"/>
        <w:rPr>
          <w:rFonts w:eastAsia="Times New Roman"/>
          <w:lang w:eastAsia="ru-RU"/>
        </w:rPr>
      </w:pPr>
    </w:p>
    <w:p w14:paraId="1DDC81ED" w14:textId="77777777" w:rsidR="00B7125A" w:rsidRPr="00B7125A" w:rsidRDefault="00B7125A" w:rsidP="00B7125A">
      <w:pPr>
        <w:spacing w:line="240" w:lineRule="auto"/>
        <w:ind w:firstLine="0"/>
        <w:jc w:val="left"/>
        <w:rPr>
          <w:rFonts w:eastAsia="Times New Roman"/>
          <w:lang w:eastAsia="ru-RU"/>
        </w:rPr>
      </w:pPr>
    </w:p>
    <w:p w14:paraId="2F711B2B" w14:textId="77777777" w:rsidR="00B7125A" w:rsidRPr="00B7125A" w:rsidRDefault="00B7125A" w:rsidP="00B7125A">
      <w:pPr>
        <w:spacing w:line="240" w:lineRule="auto"/>
        <w:ind w:firstLine="0"/>
        <w:jc w:val="left"/>
        <w:rPr>
          <w:rFonts w:eastAsia="Times New Roman"/>
          <w:lang w:eastAsia="ru-RU"/>
        </w:rPr>
      </w:pPr>
    </w:p>
    <w:p w14:paraId="212C11B2" w14:textId="77777777" w:rsidR="00B7125A" w:rsidRPr="00B7125A" w:rsidRDefault="00B7125A" w:rsidP="00B7125A">
      <w:pPr>
        <w:spacing w:line="240" w:lineRule="auto"/>
        <w:ind w:firstLine="0"/>
        <w:jc w:val="left"/>
        <w:rPr>
          <w:rFonts w:eastAsia="Times New Roman"/>
          <w:lang w:eastAsia="ru-RU"/>
        </w:rPr>
      </w:pPr>
    </w:p>
    <w:p w14:paraId="32AFA1AC" w14:textId="7FBD56C0" w:rsidR="00B7125A" w:rsidRDefault="00B7125A" w:rsidP="00B7125A">
      <w:pPr>
        <w:keepNext/>
        <w:spacing w:line="240" w:lineRule="auto"/>
        <w:ind w:firstLine="0"/>
        <w:outlineLvl w:val="2"/>
        <w:rPr>
          <w:rFonts w:eastAsia="Times New Roman"/>
          <w:lang w:eastAsia="ru-RU"/>
        </w:rPr>
      </w:pPr>
    </w:p>
    <w:p w14:paraId="1DB5EF20" w14:textId="67A35D56" w:rsidR="00B7125A" w:rsidRDefault="00B7125A" w:rsidP="00B7125A">
      <w:pPr>
        <w:keepNext/>
        <w:spacing w:line="240" w:lineRule="auto"/>
        <w:ind w:firstLine="0"/>
        <w:outlineLvl w:val="2"/>
        <w:rPr>
          <w:rFonts w:eastAsia="Times New Roman"/>
          <w:lang w:eastAsia="ru-RU"/>
        </w:rPr>
      </w:pPr>
    </w:p>
    <w:p w14:paraId="46A72486" w14:textId="77777777" w:rsidR="00B7125A" w:rsidRPr="00B7125A" w:rsidRDefault="00B7125A" w:rsidP="00B7125A">
      <w:pPr>
        <w:keepNext/>
        <w:spacing w:line="240" w:lineRule="auto"/>
        <w:ind w:firstLine="0"/>
        <w:outlineLvl w:val="2"/>
        <w:rPr>
          <w:rFonts w:eastAsia="Times New Roman"/>
          <w:lang w:eastAsia="ru-RU"/>
        </w:rPr>
      </w:pPr>
    </w:p>
    <w:p w14:paraId="6F59A92D" w14:textId="0437CCDB" w:rsidR="00B7125A" w:rsidRPr="00B7125A" w:rsidRDefault="00B7125A" w:rsidP="00B7125A">
      <w:pPr>
        <w:keepNext/>
        <w:spacing w:line="240" w:lineRule="auto"/>
        <w:ind w:firstLine="0"/>
        <w:jc w:val="center"/>
        <w:outlineLvl w:val="2"/>
        <w:rPr>
          <w:rFonts w:eastAsia="Times New Roman"/>
          <w:lang w:eastAsia="ru-RU"/>
        </w:rPr>
      </w:pPr>
      <w:r w:rsidRPr="00B7125A">
        <w:rPr>
          <w:rFonts w:eastAsia="Times New Roman"/>
          <w:lang w:eastAsia="ru-RU"/>
        </w:rPr>
        <w:t>Мытищи 2023 г.</w:t>
      </w:r>
    </w:p>
    <w:p w14:paraId="12962D76" w14:textId="77777777" w:rsidR="00B7125A" w:rsidRDefault="00B7125A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2094276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00353B" w14:textId="5DBC0EF1" w:rsidR="003C66F9" w:rsidRDefault="003C66F9" w:rsidP="0074330B">
          <w:pPr>
            <w:pStyle w:val="aa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3C66F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0C73FF1F" w14:textId="77777777" w:rsidR="003C66F9" w:rsidRPr="003C66F9" w:rsidRDefault="003C66F9" w:rsidP="003C66F9">
          <w:pPr>
            <w:rPr>
              <w:lang w:eastAsia="ru-RU"/>
            </w:rPr>
          </w:pPr>
        </w:p>
        <w:p w14:paraId="1ACAB8F8" w14:textId="03C0454C" w:rsidR="003C66F9" w:rsidRDefault="003C66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11617" w:history="1">
            <w:r w:rsidRPr="006F24F6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6CAFF" w14:textId="5689D58D" w:rsidR="003C66F9" w:rsidRDefault="008D698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311618" w:history="1">
            <w:r w:rsidR="003C66F9" w:rsidRPr="006F24F6">
              <w:rPr>
                <w:rStyle w:val="ab"/>
                <w:noProof/>
              </w:rPr>
              <w:t>1</w:t>
            </w:r>
            <w:r w:rsidR="003C66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C66F9" w:rsidRPr="006F24F6">
              <w:rPr>
                <w:rStyle w:val="ab"/>
                <w:noProof/>
              </w:rPr>
              <w:t>АНАЛИЗ ПРЕДМЕТНОЙ ОБЛАСТИ</w:t>
            </w:r>
            <w:r w:rsidR="003C66F9">
              <w:rPr>
                <w:noProof/>
                <w:webHidden/>
              </w:rPr>
              <w:tab/>
            </w:r>
            <w:r w:rsidR="003C66F9">
              <w:rPr>
                <w:noProof/>
                <w:webHidden/>
              </w:rPr>
              <w:fldChar w:fldCharType="begin"/>
            </w:r>
            <w:r w:rsidR="003C66F9">
              <w:rPr>
                <w:noProof/>
                <w:webHidden/>
              </w:rPr>
              <w:instrText xml:space="preserve"> PAGEREF _Toc153311618 \h </w:instrText>
            </w:r>
            <w:r w:rsidR="003C66F9">
              <w:rPr>
                <w:noProof/>
                <w:webHidden/>
              </w:rPr>
            </w:r>
            <w:r w:rsidR="003C66F9">
              <w:rPr>
                <w:noProof/>
                <w:webHidden/>
              </w:rPr>
              <w:fldChar w:fldCharType="separate"/>
            </w:r>
            <w:r w:rsidR="003C66F9">
              <w:rPr>
                <w:noProof/>
                <w:webHidden/>
              </w:rPr>
              <w:t>2</w:t>
            </w:r>
            <w:r w:rsidR="003C66F9">
              <w:rPr>
                <w:noProof/>
                <w:webHidden/>
              </w:rPr>
              <w:fldChar w:fldCharType="end"/>
            </w:r>
          </w:hyperlink>
        </w:p>
        <w:p w14:paraId="61468EB9" w14:textId="285970BA" w:rsidR="003C66F9" w:rsidRDefault="008D698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311619" w:history="1">
            <w:r w:rsidR="003C66F9" w:rsidRPr="006F24F6">
              <w:rPr>
                <w:rStyle w:val="ab"/>
                <w:noProof/>
              </w:rPr>
              <w:t>1.1</w:t>
            </w:r>
            <w:r w:rsidR="003C66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C66F9" w:rsidRPr="006F24F6">
              <w:rPr>
                <w:rStyle w:val="ab"/>
                <w:noProof/>
              </w:rPr>
              <w:t>Требования к аппаратному и программному обеспечению</w:t>
            </w:r>
            <w:r w:rsidR="003C66F9">
              <w:rPr>
                <w:noProof/>
                <w:webHidden/>
              </w:rPr>
              <w:tab/>
            </w:r>
            <w:r w:rsidR="003C66F9">
              <w:rPr>
                <w:noProof/>
                <w:webHidden/>
              </w:rPr>
              <w:fldChar w:fldCharType="begin"/>
            </w:r>
            <w:r w:rsidR="003C66F9">
              <w:rPr>
                <w:noProof/>
                <w:webHidden/>
              </w:rPr>
              <w:instrText xml:space="preserve"> PAGEREF _Toc153311619 \h </w:instrText>
            </w:r>
            <w:r w:rsidR="003C66F9">
              <w:rPr>
                <w:noProof/>
                <w:webHidden/>
              </w:rPr>
            </w:r>
            <w:r w:rsidR="003C66F9">
              <w:rPr>
                <w:noProof/>
                <w:webHidden/>
              </w:rPr>
              <w:fldChar w:fldCharType="separate"/>
            </w:r>
            <w:r w:rsidR="003C66F9">
              <w:rPr>
                <w:noProof/>
                <w:webHidden/>
              </w:rPr>
              <w:t>2</w:t>
            </w:r>
            <w:r w:rsidR="003C66F9">
              <w:rPr>
                <w:noProof/>
                <w:webHidden/>
              </w:rPr>
              <w:fldChar w:fldCharType="end"/>
            </w:r>
          </w:hyperlink>
        </w:p>
        <w:p w14:paraId="6ADE333C" w14:textId="45FEC092" w:rsidR="003C66F9" w:rsidRDefault="008D698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311620" w:history="1">
            <w:r w:rsidR="003C66F9" w:rsidRPr="006F24F6">
              <w:rPr>
                <w:rStyle w:val="ab"/>
                <w:noProof/>
              </w:rPr>
              <w:t>1.2</w:t>
            </w:r>
            <w:r w:rsidR="003C66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C66F9" w:rsidRPr="006F24F6">
              <w:rPr>
                <w:rStyle w:val="ab"/>
                <w:noProof/>
              </w:rPr>
              <w:t>Функциональность</w:t>
            </w:r>
            <w:r w:rsidR="003C66F9">
              <w:rPr>
                <w:noProof/>
                <w:webHidden/>
              </w:rPr>
              <w:tab/>
            </w:r>
            <w:r w:rsidR="003C66F9">
              <w:rPr>
                <w:noProof/>
                <w:webHidden/>
              </w:rPr>
              <w:fldChar w:fldCharType="begin"/>
            </w:r>
            <w:r w:rsidR="003C66F9">
              <w:rPr>
                <w:noProof/>
                <w:webHidden/>
              </w:rPr>
              <w:instrText xml:space="preserve"> PAGEREF _Toc153311620 \h </w:instrText>
            </w:r>
            <w:r w:rsidR="003C66F9">
              <w:rPr>
                <w:noProof/>
                <w:webHidden/>
              </w:rPr>
            </w:r>
            <w:r w:rsidR="003C66F9">
              <w:rPr>
                <w:noProof/>
                <w:webHidden/>
              </w:rPr>
              <w:fldChar w:fldCharType="separate"/>
            </w:r>
            <w:r w:rsidR="003C66F9">
              <w:rPr>
                <w:noProof/>
                <w:webHidden/>
              </w:rPr>
              <w:t>5</w:t>
            </w:r>
            <w:r w:rsidR="003C66F9">
              <w:rPr>
                <w:noProof/>
                <w:webHidden/>
              </w:rPr>
              <w:fldChar w:fldCharType="end"/>
            </w:r>
          </w:hyperlink>
        </w:p>
        <w:p w14:paraId="69607171" w14:textId="5E3FB8F8" w:rsidR="003C66F9" w:rsidRDefault="008D698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311621" w:history="1">
            <w:r w:rsidR="003C66F9" w:rsidRPr="006F24F6">
              <w:rPr>
                <w:rStyle w:val="ab"/>
                <w:noProof/>
              </w:rPr>
              <w:t>1.3</w:t>
            </w:r>
            <w:r w:rsidR="003C66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C66F9" w:rsidRPr="006F24F6">
              <w:rPr>
                <w:rStyle w:val="ab"/>
                <w:noProof/>
              </w:rPr>
              <w:t>Требования к составу и квалификации персонала</w:t>
            </w:r>
            <w:r w:rsidR="003C66F9">
              <w:rPr>
                <w:noProof/>
                <w:webHidden/>
              </w:rPr>
              <w:tab/>
            </w:r>
            <w:r w:rsidR="003C66F9">
              <w:rPr>
                <w:noProof/>
                <w:webHidden/>
              </w:rPr>
              <w:fldChar w:fldCharType="begin"/>
            </w:r>
            <w:r w:rsidR="003C66F9">
              <w:rPr>
                <w:noProof/>
                <w:webHidden/>
              </w:rPr>
              <w:instrText xml:space="preserve"> PAGEREF _Toc153311621 \h </w:instrText>
            </w:r>
            <w:r w:rsidR="003C66F9">
              <w:rPr>
                <w:noProof/>
                <w:webHidden/>
              </w:rPr>
            </w:r>
            <w:r w:rsidR="003C66F9">
              <w:rPr>
                <w:noProof/>
                <w:webHidden/>
              </w:rPr>
              <w:fldChar w:fldCharType="separate"/>
            </w:r>
            <w:r w:rsidR="003C66F9">
              <w:rPr>
                <w:noProof/>
                <w:webHidden/>
              </w:rPr>
              <w:t>6</w:t>
            </w:r>
            <w:r w:rsidR="003C66F9">
              <w:rPr>
                <w:noProof/>
                <w:webHidden/>
              </w:rPr>
              <w:fldChar w:fldCharType="end"/>
            </w:r>
          </w:hyperlink>
        </w:p>
        <w:p w14:paraId="33ECE494" w14:textId="25A526F8" w:rsidR="003C66F9" w:rsidRDefault="008D698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311622" w:history="1">
            <w:r w:rsidR="003C66F9" w:rsidRPr="006F24F6">
              <w:rPr>
                <w:rStyle w:val="ab"/>
                <w:noProof/>
              </w:rPr>
              <w:t>1.4</w:t>
            </w:r>
            <w:r w:rsidR="003C66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C66F9" w:rsidRPr="006F24F6">
              <w:rPr>
                <w:rStyle w:val="ab"/>
                <w:noProof/>
              </w:rPr>
              <w:t>Анализ деятельности организации до и после в виде моделей</w:t>
            </w:r>
            <w:r w:rsidR="003C66F9">
              <w:rPr>
                <w:noProof/>
                <w:webHidden/>
              </w:rPr>
              <w:tab/>
            </w:r>
            <w:r w:rsidR="003C66F9">
              <w:rPr>
                <w:noProof/>
                <w:webHidden/>
              </w:rPr>
              <w:fldChar w:fldCharType="begin"/>
            </w:r>
            <w:r w:rsidR="003C66F9">
              <w:rPr>
                <w:noProof/>
                <w:webHidden/>
              </w:rPr>
              <w:instrText xml:space="preserve"> PAGEREF _Toc153311622 \h </w:instrText>
            </w:r>
            <w:r w:rsidR="003C66F9">
              <w:rPr>
                <w:noProof/>
                <w:webHidden/>
              </w:rPr>
            </w:r>
            <w:r w:rsidR="003C66F9">
              <w:rPr>
                <w:noProof/>
                <w:webHidden/>
              </w:rPr>
              <w:fldChar w:fldCharType="separate"/>
            </w:r>
            <w:r w:rsidR="003C66F9">
              <w:rPr>
                <w:noProof/>
                <w:webHidden/>
              </w:rPr>
              <w:t>6</w:t>
            </w:r>
            <w:r w:rsidR="003C66F9">
              <w:rPr>
                <w:noProof/>
                <w:webHidden/>
              </w:rPr>
              <w:fldChar w:fldCharType="end"/>
            </w:r>
          </w:hyperlink>
        </w:p>
        <w:p w14:paraId="2209C427" w14:textId="3622D1DE" w:rsidR="003C66F9" w:rsidRDefault="008D6987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311623" w:history="1">
            <w:r w:rsidR="003C66F9" w:rsidRPr="006F24F6">
              <w:rPr>
                <w:rStyle w:val="ab"/>
                <w:noProof/>
              </w:rPr>
              <w:t>1.4.1</w:t>
            </w:r>
            <w:r w:rsidR="003C66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C66F9" w:rsidRPr="006F24F6">
              <w:rPr>
                <w:rStyle w:val="ab"/>
                <w:noProof/>
              </w:rPr>
              <w:t>Анализ деятельности организации до внедрения информационной системы</w:t>
            </w:r>
            <w:r w:rsidR="003C66F9">
              <w:rPr>
                <w:noProof/>
                <w:webHidden/>
              </w:rPr>
              <w:tab/>
            </w:r>
            <w:r w:rsidR="003C66F9">
              <w:rPr>
                <w:noProof/>
                <w:webHidden/>
              </w:rPr>
              <w:fldChar w:fldCharType="begin"/>
            </w:r>
            <w:r w:rsidR="003C66F9">
              <w:rPr>
                <w:noProof/>
                <w:webHidden/>
              </w:rPr>
              <w:instrText xml:space="preserve"> PAGEREF _Toc153311623 \h </w:instrText>
            </w:r>
            <w:r w:rsidR="003C66F9">
              <w:rPr>
                <w:noProof/>
                <w:webHidden/>
              </w:rPr>
            </w:r>
            <w:r w:rsidR="003C66F9">
              <w:rPr>
                <w:noProof/>
                <w:webHidden/>
              </w:rPr>
              <w:fldChar w:fldCharType="separate"/>
            </w:r>
            <w:r w:rsidR="003C66F9">
              <w:rPr>
                <w:noProof/>
                <w:webHidden/>
              </w:rPr>
              <w:t>6</w:t>
            </w:r>
            <w:r w:rsidR="003C66F9">
              <w:rPr>
                <w:noProof/>
                <w:webHidden/>
              </w:rPr>
              <w:fldChar w:fldCharType="end"/>
            </w:r>
          </w:hyperlink>
        </w:p>
        <w:p w14:paraId="6BB6E375" w14:textId="6962D298" w:rsidR="003C66F9" w:rsidRDefault="008D6987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311624" w:history="1">
            <w:r w:rsidR="003C66F9" w:rsidRPr="006F24F6">
              <w:rPr>
                <w:rStyle w:val="ab"/>
                <w:noProof/>
              </w:rPr>
              <w:t>1.4.2</w:t>
            </w:r>
            <w:r w:rsidR="003C66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C66F9" w:rsidRPr="006F24F6">
              <w:rPr>
                <w:rStyle w:val="ab"/>
                <w:noProof/>
              </w:rPr>
              <w:t>Анализ деятельности организации до внедрения информационной системы</w:t>
            </w:r>
            <w:r w:rsidR="003C66F9">
              <w:rPr>
                <w:noProof/>
                <w:webHidden/>
              </w:rPr>
              <w:tab/>
            </w:r>
            <w:r w:rsidR="003C66F9">
              <w:rPr>
                <w:noProof/>
                <w:webHidden/>
              </w:rPr>
              <w:fldChar w:fldCharType="begin"/>
            </w:r>
            <w:r w:rsidR="003C66F9">
              <w:rPr>
                <w:noProof/>
                <w:webHidden/>
              </w:rPr>
              <w:instrText xml:space="preserve"> PAGEREF _Toc153311624 \h </w:instrText>
            </w:r>
            <w:r w:rsidR="003C66F9">
              <w:rPr>
                <w:noProof/>
                <w:webHidden/>
              </w:rPr>
            </w:r>
            <w:r w:rsidR="003C66F9">
              <w:rPr>
                <w:noProof/>
                <w:webHidden/>
              </w:rPr>
              <w:fldChar w:fldCharType="separate"/>
            </w:r>
            <w:r w:rsidR="003C66F9">
              <w:rPr>
                <w:noProof/>
                <w:webHidden/>
              </w:rPr>
              <w:t>9</w:t>
            </w:r>
            <w:r w:rsidR="003C66F9">
              <w:rPr>
                <w:noProof/>
                <w:webHidden/>
              </w:rPr>
              <w:fldChar w:fldCharType="end"/>
            </w:r>
          </w:hyperlink>
        </w:p>
        <w:p w14:paraId="6240F0CB" w14:textId="0F9EA127" w:rsidR="003C66F9" w:rsidRDefault="008D6987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311625" w:history="1">
            <w:r w:rsidR="003C66F9" w:rsidRPr="006F24F6">
              <w:rPr>
                <w:rStyle w:val="ab"/>
                <w:noProof/>
              </w:rPr>
              <w:t>1.4.3</w:t>
            </w:r>
            <w:r w:rsidR="003C66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C66F9" w:rsidRPr="006F24F6">
              <w:rPr>
                <w:rStyle w:val="ab"/>
                <w:noProof/>
              </w:rPr>
              <w:t>Представления данных и отношений между ними в базе данных ИС</w:t>
            </w:r>
            <w:r w:rsidR="003C66F9">
              <w:rPr>
                <w:noProof/>
                <w:webHidden/>
              </w:rPr>
              <w:tab/>
            </w:r>
            <w:r w:rsidR="003C66F9">
              <w:rPr>
                <w:noProof/>
                <w:webHidden/>
              </w:rPr>
              <w:fldChar w:fldCharType="begin"/>
            </w:r>
            <w:r w:rsidR="003C66F9">
              <w:rPr>
                <w:noProof/>
                <w:webHidden/>
              </w:rPr>
              <w:instrText xml:space="preserve"> PAGEREF _Toc153311625 \h </w:instrText>
            </w:r>
            <w:r w:rsidR="003C66F9">
              <w:rPr>
                <w:noProof/>
                <w:webHidden/>
              </w:rPr>
            </w:r>
            <w:r w:rsidR="003C66F9">
              <w:rPr>
                <w:noProof/>
                <w:webHidden/>
              </w:rPr>
              <w:fldChar w:fldCharType="separate"/>
            </w:r>
            <w:r w:rsidR="003C66F9">
              <w:rPr>
                <w:noProof/>
                <w:webHidden/>
              </w:rPr>
              <w:t>11</w:t>
            </w:r>
            <w:r w:rsidR="003C66F9">
              <w:rPr>
                <w:noProof/>
                <w:webHidden/>
              </w:rPr>
              <w:fldChar w:fldCharType="end"/>
            </w:r>
          </w:hyperlink>
        </w:p>
        <w:p w14:paraId="70628E29" w14:textId="40EDD517" w:rsidR="003C66F9" w:rsidRDefault="008D69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311626" w:history="1">
            <w:r w:rsidR="003C66F9" w:rsidRPr="006F24F6">
              <w:rPr>
                <w:rStyle w:val="ab"/>
                <w:noProof/>
              </w:rPr>
              <w:t>ЗАКЛЮЧЕНИЕ</w:t>
            </w:r>
            <w:r w:rsidR="003C66F9">
              <w:rPr>
                <w:noProof/>
                <w:webHidden/>
              </w:rPr>
              <w:tab/>
            </w:r>
            <w:r w:rsidR="003C66F9">
              <w:rPr>
                <w:noProof/>
                <w:webHidden/>
              </w:rPr>
              <w:fldChar w:fldCharType="begin"/>
            </w:r>
            <w:r w:rsidR="003C66F9">
              <w:rPr>
                <w:noProof/>
                <w:webHidden/>
              </w:rPr>
              <w:instrText xml:space="preserve"> PAGEREF _Toc153311626 \h </w:instrText>
            </w:r>
            <w:r w:rsidR="003C66F9">
              <w:rPr>
                <w:noProof/>
                <w:webHidden/>
              </w:rPr>
            </w:r>
            <w:r w:rsidR="003C66F9">
              <w:rPr>
                <w:noProof/>
                <w:webHidden/>
              </w:rPr>
              <w:fldChar w:fldCharType="separate"/>
            </w:r>
            <w:r w:rsidR="003C66F9">
              <w:rPr>
                <w:noProof/>
                <w:webHidden/>
              </w:rPr>
              <w:t>13</w:t>
            </w:r>
            <w:r w:rsidR="003C66F9">
              <w:rPr>
                <w:noProof/>
                <w:webHidden/>
              </w:rPr>
              <w:fldChar w:fldCharType="end"/>
            </w:r>
          </w:hyperlink>
        </w:p>
        <w:p w14:paraId="2A06EC48" w14:textId="7F14B2F6" w:rsidR="003C66F9" w:rsidRDefault="003C66F9">
          <w:r>
            <w:rPr>
              <w:b/>
              <w:bCs/>
            </w:rPr>
            <w:fldChar w:fldCharType="end"/>
          </w:r>
        </w:p>
      </w:sdtContent>
    </w:sdt>
    <w:p w14:paraId="427490B0" w14:textId="77777777" w:rsidR="00921245" w:rsidRDefault="00921245" w:rsidP="00872DDC">
      <w:pPr>
        <w:pStyle w:val="1"/>
        <w:numPr>
          <w:ilvl w:val="0"/>
          <w:numId w:val="0"/>
        </w:numPr>
        <w:jc w:val="center"/>
      </w:pPr>
    </w:p>
    <w:p w14:paraId="7428E652" w14:textId="77777777" w:rsidR="00921245" w:rsidRDefault="00921245">
      <w:pPr>
        <w:spacing w:after="160" w:line="259" w:lineRule="auto"/>
        <w:ind w:firstLine="0"/>
        <w:jc w:val="left"/>
        <w:rPr>
          <w:rFonts w:eastAsiaTheme="majorEastAsia"/>
          <w:color w:val="000000" w:themeColor="text1"/>
        </w:rPr>
      </w:pPr>
      <w:r>
        <w:br w:type="page"/>
      </w:r>
    </w:p>
    <w:p w14:paraId="07D3A22F" w14:textId="0CDF78C5" w:rsidR="00872DDC" w:rsidRDefault="00872DDC" w:rsidP="00872DDC">
      <w:pPr>
        <w:pStyle w:val="1"/>
        <w:numPr>
          <w:ilvl w:val="0"/>
          <w:numId w:val="0"/>
        </w:numPr>
        <w:jc w:val="center"/>
      </w:pPr>
      <w:bookmarkStart w:id="0" w:name="_Toc153311617"/>
      <w:r>
        <w:lastRenderedPageBreak/>
        <w:t>ВВЕДЕНИЕ</w:t>
      </w:r>
      <w:bookmarkEnd w:id="0"/>
    </w:p>
    <w:p w14:paraId="58D5B993" w14:textId="1A3D145F" w:rsidR="00872DDC" w:rsidRDefault="00872DDC" w:rsidP="00872DDC"/>
    <w:p w14:paraId="34433D6E" w14:textId="565342F3" w:rsidR="00872DDC" w:rsidRDefault="00872DDC" w:rsidP="00872DDC">
      <w:r>
        <w:t>В настоящее время</w:t>
      </w:r>
      <w:r w:rsidRPr="00872DDC">
        <w:t xml:space="preserve">, </w:t>
      </w:r>
      <w:r>
        <w:t>информационные технологии</w:t>
      </w:r>
      <w:r w:rsidR="00290E9E">
        <w:t xml:space="preserve"> (ИТ)</w:t>
      </w:r>
      <w:r>
        <w:t xml:space="preserve"> широко распространены по всему миру</w:t>
      </w:r>
      <w:r w:rsidRPr="00872DDC">
        <w:t xml:space="preserve">, </w:t>
      </w:r>
      <w:r>
        <w:t>в том числе и в пределах Российской Федерации (РФ)</w:t>
      </w:r>
      <w:r w:rsidRPr="00872DDC">
        <w:t xml:space="preserve">. </w:t>
      </w:r>
      <w:r w:rsidR="00290E9E">
        <w:t>Текущий уровень ИТ в нашей стране позволяет оптимизировать рутинную работу</w:t>
      </w:r>
      <w:r w:rsidR="00290E9E" w:rsidRPr="00290E9E">
        <w:t xml:space="preserve">, </w:t>
      </w:r>
      <w:r w:rsidR="00290E9E">
        <w:t>тем самым повысить эффективность работы сотрудников на рабочих местах</w:t>
      </w:r>
      <w:r w:rsidR="00290E9E" w:rsidRPr="00290E9E">
        <w:t>.</w:t>
      </w:r>
    </w:p>
    <w:p w14:paraId="533C47A2" w14:textId="298E0308" w:rsidR="00290E9E" w:rsidRPr="00290E9E" w:rsidRDefault="00290E9E" w:rsidP="00872DDC">
      <w:r>
        <w:t xml:space="preserve">В связи с вышеуказанными обстоятельствами была разработана информационная система справочной организации в соответствии с Приложением А - техническим заданием </w:t>
      </w:r>
      <w:r w:rsidRPr="00290E9E">
        <w:t>на выполнение работ по программно-аппаратной реализации курсового проекта по теме «</w:t>
      </w:r>
      <w:r>
        <w:t>С</w:t>
      </w:r>
      <w:r w:rsidRPr="00290E9E">
        <w:t>правочная организация</w:t>
      </w:r>
      <w:r>
        <w:t>»</w:t>
      </w:r>
      <w:r w:rsidRPr="00290E9E">
        <w:t>.</w:t>
      </w:r>
    </w:p>
    <w:p w14:paraId="09813694" w14:textId="0F1EB6DB" w:rsidR="004D587B" w:rsidRPr="00306EDD" w:rsidRDefault="004D587B" w:rsidP="00306EDD">
      <w:pPr>
        <w:pStyle w:val="1"/>
        <w:jc w:val="center"/>
      </w:pPr>
      <w:bookmarkStart w:id="1" w:name="_Toc153311618"/>
      <w:r w:rsidRPr="00306EDD">
        <w:t>АНАЛИЗ ПРЕДМЕТНОЙ ОБЛАСТИ</w:t>
      </w:r>
      <w:bookmarkEnd w:id="1"/>
    </w:p>
    <w:p w14:paraId="3D17840A" w14:textId="77777777" w:rsidR="004D587B" w:rsidRDefault="004D587B" w:rsidP="00975CF9"/>
    <w:p w14:paraId="4A3136EB" w14:textId="77777777" w:rsidR="0072433B" w:rsidRDefault="00975CF9" w:rsidP="00975CF9">
      <w:pPr>
        <w:pStyle w:val="2"/>
      </w:pPr>
      <w:bookmarkStart w:id="2" w:name="_Toc153311619"/>
      <w:r w:rsidRPr="00975CF9">
        <w:t>Требования к аппаратному и программному обеспечению</w:t>
      </w:r>
      <w:bookmarkEnd w:id="2"/>
    </w:p>
    <w:p w14:paraId="5D14B38E" w14:textId="77777777" w:rsidR="00975CF9" w:rsidRPr="00975CF9" w:rsidRDefault="00975CF9" w:rsidP="00975CF9"/>
    <w:p w14:paraId="795A9390" w14:textId="44A86858" w:rsidR="00C57613" w:rsidRDefault="00D42983" w:rsidP="00C57613">
      <w:r>
        <w:t>Для сайта потребуется сервер небольшой мощности</w:t>
      </w:r>
      <w:r w:rsidRPr="00D42983">
        <w:t xml:space="preserve">, </w:t>
      </w:r>
      <w:r>
        <w:t>можно использовать даже обычный ПК</w:t>
      </w:r>
      <w:r w:rsidRPr="00D42983">
        <w:t xml:space="preserve">. </w:t>
      </w:r>
      <w:r>
        <w:t xml:space="preserve">Обязательно требуется установка </w:t>
      </w:r>
      <w:r w:rsidR="001B7BB5">
        <w:t>операционной системы (ОС)</w:t>
      </w:r>
      <w:r>
        <w:t xml:space="preserve"> </w:t>
      </w:r>
      <w:r w:rsidR="001B7BB5">
        <w:rPr>
          <w:lang w:val="en-US"/>
        </w:rPr>
        <w:t>Astra</w:t>
      </w:r>
      <w:r w:rsidR="001B7BB5" w:rsidRPr="001B7BB5">
        <w:t xml:space="preserve"> </w:t>
      </w:r>
      <w:r w:rsidR="001B7BB5">
        <w:rPr>
          <w:lang w:val="en-US"/>
        </w:rPr>
        <w:t>Linux</w:t>
      </w:r>
      <w:r w:rsidR="001B7BB5" w:rsidRPr="001B7BB5">
        <w:t xml:space="preserve"> 1.6 </w:t>
      </w:r>
      <w:r w:rsidR="001B7BB5">
        <w:rPr>
          <w:lang w:val="en-US"/>
        </w:rPr>
        <w:t>Smolensk</w:t>
      </w:r>
      <w:r w:rsidR="001B7BB5">
        <w:t xml:space="preserve"> (</w:t>
      </w:r>
      <w:r w:rsidR="001B7BB5">
        <w:rPr>
          <w:lang w:val="en-US"/>
        </w:rPr>
        <w:t>AL</w:t>
      </w:r>
      <w:r w:rsidR="001B7BB5" w:rsidRPr="001B7BB5">
        <w:t xml:space="preserve"> 1.6 </w:t>
      </w:r>
      <w:r w:rsidR="001B7BB5">
        <w:rPr>
          <w:lang w:val="en-US"/>
        </w:rPr>
        <w:t>Smolensk</w:t>
      </w:r>
      <w:r w:rsidR="001B7BB5" w:rsidRPr="001B7BB5">
        <w:t xml:space="preserve">), </w:t>
      </w:r>
      <w:r w:rsidR="004C76E2">
        <w:t>присутствующей в Государственном реестре сертифицированных средств защиты информации</w:t>
      </w:r>
      <w:r w:rsidR="004C76E2" w:rsidRPr="004C76E2">
        <w:t xml:space="preserve">, </w:t>
      </w:r>
      <w:r w:rsidR="004C76E2">
        <w:t>сертификат №2557</w:t>
      </w:r>
      <w:r w:rsidR="004C76E2" w:rsidRPr="004C76E2">
        <w:t xml:space="preserve">, </w:t>
      </w:r>
      <w:r w:rsidR="004C76E2">
        <w:t>дата внесения в реестр 27</w:t>
      </w:r>
      <w:r w:rsidR="004C76E2" w:rsidRPr="004C76E2">
        <w:t xml:space="preserve">.01.2012, </w:t>
      </w:r>
      <w:r w:rsidR="004C76E2">
        <w:t>срок действия до 27</w:t>
      </w:r>
      <w:r w:rsidR="004C76E2" w:rsidRPr="004C76E2">
        <w:t>.01.2026,</w:t>
      </w:r>
      <w:r>
        <w:t xml:space="preserve"> стабильный интернет со скоростью не ниже 100 Мб</w:t>
      </w:r>
      <w:r w:rsidRPr="00D42983">
        <w:t>/</w:t>
      </w:r>
      <w:r>
        <w:t xml:space="preserve">с по </w:t>
      </w:r>
      <w:r w:rsidR="004C76E2">
        <w:t>проводному подключению</w:t>
      </w:r>
      <w:r w:rsidRPr="00D42983">
        <w:t xml:space="preserve">, </w:t>
      </w:r>
      <w:r>
        <w:t>можно использовать витую пару</w:t>
      </w:r>
      <w:r w:rsidRPr="00D42983">
        <w:t xml:space="preserve">. </w:t>
      </w:r>
      <w:r>
        <w:t>Для оптоволокна потребуется специальный сетевой адаптер</w:t>
      </w:r>
      <w:r w:rsidRPr="00462AD0">
        <w:t>.</w:t>
      </w:r>
    </w:p>
    <w:p w14:paraId="361FFD79" w14:textId="044BCC00" w:rsidR="00290E9E" w:rsidRDefault="00290E9E" w:rsidP="00C57613"/>
    <w:p w14:paraId="6ADDC296" w14:textId="587EE33C" w:rsidR="00290E9E" w:rsidRDefault="00290E9E" w:rsidP="00C57613"/>
    <w:p w14:paraId="16E0609F" w14:textId="38E775D9" w:rsidR="00290E9E" w:rsidRDefault="00290E9E" w:rsidP="00C57613"/>
    <w:p w14:paraId="22A0E79E" w14:textId="11E24D73" w:rsidR="00290E9E" w:rsidRDefault="00290E9E" w:rsidP="00C57613"/>
    <w:p w14:paraId="31C1FF55" w14:textId="77777777" w:rsidR="00290E9E" w:rsidRDefault="00290E9E" w:rsidP="00C57613"/>
    <w:p w14:paraId="26F1847D" w14:textId="17470EF7" w:rsidR="00C57613" w:rsidRDefault="00C57613" w:rsidP="00C57613">
      <w:r>
        <w:lastRenderedPageBreak/>
        <w:t xml:space="preserve">Система должна будет иметь многозвенную клиент-серверную архитектуру </w:t>
      </w:r>
      <w:r w:rsidRPr="00C57613">
        <w:t>(</w:t>
      </w:r>
      <w:r>
        <w:rPr>
          <w:lang w:val="en-US"/>
        </w:rPr>
        <w:t>c</w:t>
      </w:r>
      <w:r>
        <w:t>м</w:t>
      </w:r>
      <w:r w:rsidRPr="00C57613">
        <w:t xml:space="preserve">. </w:t>
      </w:r>
      <w:r>
        <w:t>рисунок 1)</w:t>
      </w:r>
      <w:r w:rsidRPr="00C57613">
        <w:t>.</w:t>
      </w:r>
    </w:p>
    <w:p w14:paraId="1C15CC9C" w14:textId="1BD1E6B0" w:rsidR="00FA3B82" w:rsidRDefault="00FA3B82" w:rsidP="00C57613">
      <w:r>
        <w:rPr>
          <w:noProof/>
        </w:rPr>
        <w:drawing>
          <wp:inline distT="0" distB="0" distL="0" distR="0" wp14:anchorId="5769E909" wp14:editId="1D4FDCAF">
            <wp:extent cx="5934710" cy="43307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8D92F" w14:textId="4A1082A5" w:rsidR="00FA3B82" w:rsidRPr="00FA3B82" w:rsidRDefault="00FA3B82" w:rsidP="00FA3B82">
      <w:pPr>
        <w:tabs>
          <w:tab w:val="left" w:pos="3627"/>
        </w:tabs>
        <w:jc w:val="center"/>
      </w:pPr>
      <w:r>
        <w:t>Рисунок 1 – Архитектура информационной системы</w:t>
      </w:r>
    </w:p>
    <w:p w14:paraId="2C3F1083" w14:textId="7A6D2F73" w:rsidR="00B371D1" w:rsidRDefault="00B371D1" w:rsidP="00B371D1">
      <w:pPr>
        <w:ind w:firstLine="0"/>
      </w:pPr>
    </w:p>
    <w:p w14:paraId="49C24B3C" w14:textId="3DCD0B66" w:rsidR="00290E9E" w:rsidRDefault="00290E9E" w:rsidP="00B371D1">
      <w:pPr>
        <w:ind w:firstLine="0"/>
      </w:pPr>
    </w:p>
    <w:p w14:paraId="7E3B1048" w14:textId="3AEC9E41" w:rsidR="00290E9E" w:rsidRDefault="00290E9E" w:rsidP="00B371D1">
      <w:pPr>
        <w:ind w:firstLine="0"/>
      </w:pPr>
    </w:p>
    <w:p w14:paraId="22800672" w14:textId="24840D4C" w:rsidR="00290E9E" w:rsidRDefault="00290E9E" w:rsidP="00B371D1">
      <w:pPr>
        <w:ind w:firstLine="0"/>
      </w:pPr>
    </w:p>
    <w:p w14:paraId="78FED3D4" w14:textId="63116732" w:rsidR="00290E9E" w:rsidRDefault="00290E9E" w:rsidP="00B371D1">
      <w:pPr>
        <w:ind w:firstLine="0"/>
      </w:pPr>
    </w:p>
    <w:p w14:paraId="2DB0DAAF" w14:textId="74C2262A" w:rsidR="00290E9E" w:rsidRDefault="00290E9E" w:rsidP="00B371D1">
      <w:pPr>
        <w:ind w:firstLine="0"/>
      </w:pPr>
    </w:p>
    <w:p w14:paraId="573F1B1C" w14:textId="2AFFD2C5" w:rsidR="00290E9E" w:rsidRDefault="00290E9E" w:rsidP="00B371D1">
      <w:pPr>
        <w:ind w:firstLine="0"/>
      </w:pPr>
    </w:p>
    <w:p w14:paraId="3345A1FD" w14:textId="11643942" w:rsidR="00290E9E" w:rsidRDefault="00290E9E" w:rsidP="00B371D1">
      <w:pPr>
        <w:ind w:firstLine="0"/>
      </w:pPr>
    </w:p>
    <w:p w14:paraId="4CF5645B" w14:textId="7D17C68E" w:rsidR="00290E9E" w:rsidRDefault="00290E9E" w:rsidP="00B371D1">
      <w:pPr>
        <w:ind w:firstLine="0"/>
      </w:pPr>
    </w:p>
    <w:p w14:paraId="14292B14" w14:textId="0A664A8D" w:rsidR="00290E9E" w:rsidRDefault="00290E9E" w:rsidP="00B371D1">
      <w:pPr>
        <w:ind w:firstLine="0"/>
      </w:pPr>
    </w:p>
    <w:p w14:paraId="1146C41D" w14:textId="62DE4B8C" w:rsidR="00290E9E" w:rsidRDefault="00290E9E" w:rsidP="00B371D1">
      <w:pPr>
        <w:ind w:firstLine="0"/>
      </w:pPr>
    </w:p>
    <w:p w14:paraId="6EADAB5F" w14:textId="77777777" w:rsidR="00290E9E" w:rsidRDefault="00290E9E" w:rsidP="00B371D1">
      <w:pPr>
        <w:ind w:firstLine="0"/>
      </w:pPr>
    </w:p>
    <w:p w14:paraId="247E6342" w14:textId="0A694909" w:rsidR="00B371D1" w:rsidRPr="00B371D1" w:rsidRDefault="00C57613" w:rsidP="00B371D1">
      <w:r>
        <w:lastRenderedPageBreak/>
        <w:t xml:space="preserve">Состав программного обеспечения </w:t>
      </w:r>
      <w:r w:rsidR="00FA3B82">
        <w:t>приведён в таблице 1</w:t>
      </w:r>
      <w:r w:rsidR="00FA3B82" w:rsidRPr="00FA3B82">
        <w:t>.</w:t>
      </w:r>
    </w:p>
    <w:p w14:paraId="26BD3708" w14:textId="566316FF" w:rsidR="00FA3B82" w:rsidRDefault="00B371D1" w:rsidP="00FA3B82">
      <w:pPr>
        <w:ind w:firstLine="0"/>
      </w:pPr>
      <w:r>
        <w:t>Таблица 1 – Состав ПО</w:t>
      </w:r>
    </w:p>
    <w:tbl>
      <w:tblPr>
        <w:tblStyle w:val="a8"/>
        <w:tblpPr w:leftFromText="180" w:rightFromText="180" w:vertAnchor="page" w:horzAnchor="margin" w:tblpY="2152"/>
        <w:tblW w:w="9423" w:type="dxa"/>
        <w:tblLook w:val="04A0" w:firstRow="1" w:lastRow="0" w:firstColumn="1" w:lastColumn="0" w:noHBand="0" w:noVBand="1"/>
      </w:tblPr>
      <w:tblGrid>
        <w:gridCol w:w="594"/>
        <w:gridCol w:w="2104"/>
        <w:gridCol w:w="2090"/>
        <w:gridCol w:w="4635"/>
      </w:tblGrid>
      <w:tr w:rsidR="003C66F9" w:rsidRPr="00FA3B82" w14:paraId="05C4419A" w14:textId="77777777" w:rsidTr="003C66F9">
        <w:trPr>
          <w:trHeight w:val="364"/>
        </w:trPr>
        <w:tc>
          <w:tcPr>
            <w:tcW w:w="594" w:type="dxa"/>
          </w:tcPr>
          <w:p w14:paraId="15486711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bookmarkStart w:id="3" w:name="_Hlk153302015"/>
            <w:r w:rsidRPr="00FA3B82">
              <w:rPr>
                <w:sz w:val="18"/>
                <w:szCs w:val="18"/>
              </w:rPr>
              <w:t>№ п</w:t>
            </w:r>
            <w:r w:rsidRPr="00FA3B82">
              <w:rPr>
                <w:sz w:val="18"/>
                <w:szCs w:val="18"/>
                <w:lang w:val="en-US"/>
              </w:rPr>
              <w:t>/п</w:t>
            </w:r>
          </w:p>
        </w:tc>
        <w:tc>
          <w:tcPr>
            <w:tcW w:w="2104" w:type="dxa"/>
          </w:tcPr>
          <w:p w14:paraId="15A6B3CC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  <w:lang w:val="en-US"/>
              </w:rPr>
            </w:pPr>
            <w:r w:rsidRPr="00FA3B82">
              <w:rPr>
                <w:sz w:val="18"/>
                <w:szCs w:val="18"/>
                <w:lang w:val="en-US"/>
              </w:rPr>
              <w:t>APM</w:t>
            </w:r>
          </w:p>
        </w:tc>
        <w:tc>
          <w:tcPr>
            <w:tcW w:w="2090" w:type="dxa"/>
          </w:tcPr>
          <w:p w14:paraId="374C4A90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 w:rsidRPr="00FA3B82">
              <w:rPr>
                <w:sz w:val="18"/>
                <w:szCs w:val="18"/>
                <w:lang w:val="en-US"/>
              </w:rPr>
              <w:t>ПО</w:t>
            </w:r>
          </w:p>
        </w:tc>
        <w:tc>
          <w:tcPr>
            <w:tcW w:w="4635" w:type="dxa"/>
          </w:tcPr>
          <w:p w14:paraId="04D54BA9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 w:rsidRPr="00FA3B82">
              <w:rPr>
                <w:sz w:val="18"/>
                <w:szCs w:val="18"/>
              </w:rPr>
              <w:t>Критерии выбора</w:t>
            </w:r>
          </w:p>
        </w:tc>
      </w:tr>
      <w:tr w:rsidR="003C66F9" w:rsidRPr="00FA3B82" w14:paraId="552D82C9" w14:textId="77777777" w:rsidTr="003C66F9">
        <w:trPr>
          <w:trHeight w:val="364"/>
        </w:trPr>
        <w:tc>
          <w:tcPr>
            <w:tcW w:w="594" w:type="dxa"/>
            <w:vMerge w:val="restart"/>
          </w:tcPr>
          <w:p w14:paraId="5515750E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 w:rsidRPr="00FA3B82">
              <w:rPr>
                <w:sz w:val="18"/>
                <w:szCs w:val="18"/>
              </w:rPr>
              <w:t>1</w:t>
            </w:r>
          </w:p>
        </w:tc>
        <w:tc>
          <w:tcPr>
            <w:tcW w:w="2104" w:type="dxa"/>
            <w:vMerge w:val="restart"/>
          </w:tcPr>
          <w:p w14:paraId="33387832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 w:rsidRPr="00FA3B82">
              <w:rPr>
                <w:sz w:val="18"/>
                <w:szCs w:val="18"/>
              </w:rPr>
              <w:t>Сотрудник справочной организации</w:t>
            </w:r>
          </w:p>
        </w:tc>
        <w:tc>
          <w:tcPr>
            <w:tcW w:w="2090" w:type="dxa"/>
          </w:tcPr>
          <w:p w14:paraId="1867F567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Операционная система</w:t>
            </w:r>
            <w:r w:rsidRPr="00FA3B8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Microsoft </w:t>
            </w:r>
            <w:r w:rsidRPr="00FA3B82">
              <w:rPr>
                <w:sz w:val="18"/>
                <w:szCs w:val="18"/>
              </w:rPr>
              <w:t>W</w:t>
            </w:r>
            <w:proofErr w:type="spellStart"/>
            <w:r w:rsidRPr="00FA3B82">
              <w:rPr>
                <w:sz w:val="18"/>
                <w:szCs w:val="18"/>
                <w:lang w:val="en-US"/>
              </w:rPr>
              <w:t>indows</w:t>
            </w:r>
            <w:proofErr w:type="spellEnd"/>
            <w:r w:rsidRPr="00FA3B82">
              <w:rPr>
                <w:sz w:val="18"/>
                <w:szCs w:val="18"/>
                <w:lang w:val="en-US"/>
              </w:rPr>
              <w:t xml:space="preserve"> 10</w:t>
            </w:r>
          </w:p>
        </w:tc>
        <w:tc>
          <w:tcPr>
            <w:tcW w:w="4635" w:type="dxa"/>
          </w:tcPr>
          <w:p w14:paraId="673E1EB9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 w:rsidRPr="00FA3B82">
              <w:rPr>
                <w:sz w:val="18"/>
                <w:szCs w:val="18"/>
              </w:rPr>
              <w:t>Операционная система, простая в использовании и не вызывающая много вопросов со стороны пользователей</w:t>
            </w:r>
          </w:p>
        </w:tc>
      </w:tr>
      <w:tr w:rsidR="003C66F9" w:rsidRPr="00FA3B82" w14:paraId="336FCEF4" w14:textId="77777777" w:rsidTr="00B7125A">
        <w:trPr>
          <w:trHeight w:val="700"/>
        </w:trPr>
        <w:tc>
          <w:tcPr>
            <w:tcW w:w="594" w:type="dxa"/>
            <w:vMerge/>
          </w:tcPr>
          <w:p w14:paraId="4DFF4238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2104" w:type="dxa"/>
            <w:vMerge/>
          </w:tcPr>
          <w:p w14:paraId="549C3915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0846B333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 w:rsidRPr="00FA3B82">
              <w:rPr>
                <w:sz w:val="18"/>
                <w:szCs w:val="18"/>
                <w:lang w:val="en-US"/>
              </w:rPr>
              <w:t>Microsoft</w:t>
            </w:r>
            <w:r w:rsidRPr="00FA3B82">
              <w:rPr>
                <w:sz w:val="18"/>
                <w:szCs w:val="18"/>
              </w:rPr>
              <w:t xml:space="preserve"> </w:t>
            </w:r>
            <w:r w:rsidRPr="00FA3B82">
              <w:rPr>
                <w:sz w:val="18"/>
                <w:szCs w:val="18"/>
                <w:lang w:val="en-US"/>
              </w:rPr>
              <w:t>Office</w:t>
            </w:r>
            <w:r w:rsidRPr="00FA3B82">
              <w:rPr>
                <w:sz w:val="18"/>
                <w:szCs w:val="18"/>
              </w:rPr>
              <w:t xml:space="preserve"> любого года выпуска / </w:t>
            </w:r>
            <w:r w:rsidRPr="00FA3B82">
              <w:rPr>
                <w:sz w:val="18"/>
                <w:szCs w:val="18"/>
                <w:lang w:val="en-US"/>
              </w:rPr>
              <w:t>LibreOffice</w:t>
            </w:r>
            <w:r w:rsidRPr="00FA3B82">
              <w:rPr>
                <w:sz w:val="18"/>
                <w:szCs w:val="18"/>
              </w:rPr>
              <w:t xml:space="preserve"> / Мой Офис</w:t>
            </w:r>
          </w:p>
        </w:tc>
        <w:tc>
          <w:tcPr>
            <w:tcW w:w="4635" w:type="dxa"/>
          </w:tcPr>
          <w:p w14:paraId="1B555377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 w:rsidRPr="00FA3B82">
              <w:rPr>
                <w:sz w:val="18"/>
                <w:szCs w:val="18"/>
              </w:rPr>
              <w:t>Пакет офисных программ для ведения отчетности, возможно каких-то заметок сотрудника, работы с файлами, выгруженными ИС Справочной организации</w:t>
            </w:r>
          </w:p>
        </w:tc>
      </w:tr>
      <w:tr w:rsidR="003C66F9" w:rsidRPr="00FA3B82" w14:paraId="5166676D" w14:textId="77777777" w:rsidTr="003C66F9">
        <w:trPr>
          <w:trHeight w:val="388"/>
        </w:trPr>
        <w:tc>
          <w:tcPr>
            <w:tcW w:w="594" w:type="dxa"/>
            <w:vMerge/>
          </w:tcPr>
          <w:p w14:paraId="63632E7F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2104" w:type="dxa"/>
            <w:vMerge/>
          </w:tcPr>
          <w:p w14:paraId="6EFB9F64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461EB6B0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 w:rsidRPr="00FA3B82">
              <w:rPr>
                <w:sz w:val="18"/>
                <w:szCs w:val="18"/>
              </w:rPr>
              <w:t>Яндекс</w:t>
            </w:r>
            <w:r w:rsidRPr="00FA3B82">
              <w:rPr>
                <w:sz w:val="18"/>
                <w:szCs w:val="18"/>
                <w:lang w:val="en-US"/>
              </w:rPr>
              <w:t>.</w:t>
            </w:r>
            <w:r w:rsidRPr="00FA3B82">
              <w:rPr>
                <w:sz w:val="18"/>
                <w:szCs w:val="18"/>
              </w:rPr>
              <w:t>Браузер</w:t>
            </w:r>
          </w:p>
        </w:tc>
        <w:tc>
          <w:tcPr>
            <w:tcW w:w="4635" w:type="dxa"/>
          </w:tcPr>
          <w:p w14:paraId="2353656A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 w:rsidRPr="00FA3B82">
              <w:rPr>
                <w:sz w:val="18"/>
                <w:szCs w:val="18"/>
              </w:rPr>
              <w:t>Браузер для выхода в интернет, обеспечивающий стабильную работу на территории РФ</w:t>
            </w:r>
          </w:p>
        </w:tc>
      </w:tr>
      <w:tr w:rsidR="003C66F9" w:rsidRPr="00FA3B82" w14:paraId="056BE6CB" w14:textId="77777777" w:rsidTr="003C66F9">
        <w:trPr>
          <w:trHeight w:val="375"/>
        </w:trPr>
        <w:tc>
          <w:tcPr>
            <w:tcW w:w="594" w:type="dxa"/>
            <w:vMerge/>
          </w:tcPr>
          <w:p w14:paraId="609AAB38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2104" w:type="dxa"/>
            <w:vMerge/>
          </w:tcPr>
          <w:p w14:paraId="28A76F64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3A692652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 w:rsidRPr="00FA3B82">
              <w:rPr>
                <w:sz w:val="18"/>
                <w:szCs w:val="18"/>
              </w:rPr>
              <w:t>Драйвер принтера</w:t>
            </w:r>
          </w:p>
        </w:tc>
        <w:tc>
          <w:tcPr>
            <w:tcW w:w="4635" w:type="dxa"/>
          </w:tcPr>
          <w:p w14:paraId="6EEFED34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 w:rsidRPr="00FA3B82">
              <w:rPr>
                <w:sz w:val="18"/>
                <w:szCs w:val="18"/>
              </w:rPr>
              <w:t>Драйвер для принтера, обеспечивающий ее бесперебойную работу</w:t>
            </w:r>
          </w:p>
        </w:tc>
      </w:tr>
      <w:tr w:rsidR="003C66F9" w:rsidRPr="00FA3B82" w14:paraId="7311FF39" w14:textId="77777777" w:rsidTr="003C66F9">
        <w:trPr>
          <w:trHeight w:val="933"/>
        </w:trPr>
        <w:tc>
          <w:tcPr>
            <w:tcW w:w="594" w:type="dxa"/>
            <w:vMerge/>
          </w:tcPr>
          <w:p w14:paraId="1781B9D0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2104" w:type="dxa"/>
            <w:vMerge/>
          </w:tcPr>
          <w:p w14:paraId="66C21FA6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40452142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 w:rsidRPr="00FA3B82">
              <w:rPr>
                <w:sz w:val="18"/>
                <w:szCs w:val="18"/>
              </w:rPr>
              <w:t>ИС Справочной организации | Графический интерфейс</w:t>
            </w:r>
          </w:p>
        </w:tc>
        <w:tc>
          <w:tcPr>
            <w:tcW w:w="4635" w:type="dxa"/>
          </w:tcPr>
          <w:p w14:paraId="3719C7C7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 w:rsidRPr="00FA3B82">
              <w:rPr>
                <w:sz w:val="18"/>
                <w:szCs w:val="18"/>
              </w:rPr>
              <w:t>ИС для непосредственного оказания услуг посетителям по поиску и выдаче информации об образовательных организациях СПО Московской области</w:t>
            </w:r>
          </w:p>
        </w:tc>
      </w:tr>
      <w:tr w:rsidR="003C66F9" w:rsidRPr="00FA3B82" w14:paraId="435391C8" w14:textId="77777777" w:rsidTr="003C66F9">
        <w:trPr>
          <w:trHeight w:val="364"/>
        </w:trPr>
        <w:tc>
          <w:tcPr>
            <w:tcW w:w="594" w:type="dxa"/>
            <w:vMerge w:val="restart"/>
          </w:tcPr>
          <w:p w14:paraId="1479170F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 w:rsidRPr="00FA3B82">
              <w:rPr>
                <w:sz w:val="18"/>
                <w:szCs w:val="18"/>
              </w:rPr>
              <w:t>2</w:t>
            </w:r>
          </w:p>
        </w:tc>
        <w:tc>
          <w:tcPr>
            <w:tcW w:w="2104" w:type="dxa"/>
            <w:vMerge w:val="restart"/>
          </w:tcPr>
          <w:p w14:paraId="04765CEA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 w:rsidRPr="00FA3B82">
              <w:rPr>
                <w:sz w:val="18"/>
                <w:szCs w:val="18"/>
              </w:rPr>
              <w:t>Сервер</w:t>
            </w:r>
          </w:p>
        </w:tc>
        <w:tc>
          <w:tcPr>
            <w:tcW w:w="2090" w:type="dxa"/>
          </w:tcPr>
          <w:p w14:paraId="4BD734E7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  <w:lang w:val="en-US"/>
              </w:rPr>
            </w:pPr>
            <w:r w:rsidRPr="00FA3B82">
              <w:rPr>
                <w:sz w:val="18"/>
                <w:szCs w:val="18"/>
                <w:lang w:val="en-US"/>
              </w:rPr>
              <w:t>Astra Linux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  <w:lang w:val="en-US"/>
              </w:rPr>
              <w:t>.6 Smolensk</w:t>
            </w:r>
          </w:p>
        </w:tc>
        <w:tc>
          <w:tcPr>
            <w:tcW w:w="4635" w:type="dxa"/>
          </w:tcPr>
          <w:p w14:paraId="1A156F17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 w:rsidRPr="00FA3B82">
              <w:rPr>
                <w:sz w:val="18"/>
                <w:szCs w:val="18"/>
              </w:rPr>
              <w:t xml:space="preserve">ОС, </w:t>
            </w:r>
            <w:r>
              <w:rPr>
                <w:sz w:val="18"/>
                <w:szCs w:val="18"/>
              </w:rPr>
              <w:t xml:space="preserve">внесенная в </w:t>
            </w:r>
            <w:r w:rsidRPr="005D126B">
              <w:rPr>
                <w:sz w:val="18"/>
                <w:szCs w:val="18"/>
              </w:rPr>
              <w:t>Государственн</w:t>
            </w:r>
            <w:r>
              <w:rPr>
                <w:sz w:val="18"/>
                <w:szCs w:val="18"/>
              </w:rPr>
              <w:t xml:space="preserve">ый </w:t>
            </w:r>
            <w:r w:rsidRPr="005D126B">
              <w:rPr>
                <w:sz w:val="18"/>
                <w:szCs w:val="18"/>
              </w:rPr>
              <w:t>рее</w:t>
            </w:r>
            <w:r>
              <w:rPr>
                <w:sz w:val="18"/>
                <w:szCs w:val="18"/>
              </w:rPr>
              <w:t>стр</w:t>
            </w:r>
            <w:r w:rsidRPr="005D126B">
              <w:rPr>
                <w:sz w:val="18"/>
                <w:szCs w:val="18"/>
              </w:rPr>
              <w:t xml:space="preserve"> сертифицированных средств защиты информации</w:t>
            </w:r>
            <w:r>
              <w:rPr>
                <w:sz w:val="18"/>
                <w:szCs w:val="18"/>
              </w:rPr>
              <w:t xml:space="preserve"> и сертифицированная ФСТЭК (</w:t>
            </w:r>
            <w:r w:rsidRPr="005D126B">
              <w:rPr>
                <w:sz w:val="18"/>
                <w:szCs w:val="18"/>
              </w:rPr>
              <w:t>сертификат №2557</w:t>
            </w:r>
            <w:r>
              <w:rPr>
                <w:sz w:val="18"/>
                <w:szCs w:val="18"/>
              </w:rPr>
              <w:t>)</w:t>
            </w:r>
            <w:r w:rsidRPr="005D126B">
              <w:rPr>
                <w:sz w:val="18"/>
                <w:szCs w:val="18"/>
              </w:rPr>
              <w:t>, дата внесения в реестр 27.01.2012, срок действия до 27.01.2026</w:t>
            </w:r>
            <w:r w:rsidRPr="00FA3B82">
              <w:rPr>
                <w:sz w:val="18"/>
                <w:szCs w:val="18"/>
              </w:rPr>
              <w:t xml:space="preserve">, на базе ядра </w:t>
            </w:r>
            <w:r w:rsidRPr="00FA3B82">
              <w:rPr>
                <w:sz w:val="18"/>
                <w:szCs w:val="18"/>
                <w:lang w:val="en-US"/>
              </w:rPr>
              <w:t>Linux</w:t>
            </w:r>
            <w:r w:rsidRPr="00FA3B82">
              <w:rPr>
                <w:sz w:val="18"/>
                <w:szCs w:val="18"/>
              </w:rPr>
              <w:t xml:space="preserve"> для обеспечения корректной работы всех компонентов ИС</w:t>
            </w:r>
          </w:p>
        </w:tc>
      </w:tr>
      <w:tr w:rsidR="003C66F9" w:rsidRPr="00FA3B82" w14:paraId="3DB719D3" w14:textId="77777777" w:rsidTr="003C66F9">
        <w:trPr>
          <w:trHeight w:val="375"/>
        </w:trPr>
        <w:tc>
          <w:tcPr>
            <w:tcW w:w="594" w:type="dxa"/>
            <w:vMerge/>
          </w:tcPr>
          <w:p w14:paraId="780C89FB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2104" w:type="dxa"/>
            <w:vMerge/>
          </w:tcPr>
          <w:p w14:paraId="14166AB5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3B08536F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  <w:lang w:val="en-US"/>
              </w:rPr>
            </w:pPr>
            <w:r w:rsidRPr="00FA3B82">
              <w:rPr>
                <w:sz w:val="18"/>
                <w:szCs w:val="18"/>
                <w:lang w:val="en-US"/>
              </w:rPr>
              <w:t>HTML</w:t>
            </w:r>
          </w:p>
        </w:tc>
        <w:tc>
          <w:tcPr>
            <w:tcW w:w="4635" w:type="dxa"/>
          </w:tcPr>
          <w:p w14:paraId="49758D36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 w:rsidRPr="00FA3B82">
              <w:rPr>
                <w:sz w:val="18"/>
                <w:szCs w:val="18"/>
              </w:rPr>
              <w:t>Язык гипертекстовой разметки для отображения веб-страницы</w:t>
            </w:r>
          </w:p>
        </w:tc>
      </w:tr>
      <w:tr w:rsidR="003C66F9" w:rsidRPr="00FA3B82" w14:paraId="4AF42A17" w14:textId="77777777" w:rsidTr="003C66F9">
        <w:trPr>
          <w:trHeight w:val="193"/>
        </w:trPr>
        <w:tc>
          <w:tcPr>
            <w:tcW w:w="594" w:type="dxa"/>
            <w:vMerge/>
          </w:tcPr>
          <w:p w14:paraId="346678E3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2104" w:type="dxa"/>
            <w:vMerge/>
          </w:tcPr>
          <w:p w14:paraId="5A387002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422DEADF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  <w:lang w:val="en-US"/>
              </w:rPr>
            </w:pPr>
            <w:r w:rsidRPr="00FA3B82">
              <w:rPr>
                <w:sz w:val="18"/>
                <w:szCs w:val="18"/>
                <w:lang w:val="en-US"/>
              </w:rPr>
              <w:t>CSS</w:t>
            </w:r>
          </w:p>
        </w:tc>
        <w:tc>
          <w:tcPr>
            <w:tcW w:w="4635" w:type="dxa"/>
          </w:tcPr>
          <w:p w14:paraId="7698474C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 w:rsidRPr="00FA3B82">
              <w:rPr>
                <w:sz w:val="18"/>
                <w:szCs w:val="18"/>
              </w:rPr>
              <w:t xml:space="preserve">Язык стилей для надлежащего оформления </w:t>
            </w:r>
            <w:r w:rsidRPr="00FA3B82">
              <w:rPr>
                <w:sz w:val="18"/>
                <w:szCs w:val="18"/>
                <w:lang w:val="en-US"/>
              </w:rPr>
              <w:t>HTML</w:t>
            </w:r>
            <w:r w:rsidRPr="00FA3B82">
              <w:rPr>
                <w:sz w:val="18"/>
                <w:szCs w:val="18"/>
              </w:rPr>
              <w:t>-страниц</w:t>
            </w:r>
          </w:p>
        </w:tc>
      </w:tr>
      <w:tr w:rsidR="003C66F9" w:rsidRPr="00FA3B82" w14:paraId="64019476" w14:textId="77777777" w:rsidTr="003C66F9">
        <w:trPr>
          <w:trHeight w:val="193"/>
        </w:trPr>
        <w:tc>
          <w:tcPr>
            <w:tcW w:w="594" w:type="dxa"/>
            <w:vMerge/>
          </w:tcPr>
          <w:p w14:paraId="13FF9B63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2104" w:type="dxa"/>
            <w:vMerge/>
          </w:tcPr>
          <w:p w14:paraId="4FF8CF13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172CE8E4" w14:textId="77777777" w:rsidR="003C66F9" w:rsidRPr="005D126B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Bootstrap 5</w:t>
            </w:r>
          </w:p>
        </w:tc>
        <w:tc>
          <w:tcPr>
            <w:tcW w:w="4635" w:type="dxa"/>
          </w:tcPr>
          <w:p w14:paraId="30EF3644" w14:textId="77777777" w:rsidR="003C66F9" w:rsidRPr="005D126B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Онлайн-фреймворк с множеством полезных инструментов для вёрстки веб-сайта</w:t>
            </w:r>
          </w:p>
        </w:tc>
      </w:tr>
      <w:tr w:rsidR="003C66F9" w:rsidRPr="00FA3B82" w14:paraId="391706C3" w14:textId="77777777" w:rsidTr="003C66F9">
        <w:trPr>
          <w:trHeight w:val="375"/>
        </w:trPr>
        <w:tc>
          <w:tcPr>
            <w:tcW w:w="594" w:type="dxa"/>
            <w:vMerge/>
          </w:tcPr>
          <w:p w14:paraId="2BA950D4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2104" w:type="dxa"/>
            <w:vMerge/>
          </w:tcPr>
          <w:p w14:paraId="198EA651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108F27FA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  <w:lang w:val="en-US"/>
              </w:rPr>
            </w:pPr>
            <w:r w:rsidRPr="00FA3B82">
              <w:rPr>
                <w:sz w:val="18"/>
                <w:szCs w:val="18"/>
                <w:lang w:val="en-US"/>
              </w:rPr>
              <w:t>JavaScript</w:t>
            </w:r>
          </w:p>
        </w:tc>
        <w:tc>
          <w:tcPr>
            <w:tcW w:w="4635" w:type="dxa"/>
          </w:tcPr>
          <w:p w14:paraId="5EFD5E49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 w:rsidRPr="00FA3B82">
              <w:rPr>
                <w:sz w:val="18"/>
                <w:szCs w:val="18"/>
              </w:rPr>
              <w:t xml:space="preserve">Язык программирования для добавления минимального функционала со стороны </w:t>
            </w:r>
            <w:r w:rsidRPr="00FA3B82">
              <w:rPr>
                <w:sz w:val="18"/>
                <w:szCs w:val="18"/>
                <w:lang w:val="en-US"/>
              </w:rPr>
              <w:t>Frontend</w:t>
            </w:r>
          </w:p>
        </w:tc>
      </w:tr>
      <w:tr w:rsidR="003C66F9" w:rsidRPr="00FA3B82" w14:paraId="5A142F33" w14:textId="77777777" w:rsidTr="003C66F9">
        <w:trPr>
          <w:trHeight w:val="193"/>
        </w:trPr>
        <w:tc>
          <w:tcPr>
            <w:tcW w:w="594" w:type="dxa"/>
            <w:vMerge/>
          </w:tcPr>
          <w:p w14:paraId="436B446D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2104" w:type="dxa"/>
            <w:vMerge/>
          </w:tcPr>
          <w:p w14:paraId="052CDE6C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255D7A07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  <w:lang w:val="en-US"/>
              </w:rPr>
            </w:pPr>
            <w:r w:rsidRPr="00FA3B82">
              <w:rPr>
                <w:sz w:val="18"/>
                <w:szCs w:val="18"/>
                <w:lang w:val="en-US"/>
              </w:rPr>
              <w:t>Python</w:t>
            </w:r>
            <w:r>
              <w:rPr>
                <w:sz w:val="18"/>
                <w:szCs w:val="18"/>
                <w:lang w:val="en-US"/>
              </w:rPr>
              <w:t xml:space="preserve"> + Flask</w:t>
            </w:r>
          </w:p>
        </w:tc>
        <w:tc>
          <w:tcPr>
            <w:tcW w:w="4635" w:type="dxa"/>
          </w:tcPr>
          <w:p w14:paraId="0E1F1924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 w:rsidRPr="00FA3B82">
              <w:rPr>
                <w:sz w:val="18"/>
                <w:szCs w:val="18"/>
              </w:rPr>
              <w:t xml:space="preserve">Язык для </w:t>
            </w:r>
            <w:r w:rsidRPr="00FA3B82">
              <w:rPr>
                <w:sz w:val="18"/>
                <w:szCs w:val="18"/>
                <w:lang w:val="en-US"/>
              </w:rPr>
              <w:t>Backend</w:t>
            </w:r>
            <w:r w:rsidRPr="005D126B">
              <w:rPr>
                <w:sz w:val="18"/>
                <w:szCs w:val="18"/>
              </w:rPr>
              <w:t xml:space="preserve"> + </w:t>
            </w:r>
            <w:r>
              <w:rPr>
                <w:sz w:val="18"/>
                <w:szCs w:val="18"/>
              </w:rPr>
              <w:t>фреймворк для его интеграции в веб-сайт</w:t>
            </w:r>
          </w:p>
        </w:tc>
      </w:tr>
      <w:tr w:rsidR="003C66F9" w:rsidRPr="00FA3B82" w14:paraId="50CC2968" w14:textId="77777777" w:rsidTr="003C66F9">
        <w:trPr>
          <w:trHeight w:val="751"/>
        </w:trPr>
        <w:tc>
          <w:tcPr>
            <w:tcW w:w="594" w:type="dxa"/>
            <w:vMerge/>
          </w:tcPr>
          <w:p w14:paraId="5363AF69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2104" w:type="dxa"/>
            <w:vMerge/>
          </w:tcPr>
          <w:p w14:paraId="324D40F6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58C1F3D5" w14:textId="6BBA9E7C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 w:rsidRPr="00FA3B82">
              <w:rPr>
                <w:sz w:val="18"/>
                <w:szCs w:val="18"/>
                <w:lang w:val="en-US"/>
              </w:rPr>
              <w:t>M</w:t>
            </w:r>
            <w:r>
              <w:rPr>
                <w:sz w:val="18"/>
                <w:szCs w:val="18"/>
                <w:lang w:val="en-US"/>
              </w:rPr>
              <w:t>icros</w:t>
            </w:r>
            <w:r w:rsidR="00B7125A">
              <w:rPr>
                <w:sz w:val="18"/>
                <w:szCs w:val="18"/>
              </w:rPr>
              <w:t>о</w:t>
            </w:r>
            <w:r>
              <w:rPr>
                <w:sz w:val="18"/>
                <w:szCs w:val="18"/>
                <w:lang w:val="en-US"/>
              </w:rPr>
              <w:t>ft Access</w:t>
            </w:r>
          </w:p>
        </w:tc>
        <w:tc>
          <w:tcPr>
            <w:tcW w:w="4635" w:type="dxa"/>
          </w:tcPr>
          <w:p w14:paraId="23B423BF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 w:rsidRPr="00FA3B82">
              <w:rPr>
                <w:sz w:val="18"/>
                <w:szCs w:val="18"/>
              </w:rPr>
              <w:t>Популярная СУБД, имеющая достаточно большую аудиторию пользователей, что влечет за собой появление в интернете достаточно информации о том, как работать с системой</w:t>
            </w:r>
            <w:r w:rsidRPr="005D126B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К ней должен устанавливаться драйвер для работы с </w:t>
            </w:r>
            <w:proofErr w:type="spellStart"/>
            <w:r>
              <w:rPr>
                <w:sz w:val="18"/>
                <w:szCs w:val="18"/>
              </w:rPr>
              <w:t>бд</w:t>
            </w:r>
            <w:proofErr w:type="spellEnd"/>
            <w:r>
              <w:rPr>
                <w:sz w:val="18"/>
                <w:szCs w:val="18"/>
              </w:rPr>
              <w:t xml:space="preserve"> в будущем</w:t>
            </w:r>
          </w:p>
        </w:tc>
      </w:tr>
      <w:tr w:rsidR="003C66F9" w:rsidRPr="00FA3B82" w14:paraId="62E44A15" w14:textId="77777777" w:rsidTr="003C66F9">
        <w:trPr>
          <w:trHeight w:val="193"/>
        </w:trPr>
        <w:tc>
          <w:tcPr>
            <w:tcW w:w="594" w:type="dxa"/>
            <w:vMerge/>
          </w:tcPr>
          <w:p w14:paraId="435D5E83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2104" w:type="dxa"/>
            <w:vMerge/>
          </w:tcPr>
          <w:p w14:paraId="6FFF985C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3B84FA48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  <w:lang w:val="en-US"/>
              </w:rPr>
            </w:pPr>
            <w:r w:rsidRPr="00FA3B82">
              <w:rPr>
                <w:sz w:val="18"/>
                <w:szCs w:val="18"/>
                <w:lang w:val="en-US"/>
              </w:rPr>
              <w:t>Nginx</w:t>
            </w:r>
          </w:p>
        </w:tc>
        <w:tc>
          <w:tcPr>
            <w:tcW w:w="4635" w:type="dxa"/>
          </w:tcPr>
          <w:p w14:paraId="7782758B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 w:rsidRPr="00FA3B82">
              <w:rPr>
                <w:sz w:val="18"/>
                <w:szCs w:val="18"/>
              </w:rPr>
              <w:t xml:space="preserve">Современный </w:t>
            </w:r>
            <w:r w:rsidRPr="00FA3B82">
              <w:rPr>
                <w:sz w:val="18"/>
                <w:szCs w:val="18"/>
                <w:lang w:val="en-US"/>
              </w:rPr>
              <w:t>Web</w:t>
            </w:r>
            <w:r w:rsidRPr="00FA3B82">
              <w:rPr>
                <w:sz w:val="18"/>
                <w:szCs w:val="18"/>
              </w:rPr>
              <w:t>-сервер для стабильной работы ИС</w:t>
            </w:r>
          </w:p>
        </w:tc>
      </w:tr>
      <w:tr w:rsidR="003C66F9" w:rsidRPr="00FA3B82" w14:paraId="52FB1100" w14:textId="77777777" w:rsidTr="003C66F9">
        <w:trPr>
          <w:trHeight w:val="739"/>
        </w:trPr>
        <w:tc>
          <w:tcPr>
            <w:tcW w:w="594" w:type="dxa"/>
            <w:vMerge w:val="restart"/>
          </w:tcPr>
          <w:p w14:paraId="6AFAF9BE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 w:rsidRPr="00FA3B82">
              <w:rPr>
                <w:sz w:val="18"/>
                <w:szCs w:val="18"/>
              </w:rPr>
              <w:t>3</w:t>
            </w:r>
          </w:p>
        </w:tc>
        <w:tc>
          <w:tcPr>
            <w:tcW w:w="2104" w:type="dxa"/>
            <w:vMerge w:val="restart"/>
          </w:tcPr>
          <w:p w14:paraId="394BE05D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 w:rsidRPr="00FA3B82">
              <w:rPr>
                <w:sz w:val="18"/>
                <w:szCs w:val="18"/>
              </w:rPr>
              <w:t>Посетитель</w:t>
            </w:r>
          </w:p>
        </w:tc>
        <w:tc>
          <w:tcPr>
            <w:tcW w:w="2090" w:type="dxa"/>
          </w:tcPr>
          <w:p w14:paraId="2EEB30D2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  <w:lang w:val="en-US"/>
              </w:rPr>
            </w:pPr>
            <w:r w:rsidRPr="00FA3B82">
              <w:rPr>
                <w:sz w:val="18"/>
                <w:szCs w:val="18"/>
              </w:rPr>
              <w:t xml:space="preserve">Любая ОС на архитектуре </w:t>
            </w:r>
            <w:r w:rsidRPr="00FA3B82">
              <w:rPr>
                <w:sz w:val="18"/>
                <w:szCs w:val="18"/>
                <w:lang w:val="en-US"/>
              </w:rPr>
              <w:t>x</w:t>
            </w:r>
            <w:r w:rsidRPr="00FA3B82">
              <w:rPr>
                <w:sz w:val="18"/>
                <w:szCs w:val="18"/>
              </w:rPr>
              <w:t xml:space="preserve">86. Рекомендуется ОС </w:t>
            </w:r>
            <w:r w:rsidRPr="00FA3B82">
              <w:rPr>
                <w:sz w:val="18"/>
                <w:szCs w:val="18"/>
                <w:lang w:val="en-US"/>
              </w:rPr>
              <w:t>Windows 10</w:t>
            </w:r>
          </w:p>
        </w:tc>
        <w:tc>
          <w:tcPr>
            <w:tcW w:w="4635" w:type="dxa"/>
          </w:tcPr>
          <w:p w14:paraId="0FBCA463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 w:rsidRPr="00FA3B82">
              <w:rPr>
                <w:sz w:val="18"/>
                <w:szCs w:val="18"/>
              </w:rPr>
              <w:t>ОС с установленным ПО для выхода в сеть интернет</w:t>
            </w:r>
          </w:p>
        </w:tc>
      </w:tr>
      <w:tr w:rsidR="003C66F9" w:rsidRPr="00FA3B82" w14:paraId="5AF3D026" w14:textId="77777777" w:rsidTr="003C66F9">
        <w:trPr>
          <w:trHeight w:val="375"/>
        </w:trPr>
        <w:tc>
          <w:tcPr>
            <w:tcW w:w="594" w:type="dxa"/>
            <w:vMerge/>
          </w:tcPr>
          <w:p w14:paraId="04C81F32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2104" w:type="dxa"/>
            <w:vMerge/>
          </w:tcPr>
          <w:p w14:paraId="0C616DC0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10BC1527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 w:rsidRPr="00FA3B82">
              <w:rPr>
                <w:sz w:val="18"/>
                <w:szCs w:val="18"/>
              </w:rPr>
              <w:t>Драйвер принтера (опционально)</w:t>
            </w:r>
          </w:p>
        </w:tc>
        <w:tc>
          <w:tcPr>
            <w:tcW w:w="4635" w:type="dxa"/>
          </w:tcPr>
          <w:p w14:paraId="1A8427B3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 w:rsidRPr="00FA3B82">
              <w:rPr>
                <w:sz w:val="18"/>
                <w:szCs w:val="18"/>
              </w:rPr>
              <w:t>Драйвер для используемого пользователем принтера</w:t>
            </w:r>
          </w:p>
        </w:tc>
      </w:tr>
      <w:tr w:rsidR="003C66F9" w:rsidRPr="00FA3B82" w14:paraId="1960EA2B" w14:textId="77777777" w:rsidTr="003C66F9">
        <w:trPr>
          <w:trHeight w:val="1115"/>
        </w:trPr>
        <w:tc>
          <w:tcPr>
            <w:tcW w:w="594" w:type="dxa"/>
            <w:vMerge/>
          </w:tcPr>
          <w:p w14:paraId="56851EA4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2104" w:type="dxa"/>
            <w:vMerge/>
          </w:tcPr>
          <w:p w14:paraId="4BF55571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1DDB9E0E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 w:rsidRPr="00FA3B82">
              <w:rPr>
                <w:sz w:val="18"/>
                <w:szCs w:val="18"/>
              </w:rPr>
              <w:t xml:space="preserve">Любой браузер. Рекомендуем следующие: </w:t>
            </w:r>
            <w:r w:rsidRPr="00FA3B82">
              <w:rPr>
                <w:sz w:val="18"/>
                <w:szCs w:val="18"/>
                <w:lang w:val="en-US"/>
              </w:rPr>
              <w:t>Google</w:t>
            </w:r>
            <w:r w:rsidRPr="00FA3B82">
              <w:rPr>
                <w:sz w:val="18"/>
                <w:szCs w:val="18"/>
              </w:rPr>
              <w:t xml:space="preserve"> </w:t>
            </w:r>
            <w:r w:rsidRPr="00FA3B82">
              <w:rPr>
                <w:sz w:val="18"/>
                <w:szCs w:val="18"/>
                <w:lang w:val="en-US"/>
              </w:rPr>
              <w:t>Chrome</w:t>
            </w:r>
            <w:r w:rsidRPr="00FA3B82">
              <w:rPr>
                <w:sz w:val="18"/>
                <w:szCs w:val="18"/>
              </w:rPr>
              <w:t>/</w:t>
            </w:r>
            <w:proofErr w:type="spellStart"/>
            <w:r w:rsidRPr="00FA3B82">
              <w:rPr>
                <w:sz w:val="18"/>
                <w:szCs w:val="18"/>
                <w:lang w:val="en-US"/>
              </w:rPr>
              <w:t>Mozila</w:t>
            </w:r>
            <w:proofErr w:type="spellEnd"/>
            <w:r w:rsidRPr="00FA3B82">
              <w:rPr>
                <w:sz w:val="18"/>
                <w:szCs w:val="18"/>
              </w:rPr>
              <w:t xml:space="preserve"> </w:t>
            </w:r>
            <w:r w:rsidRPr="00FA3B82">
              <w:rPr>
                <w:sz w:val="18"/>
                <w:szCs w:val="18"/>
                <w:lang w:val="en-US"/>
              </w:rPr>
              <w:t>Firefox</w:t>
            </w:r>
            <w:r w:rsidRPr="00FA3B82">
              <w:rPr>
                <w:sz w:val="18"/>
                <w:szCs w:val="18"/>
              </w:rPr>
              <w:t>/Яндекс Браузер</w:t>
            </w:r>
          </w:p>
        </w:tc>
        <w:tc>
          <w:tcPr>
            <w:tcW w:w="4635" w:type="dxa"/>
          </w:tcPr>
          <w:p w14:paraId="0D4B35F0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proofErr w:type="spellStart"/>
            <w:r w:rsidRPr="00FA3B82">
              <w:rPr>
                <w:sz w:val="18"/>
                <w:szCs w:val="18"/>
              </w:rPr>
              <w:t>Бразуер</w:t>
            </w:r>
            <w:proofErr w:type="spellEnd"/>
            <w:r w:rsidRPr="00FA3B82">
              <w:rPr>
                <w:sz w:val="18"/>
                <w:szCs w:val="18"/>
              </w:rPr>
              <w:t xml:space="preserve"> пользователя для выхода в интернет с поддержкой печати. Такую точно может обеспечить </w:t>
            </w:r>
            <w:r w:rsidRPr="00FA3B82">
              <w:rPr>
                <w:sz w:val="18"/>
                <w:szCs w:val="18"/>
                <w:lang w:val="en-US"/>
              </w:rPr>
              <w:t>Firefox</w:t>
            </w:r>
            <w:r w:rsidRPr="00FA3B82">
              <w:rPr>
                <w:sz w:val="18"/>
                <w:szCs w:val="18"/>
              </w:rPr>
              <w:t xml:space="preserve">, </w:t>
            </w:r>
            <w:r w:rsidRPr="00FA3B82">
              <w:rPr>
                <w:sz w:val="18"/>
                <w:szCs w:val="18"/>
                <w:lang w:val="en-US"/>
              </w:rPr>
              <w:t>Google</w:t>
            </w:r>
            <w:r w:rsidRPr="00FA3B82">
              <w:rPr>
                <w:sz w:val="18"/>
                <w:szCs w:val="18"/>
              </w:rPr>
              <w:t xml:space="preserve"> </w:t>
            </w:r>
            <w:r w:rsidRPr="00FA3B82">
              <w:rPr>
                <w:sz w:val="18"/>
                <w:szCs w:val="18"/>
                <w:lang w:val="en-US"/>
              </w:rPr>
              <w:t>Chrome</w:t>
            </w:r>
            <w:r w:rsidRPr="00FA3B82">
              <w:rPr>
                <w:sz w:val="18"/>
                <w:szCs w:val="18"/>
              </w:rPr>
              <w:t xml:space="preserve">, </w:t>
            </w:r>
            <w:proofErr w:type="spellStart"/>
            <w:r w:rsidRPr="00FA3B82">
              <w:rPr>
                <w:sz w:val="18"/>
                <w:szCs w:val="18"/>
              </w:rPr>
              <w:t>яндекс</w:t>
            </w:r>
            <w:proofErr w:type="spellEnd"/>
            <w:r w:rsidRPr="00FA3B82">
              <w:rPr>
                <w:sz w:val="18"/>
                <w:szCs w:val="18"/>
              </w:rPr>
              <w:t xml:space="preserve"> браузер</w:t>
            </w:r>
          </w:p>
        </w:tc>
      </w:tr>
      <w:tr w:rsidR="003C66F9" w:rsidRPr="00FA3B82" w14:paraId="38B5BF43" w14:textId="77777777" w:rsidTr="003C66F9">
        <w:trPr>
          <w:trHeight w:val="933"/>
        </w:trPr>
        <w:tc>
          <w:tcPr>
            <w:tcW w:w="594" w:type="dxa"/>
            <w:vMerge/>
          </w:tcPr>
          <w:p w14:paraId="36042D04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2104" w:type="dxa"/>
            <w:vMerge/>
          </w:tcPr>
          <w:p w14:paraId="593FD189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005661DF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 w:rsidRPr="00FA3B82">
              <w:rPr>
                <w:sz w:val="18"/>
                <w:szCs w:val="18"/>
              </w:rPr>
              <w:t>ИС Справочной организации | Графический интерфейс</w:t>
            </w:r>
          </w:p>
        </w:tc>
        <w:tc>
          <w:tcPr>
            <w:tcW w:w="4635" w:type="dxa"/>
          </w:tcPr>
          <w:p w14:paraId="0CF5471C" w14:textId="77777777" w:rsidR="003C66F9" w:rsidRPr="00FA3B82" w:rsidRDefault="003C66F9" w:rsidP="003C66F9">
            <w:pPr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 w:rsidRPr="00FA3B82">
              <w:rPr>
                <w:sz w:val="18"/>
                <w:szCs w:val="18"/>
              </w:rPr>
              <w:t>ИС для поиска и выдачи нужной информации об образовательных учреждениях СПО Московской области</w:t>
            </w:r>
          </w:p>
        </w:tc>
      </w:tr>
      <w:bookmarkEnd w:id="3"/>
    </w:tbl>
    <w:p w14:paraId="4BAD3CEE" w14:textId="382C5324" w:rsidR="00B371D1" w:rsidRDefault="00B371D1" w:rsidP="00B371D1"/>
    <w:p w14:paraId="177E5942" w14:textId="5611E70D" w:rsidR="00463C48" w:rsidRDefault="00463C48" w:rsidP="00B371D1"/>
    <w:p w14:paraId="07D9C02F" w14:textId="77777777" w:rsidR="00B7125A" w:rsidRDefault="00B7125A" w:rsidP="00B371D1"/>
    <w:p w14:paraId="0143037F" w14:textId="38450A69" w:rsidR="00975CF9" w:rsidRDefault="00975CF9" w:rsidP="00975CF9">
      <w:pPr>
        <w:pStyle w:val="2"/>
      </w:pPr>
      <w:bookmarkStart w:id="4" w:name="_Toc153311620"/>
      <w:r w:rsidRPr="00975CF9">
        <w:lastRenderedPageBreak/>
        <w:t>Функциональность</w:t>
      </w:r>
      <w:bookmarkEnd w:id="4"/>
    </w:p>
    <w:p w14:paraId="02E9BF23" w14:textId="77777777" w:rsidR="00975CF9" w:rsidRPr="00975CF9" w:rsidRDefault="00975CF9" w:rsidP="00975CF9"/>
    <w:p w14:paraId="5C564455" w14:textId="76F75020" w:rsidR="00865B8F" w:rsidRDefault="00463C48" w:rsidP="00975CF9">
      <w:r>
        <w:t>Информационная система (ИС)</w:t>
      </w:r>
      <w:r w:rsidR="00A443DD">
        <w:t xml:space="preserve"> справочной организации будет помогать выпускникам школ после 9-го класса и тем</w:t>
      </w:r>
      <w:r w:rsidR="00A443DD" w:rsidRPr="00A443DD">
        <w:t xml:space="preserve">, </w:t>
      </w:r>
      <w:r w:rsidR="00462AD0">
        <w:t>кто по различным</w:t>
      </w:r>
      <w:r w:rsidR="00A443DD">
        <w:t xml:space="preserve"> причинам не смог сдать Единый Государственный Экзамен на нужное количество баллов</w:t>
      </w:r>
      <w:r w:rsidR="00A443DD" w:rsidRPr="00A443DD">
        <w:t xml:space="preserve">. </w:t>
      </w:r>
      <w:r w:rsidR="00D42983">
        <w:t xml:space="preserve">На сайте должны </w:t>
      </w:r>
      <w:r w:rsidR="00A443DD">
        <w:t>размещаться актуальные данные о колледжах Московской области</w:t>
      </w:r>
      <w:r w:rsidR="00D42983">
        <w:t xml:space="preserve"> и номер телефона </w:t>
      </w:r>
      <w:r w:rsidR="00022666">
        <w:t>приемной комиссии</w:t>
      </w:r>
      <w:r w:rsidR="00D42983">
        <w:t xml:space="preserve"> справочной организации для консультации пользователей.</w:t>
      </w:r>
      <w:r w:rsidR="00865B8F" w:rsidRPr="00D42983">
        <w:t xml:space="preserve"> </w:t>
      </w:r>
    </w:p>
    <w:p w14:paraId="74885311" w14:textId="1784E386" w:rsidR="00A443DD" w:rsidRPr="00462AD0" w:rsidRDefault="00A443DD" w:rsidP="00975CF9">
      <w:r>
        <w:t>Пользователю доступны</w:t>
      </w:r>
      <w:r w:rsidR="00462AD0">
        <w:t xml:space="preserve"> </w:t>
      </w:r>
      <w:r w:rsidR="004C76E2">
        <w:t>следующие данные</w:t>
      </w:r>
      <w:r w:rsidRPr="00462AD0">
        <w:t>:</w:t>
      </w:r>
    </w:p>
    <w:p w14:paraId="2CE7B122" w14:textId="77777777" w:rsidR="00A443DD" w:rsidRPr="004C76E2" w:rsidRDefault="004C76E2" w:rsidP="00975CF9">
      <w:pPr>
        <w:pStyle w:val="a3"/>
        <w:numPr>
          <w:ilvl w:val="0"/>
          <w:numId w:val="2"/>
        </w:numPr>
        <w:ind w:left="0" w:firstLine="709"/>
      </w:pPr>
      <w:r>
        <w:t>полное наименование образовательной организации</w:t>
      </w:r>
      <w:r w:rsidRPr="004C76E2">
        <w:t>;</w:t>
      </w:r>
    </w:p>
    <w:p w14:paraId="4F8325DD" w14:textId="77777777" w:rsidR="00A443DD" w:rsidRDefault="004C76E2" w:rsidP="00975CF9">
      <w:pPr>
        <w:pStyle w:val="a3"/>
        <w:numPr>
          <w:ilvl w:val="0"/>
          <w:numId w:val="2"/>
        </w:numPr>
        <w:ind w:left="0" w:firstLine="709"/>
        <w:rPr>
          <w:lang w:val="en-US"/>
        </w:rPr>
      </w:pPr>
      <w:r>
        <w:t>количество направлений</w:t>
      </w:r>
      <w:r>
        <w:rPr>
          <w:lang w:val="en-US"/>
        </w:rPr>
        <w:t>;</w:t>
      </w:r>
    </w:p>
    <w:p w14:paraId="7550782F" w14:textId="77777777" w:rsidR="004C76E2" w:rsidRDefault="004C76E2" w:rsidP="00975CF9">
      <w:pPr>
        <w:pStyle w:val="a3"/>
        <w:numPr>
          <w:ilvl w:val="0"/>
          <w:numId w:val="2"/>
        </w:numPr>
        <w:ind w:left="0" w:firstLine="709"/>
      </w:pPr>
      <w:r>
        <w:t>общее количество мест по каждому направлению</w:t>
      </w:r>
      <w:r w:rsidRPr="004C76E2">
        <w:t>;</w:t>
      </w:r>
    </w:p>
    <w:p w14:paraId="2B1F884E" w14:textId="77777777" w:rsidR="004C76E2" w:rsidRDefault="004C76E2" w:rsidP="00975CF9">
      <w:pPr>
        <w:pStyle w:val="a3"/>
        <w:numPr>
          <w:ilvl w:val="0"/>
          <w:numId w:val="2"/>
        </w:numPr>
        <w:ind w:left="0" w:firstLine="709"/>
      </w:pPr>
      <w:r>
        <w:t>количество мест на платной основе</w:t>
      </w:r>
      <w:r w:rsidRPr="004C76E2">
        <w:t>;</w:t>
      </w:r>
    </w:p>
    <w:p w14:paraId="73BCDB18" w14:textId="77777777" w:rsidR="004C76E2" w:rsidRPr="004C76E2" w:rsidRDefault="004C76E2" w:rsidP="00975CF9">
      <w:pPr>
        <w:pStyle w:val="a3"/>
        <w:numPr>
          <w:ilvl w:val="0"/>
          <w:numId w:val="2"/>
        </w:numPr>
        <w:ind w:left="0" w:firstLine="709"/>
      </w:pPr>
      <w:r>
        <w:t>количество бюджетных мест</w:t>
      </w:r>
      <w:r>
        <w:rPr>
          <w:lang w:val="en-US"/>
        </w:rPr>
        <w:t>;</w:t>
      </w:r>
    </w:p>
    <w:p w14:paraId="2F2E21DA" w14:textId="77777777" w:rsidR="00A443DD" w:rsidRPr="00462AD0" w:rsidRDefault="004C76E2" w:rsidP="00975CF9">
      <w:pPr>
        <w:pStyle w:val="a3"/>
        <w:numPr>
          <w:ilvl w:val="0"/>
          <w:numId w:val="2"/>
        </w:numPr>
        <w:ind w:left="0" w:firstLine="709"/>
      </w:pPr>
      <w:r>
        <w:t>список доступных направлений</w:t>
      </w:r>
      <w:r w:rsidRPr="004C76E2">
        <w:t>;</w:t>
      </w:r>
    </w:p>
    <w:p w14:paraId="17D58509" w14:textId="77777777" w:rsidR="00A443DD" w:rsidRPr="00A443DD" w:rsidRDefault="004C76E2" w:rsidP="00975CF9">
      <w:pPr>
        <w:pStyle w:val="a3"/>
        <w:numPr>
          <w:ilvl w:val="0"/>
          <w:numId w:val="2"/>
        </w:numPr>
        <w:ind w:left="0" w:firstLine="709"/>
        <w:rPr>
          <w:lang w:val="en-US"/>
        </w:rPr>
      </w:pPr>
      <w:r>
        <w:t>краткое описание каждого направления</w:t>
      </w:r>
      <w:r>
        <w:rPr>
          <w:lang w:val="en-US"/>
        </w:rPr>
        <w:t>;</w:t>
      </w:r>
    </w:p>
    <w:p w14:paraId="755D5FC4" w14:textId="77777777" w:rsidR="00A443DD" w:rsidRPr="00A443DD" w:rsidRDefault="004C76E2" w:rsidP="00975CF9">
      <w:pPr>
        <w:pStyle w:val="a3"/>
        <w:numPr>
          <w:ilvl w:val="0"/>
          <w:numId w:val="2"/>
        </w:numPr>
        <w:ind w:left="0" w:firstLine="709"/>
      </w:pPr>
      <w:r>
        <w:t>сведения о наличии бюджетных мест на различные направления</w:t>
      </w:r>
      <w:r w:rsidRPr="004C76E2">
        <w:t>;</w:t>
      </w:r>
    </w:p>
    <w:p w14:paraId="1A2FD692" w14:textId="77777777" w:rsidR="00975CF9" w:rsidRDefault="004C76E2" w:rsidP="00975CF9">
      <w:pPr>
        <w:pStyle w:val="a3"/>
        <w:numPr>
          <w:ilvl w:val="0"/>
          <w:numId w:val="2"/>
        </w:numPr>
        <w:ind w:left="0" w:firstLine="709"/>
      </w:pPr>
      <w:r>
        <w:t>ссылка на веб-сайт образовательной организации</w:t>
      </w:r>
      <w:r w:rsidRPr="004C76E2">
        <w:t>;</w:t>
      </w:r>
    </w:p>
    <w:p w14:paraId="384755F6" w14:textId="77777777" w:rsidR="00975CF9" w:rsidRPr="00975CF9" w:rsidRDefault="004C76E2" w:rsidP="00975CF9">
      <w:pPr>
        <w:pStyle w:val="a3"/>
        <w:numPr>
          <w:ilvl w:val="0"/>
          <w:numId w:val="2"/>
        </w:numPr>
        <w:ind w:left="0" w:firstLine="709"/>
      </w:pPr>
      <w:r>
        <w:t>местоположение организации</w:t>
      </w:r>
      <w:r w:rsidRPr="00975CF9">
        <w:rPr>
          <w:lang w:val="en-US"/>
        </w:rPr>
        <w:t>;</w:t>
      </w:r>
    </w:p>
    <w:p w14:paraId="23B99DAE" w14:textId="77777777" w:rsidR="00865B8F" w:rsidRPr="004C76E2" w:rsidRDefault="004C76E2" w:rsidP="00975CF9">
      <w:pPr>
        <w:pStyle w:val="a3"/>
        <w:numPr>
          <w:ilvl w:val="0"/>
          <w:numId w:val="2"/>
        </w:numPr>
        <w:ind w:left="0" w:firstLine="709"/>
      </w:pPr>
      <w:r>
        <w:t>номер телефона приёмной комиссии</w:t>
      </w:r>
      <w:r w:rsidRPr="00975CF9">
        <w:rPr>
          <w:lang w:val="en-US"/>
        </w:rPr>
        <w:t>;</w:t>
      </w:r>
    </w:p>
    <w:p w14:paraId="22E2D17D" w14:textId="77777777" w:rsidR="004C76E2" w:rsidRPr="004C76E2" w:rsidRDefault="004C76E2" w:rsidP="00975CF9">
      <w:pPr>
        <w:pStyle w:val="a3"/>
        <w:numPr>
          <w:ilvl w:val="0"/>
          <w:numId w:val="2"/>
        </w:numPr>
        <w:ind w:left="0" w:firstLine="709"/>
      </w:pPr>
      <w:r>
        <w:t>ФИО директора</w:t>
      </w:r>
      <w:r>
        <w:rPr>
          <w:lang w:val="en-US"/>
        </w:rPr>
        <w:t>;</w:t>
      </w:r>
    </w:p>
    <w:p w14:paraId="728B6181" w14:textId="77777777" w:rsidR="00975CF9" w:rsidRPr="00975CF9" w:rsidRDefault="004C76E2" w:rsidP="00975CF9">
      <w:pPr>
        <w:pStyle w:val="a3"/>
        <w:numPr>
          <w:ilvl w:val="0"/>
          <w:numId w:val="2"/>
        </w:numPr>
        <w:ind w:left="0" w:firstLine="709"/>
      </w:pPr>
      <w:r>
        <w:t>номер телефона директора</w:t>
      </w:r>
      <w:r>
        <w:rPr>
          <w:lang w:val="en-US"/>
        </w:rPr>
        <w:t>;</w:t>
      </w:r>
    </w:p>
    <w:p w14:paraId="68287B6F" w14:textId="77777777" w:rsidR="00975CF9" w:rsidRDefault="00975CF9" w:rsidP="00975CF9">
      <w:r w:rsidRPr="00975CF9">
        <w:t>Местоположение учреждения будет предоставлено через сервис</w:t>
      </w:r>
      <w:r>
        <w:t xml:space="preserve"> </w:t>
      </w:r>
      <w:proofErr w:type="spellStart"/>
      <w:r w:rsidRPr="00975CF9">
        <w:t>Яндекс.Карты</w:t>
      </w:r>
      <w:proofErr w:type="spellEnd"/>
      <w:r w:rsidRPr="00975CF9">
        <w:t xml:space="preserve"> и в текстовом виде.</w:t>
      </w:r>
    </w:p>
    <w:p w14:paraId="74144EFA" w14:textId="6646C209" w:rsidR="00975CF9" w:rsidRPr="00D42983" w:rsidRDefault="00975CF9" w:rsidP="00975CF9">
      <w:r>
        <w:t>В случае успешного выбора</w:t>
      </w:r>
      <w:r w:rsidRPr="00865B8F">
        <w:t xml:space="preserve">, </w:t>
      </w:r>
      <w:r>
        <w:t xml:space="preserve">выпускник получит возможность получить образование по нужной </w:t>
      </w:r>
      <w:r w:rsidR="00022666">
        <w:t>специальности</w:t>
      </w:r>
      <w:r w:rsidRPr="00D42983">
        <w:t>.</w:t>
      </w:r>
    </w:p>
    <w:p w14:paraId="4A26BE1D" w14:textId="77777777" w:rsidR="00975CF9" w:rsidRDefault="00975CF9" w:rsidP="00975CF9">
      <w:r>
        <w:t>По результатам своей деятельности</w:t>
      </w:r>
      <w:r w:rsidRPr="00D42983">
        <w:t xml:space="preserve">, </w:t>
      </w:r>
      <w:r>
        <w:t>организация производит налоговые отчисления и представляет сведения органам государственной статистики</w:t>
      </w:r>
      <w:r w:rsidRPr="00D42983">
        <w:t>.</w:t>
      </w:r>
    </w:p>
    <w:p w14:paraId="4B582A96" w14:textId="77777777" w:rsidR="00975CF9" w:rsidRDefault="00975CF9" w:rsidP="00975CF9"/>
    <w:p w14:paraId="1066A459" w14:textId="77777777" w:rsidR="00975CF9" w:rsidRDefault="00975CF9" w:rsidP="00975CF9">
      <w:pPr>
        <w:pStyle w:val="2"/>
      </w:pPr>
      <w:bookmarkStart w:id="5" w:name="_Toc153311621"/>
      <w:r>
        <w:lastRenderedPageBreak/>
        <w:t>Требования к составу и квалификации персонала</w:t>
      </w:r>
      <w:bookmarkEnd w:id="5"/>
    </w:p>
    <w:p w14:paraId="4CBB945E" w14:textId="77777777" w:rsidR="00975CF9" w:rsidRPr="00975CF9" w:rsidRDefault="00975CF9" w:rsidP="00975CF9"/>
    <w:p w14:paraId="5337B02A" w14:textId="77777777" w:rsidR="00975CF9" w:rsidRPr="00306EDD" w:rsidRDefault="00975CF9" w:rsidP="00975CF9">
      <w:r>
        <w:t>Основным работником является сотрудник</w:t>
      </w:r>
      <w:r w:rsidRPr="00975CF9">
        <w:t xml:space="preserve">, </w:t>
      </w:r>
      <w:r>
        <w:t>ответственный за выдачу сведений</w:t>
      </w:r>
      <w:r w:rsidRPr="00975CF9">
        <w:t xml:space="preserve">. </w:t>
      </w:r>
      <w:r w:rsidR="002D0457">
        <w:t>Он должен уметь пользоваться компьютером на пользовательском уровне</w:t>
      </w:r>
      <w:r w:rsidR="002D0457" w:rsidRPr="002D0457">
        <w:t xml:space="preserve">. </w:t>
      </w:r>
      <w:r w:rsidR="002D0457">
        <w:t>Требований к квалификации нет</w:t>
      </w:r>
      <w:r w:rsidR="002D0457" w:rsidRPr="00306EDD">
        <w:t>.</w:t>
      </w:r>
    </w:p>
    <w:p w14:paraId="1A6E292E" w14:textId="77777777" w:rsidR="000854FB" w:rsidRPr="002D0457" w:rsidRDefault="007D3B69" w:rsidP="00975CF9">
      <w:r w:rsidRPr="00975CF9">
        <w:t>В организации должна быть предусмотрена должность сотрудника по проверке достоверности сведений об образовательных организациях. В его обязанности входит актуализация данных, которые предоставляе</w:t>
      </w:r>
      <w:r w:rsidR="00975CF9">
        <w:t>т справочная организация</w:t>
      </w:r>
      <w:r w:rsidRPr="00975CF9">
        <w:t>.</w:t>
      </w:r>
      <w:r w:rsidR="004C76E2" w:rsidRPr="00975CF9">
        <w:t xml:space="preserve"> </w:t>
      </w:r>
      <w:r w:rsidR="002D0457">
        <w:t xml:space="preserve">Такой сотрудник должен обладать навыками работы с </w:t>
      </w:r>
      <w:r w:rsidR="002D0457">
        <w:rPr>
          <w:lang w:val="en-US"/>
        </w:rPr>
        <w:t>Microsoft</w:t>
      </w:r>
      <w:r w:rsidR="002D0457" w:rsidRPr="002D0457">
        <w:t xml:space="preserve"> </w:t>
      </w:r>
      <w:r w:rsidR="002D0457">
        <w:rPr>
          <w:lang w:val="en-US"/>
        </w:rPr>
        <w:t>Access</w:t>
      </w:r>
      <w:r w:rsidR="002D0457" w:rsidRPr="002D0457">
        <w:t xml:space="preserve"> 2016-2019. </w:t>
      </w:r>
      <w:r w:rsidR="002D0457">
        <w:t>Прочих требований не предъявляется</w:t>
      </w:r>
      <w:r w:rsidR="002D0457" w:rsidRPr="00306EDD">
        <w:t>.</w:t>
      </w:r>
    </w:p>
    <w:p w14:paraId="0F2E8F19" w14:textId="5A9247A9" w:rsidR="00865B8F" w:rsidRPr="00CE7463" w:rsidRDefault="004C76E2" w:rsidP="00975CF9">
      <w:r>
        <w:t>В штате организации должен быть системный администратор</w:t>
      </w:r>
      <w:r w:rsidRPr="004C76E2">
        <w:t xml:space="preserve">, </w:t>
      </w:r>
      <w:r>
        <w:t xml:space="preserve">обязанный следить за корректным функционированием </w:t>
      </w:r>
      <w:r w:rsidR="00463C48">
        <w:t>ИС</w:t>
      </w:r>
      <w:r w:rsidR="000854FB" w:rsidRPr="000854FB">
        <w:t xml:space="preserve">. </w:t>
      </w:r>
      <w:r w:rsidR="000854FB">
        <w:t>В случае сбоя</w:t>
      </w:r>
      <w:r w:rsidR="000854FB" w:rsidRPr="000854FB">
        <w:t xml:space="preserve">, </w:t>
      </w:r>
      <w:r w:rsidR="000854FB">
        <w:t>данный сотрудник должен быстро восстановить работоспособность сервиса с минимальными издержками</w:t>
      </w:r>
      <w:r w:rsidR="000854FB" w:rsidRPr="000854FB">
        <w:t>.</w:t>
      </w:r>
      <w:r w:rsidR="002D0457">
        <w:t xml:space="preserve"> </w:t>
      </w:r>
      <w:r w:rsidR="00ED2139">
        <w:t>Он</w:t>
      </w:r>
      <w:r w:rsidR="002D0457">
        <w:t xml:space="preserve"> должен обладать квалификацией системного администратора</w:t>
      </w:r>
      <w:r w:rsidR="002D0457" w:rsidRPr="00CE7463">
        <w:t>.</w:t>
      </w:r>
    </w:p>
    <w:p w14:paraId="08346D34" w14:textId="77777777" w:rsidR="002D0457" w:rsidRPr="00CE7463" w:rsidRDefault="002D0457" w:rsidP="00975CF9"/>
    <w:p w14:paraId="5E4E236E" w14:textId="3263745F" w:rsidR="002D0457" w:rsidRDefault="00B371D1" w:rsidP="002D0457">
      <w:pPr>
        <w:pStyle w:val="2"/>
      </w:pPr>
      <w:bookmarkStart w:id="6" w:name="_Toc153311622"/>
      <w:r>
        <w:t>Анализ</w:t>
      </w:r>
      <w:r w:rsidR="002D0457">
        <w:t xml:space="preserve"> деятельности организации до и после в виде моделей</w:t>
      </w:r>
      <w:bookmarkEnd w:id="6"/>
    </w:p>
    <w:p w14:paraId="76B20DFF" w14:textId="77777777" w:rsidR="002D0457" w:rsidRPr="002D0457" w:rsidRDefault="002D0457" w:rsidP="002D0457"/>
    <w:p w14:paraId="27CFE414" w14:textId="71DBE0B7" w:rsidR="002D0457" w:rsidRDefault="00B371D1" w:rsidP="002D0457">
      <w:pPr>
        <w:pStyle w:val="3"/>
        <w:jc w:val="center"/>
        <w:rPr>
          <w:color w:val="000000" w:themeColor="text1"/>
        </w:rPr>
      </w:pPr>
      <w:bookmarkStart w:id="7" w:name="_Toc153311623"/>
      <w:bookmarkStart w:id="8" w:name="_Hlk153305544"/>
      <w:r>
        <w:rPr>
          <w:color w:val="000000" w:themeColor="text1"/>
        </w:rPr>
        <w:t>Анализ</w:t>
      </w:r>
      <w:r w:rsidR="002D0457" w:rsidRPr="002D0457">
        <w:rPr>
          <w:color w:val="000000" w:themeColor="text1"/>
        </w:rPr>
        <w:t xml:space="preserve"> деятельности организации до внедрения информационной системы</w:t>
      </w:r>
      <w:bookmarkEnd w:id="7"/>
    </w:p>
    <w:bookmarkEnd w:id="8"/>
    <w:p w14:paraId="6D6D913B" w14:textId="77777777" w:rsidR="002D0457" w:rsidRPr="002D0457" w:rsidRDefault="002D0457" w:rsidP="002D0457"/>
    <w:p w14:paraId="1F696698" w14:textId="6E82A9FE" w:rsidR="000854FB" w:rsidRDefault="00160B89" w:rsidP="00975CF9">
      <w:r>
        <w:t xml:space="preserve">Проведем анализ справочной организации с использованием методологии IDEF0. Контекстная диаграмма приведена на рисунке </w:t>
      </w:r>
      <w:r w:rsidR="00B371D1">
        <w:t>2</w:t>
      </w:r>
      <w:r>
        <w:t xml:space="preserve">. </w:t>
      </w:r>
    </w:p>
    <w:p w14:paraId="299186E6" w14:textId="57DC8156" w:rsidR="00160B89" w:rsidRPr="005E7E75" w:rsidRDefault="00160B89" w:rsidP="00975CF9">
      <w:pPr>
        <w:rPr>
          <w:lang w:val="en-US"/>
        </w:rPr>
      </w:pPr>
      <w:r>
        <w:t xml:space="preserve">Как показано на рисунке </w:t>
      </w:r>
      <w:r w:rsidR="00B371D1">
        <w:t>2</w:t>
      </w:r>
      <w:r>
        <w:t>, входящими информационными потоками в справочной организации является запрос пользователя</w:t>
      </w:r>
      <w:r w:rsidRPr="00160B89">
        <w:t xml:space="preserve">. </w:t>
      </w:r>
      <w:r>
        <w:t>Результирующим потоком информации является выданный сотрудником документ</w:t>
      </w:r>
      <w:r w:rsidRPr="00160B89">
        <w:t xml:space="preserve">, </w:t>
      </w:r>
      <w:r>
        <w:t>содержащий информацию с выше указанной структурой и имеющий печать нашего сотрудника</w:t>
      </w:r>
      <w:r w:rsidRPr="00160B89">
        <w:t xml:space="preserve">, </w:t>
      </w:r>
      <w:proofErr w:type="gramStart"/>
      <w:r>
        <w:t>т</w:t>
      </w:r>
      <w:r w:rsidRPr="00160B89">
        <w:t>.</w:t>
      </w:r>
      <w:r>
        <w:t>к</w:t>
      </w:r>
      <w:proofErr w:type="gramEnd"/>
      <w:r>
        <w:t xml:space="preserve"> все сведения верны</w:t>
      </w:r>
      <w:r w:rsidRPr="00160B89">
        <w:t xml:space="preserve"> </w:t>
      </w:r>
      <w:r>
        <w:t>и а</w:t>
      </w:r>
      <w:r w:rsidR="00C05FA5">
        <w:t>ктуальны на день</w:t>
      </w:r>
      <w:r w:rsidR="00C05FA5" w:rsidRPr="00C05FA5">
        <w:t xml:space="preserve"> </w:t>
      </w:r>
      <w:r w:rsidR="00C05FA5">
        <w:t>их выдачи</w:t>
      </w:r>
      <w:r w:rsidRPr="00160B89">
        <w:t>.</w:t>
      </w:r>
      <w:r w:rsidR="005E7E75">
        <w:t xml:space="preserve"> Весь процесс проходит в соответствии с законодательством Российской Федерации </w:t>
      </w:r>
      <w:r w:rsidR="005E7E75">
        <w:lastRenderedPageBreak/>
        <w:t>(РФ)</w:t>
      </w:r>
      <w:r w:rsidR="005E7E75" w:rsidRPr="005E7E75">
        <w:t xml:space="preserve">. </w:t>
      </w:r>
      <w:r w:rsidR="005E7E75">
        <w:t>Все сведения берутся из справочной информации в библиотеке организации</w:t>
      </w:r>
      <w:r w:rsidR="005E7E75">
        <w:rPr>
          <w:lang w:val="en-US"/>
        </w:rPr>
        <w:t>.</w:t>
      </w:r>
    </w:p>
    <w:p w14:paraId="4EF0E970" w14:textId="77777777" w:rsidR="00462AD0" w:rsidRPr="00D42983" w:rsidRDefault="00462AD0" w:rsidP="00975CF9"/>
    <w:p w14:paraId="0B385D42" w14:textId="77777777" w:rsidR="00160B89" w:rsidRDefault="00B21D0E" w:rsidP="00975CF9">
      <w:r>
        <w:rPr>
          <w:noProof/>
        </w:rPr>
      </w:r>
      <w:r w:rsidR="00B21D0E">
        <w:rPr>
          <w:noProof/>
        </w:rPr>
        <w:pict w14:anchorId="25531B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6.45pt;height:192.5pt;mso-width-percent:0;mso-height-percent:0;mso-width-percent:0;mso-height-percent:0">
            <v:imagedata r:id="rId9" o:title="Контекстная диаграмма (как есть изначально)"/>
          </v:shape>
        </w:pict>
      </w:r>
    </w:p>
    <w:p w14:paraId="0C5E7237" w14:textId="38A07B12" w:rsidR="002D0457" w:rsidRPr="002D0457" w:rsidRDefault="00160B89" w:rsidP="002D0457">
      <w:r w:rsidRPr="004D587B">
        <w:t>Рис</w:t>
      </w:r>
      <w:r w:rsidR="000854FB">
        <w:t xml:space="preserve">унок </w:t>
      </w:r>
      <w:r w:rsidR="00B371D1">
        <w:t>2</w:t>
      </w:r>
      <w:r w:rsidRPr="004D587B">
        <w:t xml:space="preserve"> </w:t>
      </w:r>
      <w:r w:rsidR="000854FB">
        <w:t xml:space="preserve">- </w:t>
      </w:r>
      <w:r w:rsidRPr="004D587B">
        <w:t>Контекстная диаграмма</w:t>
      </w:r>
      <w:r w:rsidR="000B7456">
        <w:t xml:space="preserve"> </w:t>
      </w:r>
      <w:r w:rsidR="00B25125">
        <w:t>«</w:t>
      </w:r>
      <w:r w:rsidR="000B7456">
        <w:t>Как есть изначально</w:t>
      </w:r>
      <w:r w:rsidR="00B25125">
        <w:t>»</w:t>
      </w:r>
    </w:p>
    <w:p w14:paraId="1E50552A" w14:textId="75DEA593" w:rsidR="000854FB" w:rsidRDefault="000854FB" w:rsidP="00975CF9">
      <w:r>
        <w:t>На рисунке</w:t>
      </w:r>
      <w:r w:rsidRPr="0072433B">
        <w:t xml:space="preserve"> </w:t>
      </w:r>
      <w:r w:rsidR="00B371D1">
        <w:t>3</w:t>
      </w:r>
      <w:r w:rsidRPr="0072433B">
        <w:t xml:space="preserve"> </w:t>
      </w:r>
      <w:r w:rsidR="0072433B">
        <w:t>указано</w:t>
      </w:r>
      <w:r w:rsidR="0072433B" w:rsidRPr="0072433B">
        <w:t xml:space="preserve">, </w:t>
      </w:r>
      <w:r w:rsidR="0072433B">
        <w:t>что входящими параметрами является запрос посетителя</w:t>
      </w:r>
      <w:r w:rsidR="0072433B" w:rsidRPr="0072433B">
        <w:t xml:space="preserve">, </w:t>
      </w:r>
      <w:r w:rsidR="0072433B">
        <w:t>его принимает сотрудник справочной организации</w:t>
      </w:r>
      <w:r w:rsidR="002D0457">
        <w:t xml:space="preserve"> </w:t>
      </w:r>
      <w:r w:rsidR="0072433B">
        <w:t>и обрабатывает</w:t>
      </w:r>
      <w:r w:rsidR="0072433B" w:rsidRPr="0072433B">
        <w:t xml:space="preserve">, </w:t>
      </w:r>
      <w:r w:rsidR="0072433B">
        <w:t>он осуществляет поиск запрашиваемой информации</w:t>
      </w:r>
      <w:r w:rsidR="0072433B" w:rsidRPr="0072433B">
        <w:t>.</w:t>
      </w:r>
      <w:r w:rsidR="002D0457" w:rsidRPr="002D0457">
        <w:t xml:space="preserve"> </w:t>
      </w:r>
      <w:r w:rsidR="0072433B">
        <w:t>На основе найденных сведений</w:t>
      </w:r>
      <w:r w:rsidR="0072433B" w:rsidRPr="0072433B">
        <w:t xml:space="preserve">, </w:t>
      </w:r>
      <w:r w:rsidR="0072433B">
        <w:t xml:space="preserve">работник организации формирует документ </w:t>
      </w:r>
      <w:r w:rsidR="0072433B">
        <w:rPr>
          <w:lang w:val="en-US"/>
        </w:rPr>
        <w:t>Microsoft</w:t>
      </w:r>
      <w:r w:rsidR="0072433B" w:rsidRPr="0072433B">
        <w:t xml:space="preserve"> </w:t>
      </w:r>
      <w:r w:rsidR="0072433B">
        <w:rPr>
          <w:lang w:val="en-US"/>
        </w:rPr>
        <w:t>Word</w:t>
      </w:r>
      <w:r w:rsidR="0072433B" w:rsidRPr="0072433B">
        <w:t xml:space="preserve"> </w:t>
      </w:r>
      <w:r w:rsidR="0072433B">
        <w:t>и печатает его</w:t>
      </w:r>
      <w:r w:rsidR="0072433B" w:rsidRPr="0072433B">
        <w:t xml:space="preserve">. </w:t>
      </w:r>
      <w:r w:rsidR="0072433B">
        <w:t>На распечатанный документ он ставит печать и расписывается за достоверность предоставленной информации</w:t>
      </w:r>
      <w:r w:rsidR="0072433B" w:rsidRPr="0072433B">
        <w:t>.</w:t>
      </w:r>
    </w:p>
    <w:p w14:paraId="7982FAED" w14:textId="30E1401F" w:rsidR="00463C48" w:rsidRDefault="00463C48" w:rsidP="00975CF9"/>
    <w:p w14:paraId="4C65C000" w14:textId="77777777" w:rsidR="00463C48" w:rsidRPr="0072433B" w:rsidRDefault="00463C48" w:rsidP="00975CF9"/>
    <w:p w14:paraId="0ADFF40B" w14:textId="77777777" w:rsidR="005F091F" w:rsidRDefault="00B21D0E" w:rsidP="00975CF9">
      <w:r>
        <w:rPr>
          <w:noProof/>
        </w:rPr>
        <w:lastRenderedPageBreak/>
      </w:r>
      <w:r w:rsidR="00B21D0E">
        <w:rPr>
          <w:noProof/>
        </w:rPr>
        <w:pict w14:anchorId="006045A7">
          <v:shape id="_x0000_i1026" type="#_x0000_t75" alt="" style="width:467.5pt;height:241.55pt;mso-width-percent:0;mso-height-percent:0;mso-width-percent:0;mso-height-percent:0">
            <v:imagedata r:id="rId10" o:title="Диаграмма основного бизнес-процесса(как есть изначально)"/>
          </v:shape>
        </w:pict>
      </w:r>
    </w:p>
    <w:p w14:paraId="4CA1FDEC" w14:textId="7A91FF55" w:rsidR="002D0457" w:rsidRPr="00274155" w:rsidRDefault="005F091F" w:rsidP="002D0457">
      <w:pPr>
        <w:jc w:val="center"/>
      </w:pPr>
      <w:r>
        <w:t>Рис</w:t>
      </w:r>
      <w:r w:rsidR="000854FB">
        <w:t xml:space="preserve">унок </w:t>
      </w:r>
      <w:r w:rsidR="00B371D1">
        <w:t>3</w:t>
      </w:r>
      <w:r w:rsidRPr="00943330">
        <w:t xml:space="preserve"> </w:t>
      </w:r>
      <w:r w:rsidR="0072433B" w:rsidRPr="0072433B">
        <w:t xml:space="preserve">- </w:t>
      </w:r>
      <w:r>
        <w:t xml:space="preserve">Диаграмма </w:t>
      </w:r>
      <w:r w:rsidR="000B7456">
        <w:t xml:space="preserve">декомпозиции </w:t>
      </w:r>
      <w:r>
        <w:t>основного бизнес-процесса</w:t>
      </w:r>
      <w:r w:rsidR="000B7456">
        <w:t xml:space="preserve"> </w:t>
      </w:r>
      <w:r w:rsidR="00B25125">
        <w:t>«</w:t>
      </w:r>
      <w:r w:rsidR="000B7456">
        <w:t>Как есть изначально</w:t>
      </w:r>
      <w:r w:rsidR="00B25125">
        <w:t>»</w:t>
      </w:r>
    </w:p>
    <w:p w14:paraId="0C957D8F" w14:textId="012708D1" w:rsidR="00B371D1" w:rsidRDefault="005F091F" w:rsidP="00022666">
      <w:r>
        <w:t>Анализ существующей технологии поиска</w:t>
      </w:r>
      <w:r w:rsidRPr="005F091F">
        <w:t xml:space="preserve">, </w:t>
      </w:r>
      <w:r>
        <w:t>обработки и выдачи справочных сведений показал следующие недостатки</w:t>
      </w:r>
      <w:r w:rsidRPr="005F091F">
        <w:t>:</w:t>
      </w:r>
    </w:p>
    <w:p w14:paraId="29146139" w14:textId="6B9EA476" w:rsidR="005F091F" w:rsidRDefault="005E7E75" w:rsidP="005E7E75">
      <w:pPr>
        <w:pStyle w:val="a3"/>
        <w:numPr>
          <w:ilvl w:val="0"/>
          <w:numId w:val="10"/>
        </w:numPr>
        <w:ind w:left="0" w:firstLine="709"/>
      </w:pPr>
      <w:proofErr w:type="gramStart"/>
      <w:r>
        <w:t>Низкая</w:t>
      </w:r>
      <w:proofErr w:type="gramEnd"/>
      <w:r w:rsidR="005F091F">
        <w:t xml:space="preserve"> пропуская способность</w:t>
      </w:r>
      <w:r w:rsidR="00F66868" w:rsidRPr="00F66868">
        <w:t xml:space="preserve">, </w:t>
      </w:r>
      <w:r w:rsidR="00F66868">
        <w:t>сотрудник тратит слишком много времени на поиск и выдачу сведений</w:t>
      </w:r>
      <w:r w:rsidR="00F66868" w:rsidRPr="00F66868">
        <w:t xml:space="preserve">, </w:t>
      </w:r>
      <w:r w:rsidR="00F66868">
        <w:t>за счет чего охватить получается меньшую часть посетителей</w:t>
      </w:r>
      <w:r w:rsidR="00B371D1" w:rsidRPr="00B371D1">
        <w:t>.</w:t>
      </w:r>
    </w:p>
    <w:p w14:paraId="0DE29842" w14:textId="6D946E33" w:rsidR="00F66868" w:rsidRPr="005F091F" w:rsidRDefault="00F66868" w:rsidP="00B371D1">
      <w:pPr>
        <w:pStyle w:val="a3"/>
        <w:numPr>
          <w:ilvl w:val="0"/>
          <w:numId w:val="9"/>
        </w:numPr>
        <w:ind w:left="0" w:firstLine="709"/>
      </w:pPr>
      <w:r>
        <w:t>Отсутствие возможности лёгкой актуализации сведений о колледжах Московской области (МО)</w:t>
      </w:r>
      <w:r w:rsidRPr="00F66868">
        <w:t xml:space="preserve">. </w:t>
      </w:r>
      <w:r>
        <w:t>Сотрудники тратят много времени на поиск и редактирование предоставляемой информации</w:t>
      </w:r>
      <w:r w:rsidRPr="00F66868">
        <w:t xml:space="preserve">, </w:t>
      </w:r>
      <w:r>
        <w:t>что снижает их эффективность</w:t>
      </w:r>
      <w:r w:rsidR="00B371D1" w:rsidRPr="00B371D1">
        <w:t>.</w:t>
      </w:r>
    </w:p>
    <w:p w14:paraId="48F7D991" w14:textId="7DAC4FB3" w:rsidR="00F66868" w:rsidRPr="004D587B" w:rsidRDefault="00F66868" w:rsidP="00B371D1">
      <w:pPr>
        <w:pStyle w:val="a3"/>
        <w:numPr>
          <w:ilvl w:val="0"/>
          <w:numId w:val="9"/>
        </w:numPr>
        <w:ind w:left="0" w:firstLine="709"/>
      </w:pPr>
      <w:r>
        <w:t>Сведения справочной организации о колледжах МО неполные</w:t>
      </w:r>
      <w:r w:rsidRPr="00F66868">
        <w:t xml:space="preserve">, </w:t>
      </w:r>
      <w:r>
        <w:t>посетители получают не всю информацию об искомых образовательных организациях</w:t>
      </w:r>
      <w:r w:rsidR="00B371D1" w:rsidRPr="00B371D1">
        <w:t>.</w:t>
      </w:r>
    </w:p>
    <w:p w14:paraId="6762755A" w14:textId="77777777" w:rsidR="00943330" w:rsidRDefault="00943330" w:rsidP="00B371D1">
      <w:r>
        <w:t>Внедрение информационной системы в справочную организацию позволит</w:t>
      </w:r>
      <w:r w:rsidRPr="00943330">
        <w:t>:</w:t>
      </w:r>
    </w:p>
    <w:p w14:paraId="473CEA31" w14:textId="7D48D523" w:rsidR="00943330" w:rsidRDefault="005D126B" w:rsidP="005D126B">
      <w:pPr>
        <w:pStyle w:val="a3"/>
        <w:numPr>
          <w:ilvl w:val="0"/>
          <w:numId w:val="9"/>
        </w:numPr>
        <w:ind w:left="0" w:firstLine="709"/>
      </w:pPr>
      <w:r>
        <w:t>У</w:t>
      </w:r>
      <w:r w:rsidR="00943330" w:rsidRPr="00943330">
        <w:t>величить пропускную способность справочной организации, что приведет к увеличению охвата населения</w:t>
      </w:r>
      <w:r w:rsidRPr="005D126B">
        <w:t>.</w:t>
      </w:r>
    </w:p>
    <w:p w14:paraId="76182125" w14:textId="77777777" w:rsidR="005E7E75" w:rsidRDefault="005D126B" w:rsidP="005E7E75">
      <w:pPr>
        <w:pStyle w:val="a3"/>
        <w:numPr>
          <w:ilvl w:val="0"/>
          <w:numId w:val="9"/>
        </w:numPr>
        <w:ind w:left="0" w:firstLine="709"/>
      </w:pPr>
      <w:r>
        <w:t>С</w:t>
      </w:r>
      <w:r w:rsidR="00943330">
        <w:t>ократить временные затраты на обработку запросов посетителей</w:t>
      </w:r>
      <w:r w:rsidRPr="005D126B">
        <w:t>.</w:t>
      </w:r>
    </w:p>
    <w:p w14:paraId="6F18CDA5" w14:textId="76F1DC4B" w:rsidR="005E7E75" w:rsidRDefault="005E7E75" w:rsidP="0074330B">
      <w:pPr>
        <w:pStyle w:val="a3"/>
        <w:numPr>
          <w:ilvl w:val="0"/>
          <w:numId w:val="9"/>
        </w:numPr>
        <w:ind w:left="0" w:firstLine="709"/>
      </w:pPr>
      <w:r>
        <w:lastRenderedPageBreak/>
        <w:t>Понизить до минимума</w:t>
      </w:r>
      <w:r w:rsidR="00943330">
        <w:t xml:space="preserve"> влияние ошибок вследствие человеческого фактора</w:t>
      </w:r>
      <w:r w:rsidR="005D126B" w:rsidRPr="005D126B">
        <w:t>.</w:t>
      </w:r>
    </w:p>
    <w:p w14:paraId="379D2242" w14:textId="77777777" w:rsidR="0074330B" w:rsidRDefault="0074330B" w:rsidP="0074330B">
      <w:pPr>
        <w:pStyle w:val="a3"/>
        <w:ind w:left="709" w:firstLine="0"/>
      </w:pPr>
    </w:p>
    <w:p w14:paraId="0D29904B" w14:textId="2E58719A" w:rsidR="005E7E75" w:rsidRDefault="005E7E75" w:rsidP="005E7E75">
      <w:pPr>
        <w:pStyle w:val="3"/>
        <w:jc w:val="center"/>
        <w:rPr>
          <w:color w:val="000000" w:themeColor="text1"/>
        </w:rPr>
      </w:pPr>
      <w:bookmarkStart w:id="9" w:name="_Toc153311624"/>
      <w:r w:rsidRPr="005E7E75">
        <w:rPr>
          <w:color w:val="000000" w:themeColor="text1"/>
        </w:rPr>
        <w:t>Анализ деятельности организации до внедрения информационной системы</w:t>
      </w:r>
      <w:bookmarkEnd w:id="9"/>
    </w:p>
    <w:p w14:paraId="2C9F1B47" w14:textId="77777777" w:rsidR="00B12890" w:rsidRDefault="00B12890" w:rsidP="005E7E75"/>
    <w:p w14:paraId="4D400674" w14:textId="60AF17AE" w:rsidR="005E7E75" w:rsidRPr="005E7E75" w:rsidRDefault="005E7E75" w:rsidP="00463C48">
      <w:r>
        <w:t xml:space="preserve">Как показано на рисунке </w:t>
      </w:r>
      <w:r w:rsidRPr="005E7E75">
        <w:t>4</w:t>
      </w:r>
      <w:r>
        <w:t>, входящими информационными потоками в справочной организации является запрос пользователя</w:t>
      </w:r>
      <w:r w:rsidRPr="00160B89">
        <w:t xml:space="preserve">. </w:t>
      </w:r>
      <w:r>
        <w:t xml:space="preserve">Результирующим потоком информации является выданный </w:t>
      </w:r>
      <w:r w:rsidR="00463C48">
        <w:t>ИС</w:t>
      </w:r>
      <w:r w:rsidR="00463C48" w:rsidRPr="00463C48">
        <w:t xml:space="preserve"> </w:t>
      </w:r>
      <w:r>
        <w:t>документ</w:t>
      </w:r>
      <w:r w:rsidRPr="005E7E75">
        <w:t xml:space="preserve">, </w:t>
      </w:r>
      <w:r>
        <w:t>который распечатал сотрудник</w:t>
      </w:r>
      <w:r w:rsidRPr="005E7E75">
        <w:t xml:space="preserve">, </w:t>
      </w:r>
      <w:r>
        <w:t>поставил свою подпись и печать в качестве подтверждения достоверности сведений на момент выдачи</w:t>
      </w:r>
      <w:r w:rsidRPr="00160B89">
        <w:t xml:space="preserve">, </w:t>
      </w:r>
      <w:r>
        <w:t>содержащий информацию с выше указанной структурой</w:t>
      </w:r>
      <w:r w:rsidRPr="005E7E75">
        <w:t xml:space="preserve">. </w:t>
      </w:r>
      <w:r>
        <w:t>Весь процесс проходит в соответствии с законодательством Российской Федерации (РФ)</w:t>
      </w:r>
      <w:r w:rsidRPr="005E7E75">
        <w:t xml:space="preserve">. </w:t>
      </w:r>
      <w:r>
        <w:t>Все сведения предоставляются информационной системой</w:t>
      </w:r>
      <w:r w:rsidRPr="005E7E75">
        <w:t xml:space="preserve">, </w:t>
      </w:r>
      <w:r>
        <w:t>которая запрашивает из своей базы данных</w:t>
      </w:r>
      <w:r w:rsidRPr="005E7E75">
        <w:t>.</w:t>
      </w:r>
    </w:p>
    <w:p w14:paraId="5B85B4F9" w14:textId="77777777" w:rsidR="00FD5C0E" w:rsidRDefault="00B21D0E" w:rsidP="00975CF9">
      <w:r>
        <w:rPr>
          <w:noProof/>
        </w:rPr>
      </w:r>
      <w:r w:rsidR="00B21D0E">
        <w:rPr>
          <w:noProof/>
        </w:rPr>
        <w:pict w14:anchorId="085CC7C7">
          <v:shape id="_x0000_i1027" type="#_x0000_t75" alt="" style="width:466.45pt;height:192.5pt;mso-width-percent:0;mso-height-percent:0;mso-width-percent:0;mso-height-percent:0">
            <v:imagedata r:id="rId11" o:title="Контекстная диаграмма (должно быть)"/>
          </v:shape>
        </w:pict>
      </w:r>
    </w:p>
    <w:p w14:paraId="337CA4B3" w14:textId="6EE64E6D" w:rsidR="00FD5C0E" w:rsidRDefault="00FD5C0E" w:rsidP="00975CF9">
      <w:r>
        <w:t>Рис</w:t>
      </w:r>
      <w:r w:rsidR="005E7E75">
        <w:t>унок 4 -</w:t>
      </w:r>
      <w:r w:rsidRPr="00FD5C0E">
        <w:t xml:space="preserve"> </w:t>
      </w:r>
      <w:r>
        <w:t xml:space="preserve">Контекстная диаграмма </w:t>
      </w:r>
      <w:r w:rsidRPr="00FD5C0E">
        <w:t>“</w:t>
      </w:r>
      <w:r>
        <w:t>Как должно быть</w:t>
      </w:r>
      <w:r w:rsidRPr="00FD5C0E">
        <w:t>”</w:t>
      </w:r>
    </w:p>
    <w:p w14:paraId="145BB16C" w14:textId="6667415E" w:rsidR="00B12890" w:rsidRPr="00B12890" w:rsidRDefault="00B12890" w:rsidP="00975CF9">
      <w:r>
        <w:t>На рисунке 5 бизнес-процесс начинается с получения запроса посетителя в качестве входящего информационного потока</w:t>
      </w:r>
      <w:r w:rsidRPr="00B12890">
        <w:t xml:space="preserve">. </w:t>
      </w:r>
      <w:r>
        <w:t>Данный запрос обрабатывается сотрудником</w:t>
      </w:r>
      <w:r w:rsidRPr="00B12890">
        <w:t xml:space="preserve">, </w:t>
      </w:r>
      <w:r>
        <w:t>он ищет запрашиваемые сведения в информационной системе</w:t>
      </w:r>
      <w:r w:rsidRPr="00B12890">
        <w:t xml:space="preserve">. </w:t>
      </w:r>
      <w:r>
        <w:t>По результатам поиска система формирует документ и выдает его сотруднику</w:t>
      </w:r>
      <w:r w:rsidRPr="00B12890">
        <w:t xml:space="preserve">, </w:t>
      </w:r>
      <w:r>
        <w:t>предлагая распечатать</w:t>
      </w:r>
      <w:r w:rsidRPr="00B12890">
        <w:t xml:space="preserve">. </w:t>
      </w:r>
      <w:r>
        <w:t xml:space="preserve">Сотрудник </w:t>
      </w:r>
      <w:r>
        <w:lastRenderedPageBreak/>
        <w:t>подтверждает печать</w:t>
      </w:r>
      <w:r w:rsidRPr="00B12890">
        <w:t xml:space="preserve">. </w:t>
      </w:r>
      <w:r>
        <w:t>На распечатанный документ ставится подпись и печать сотрудника</w:t>
      </w:r>
      <w:r w:rsidRPr="00B12890">
        <w:t xml:space="preserve"> </w:t>
      </w:r>
      <w:r>
        <w:t>в качестве подтверждения достоверности предоставленных сведений на момент их выдачи</w:t>
      </w:r>
      <w:r w:rsidRPr="00B12890">
        <w:t xml:space="preserve">. </w:t>
      </w:r>
      <w:r>
        <w:t>Посетитель получает документ</w:t>
      </w:r>
      <w:r w:rsidRPr="00B12890">
        <w:t xml:space="preserve">, </w:t>
      </w:r>
      <w:r>
        <w:t>процесс завершён</w:t>
      </w:r>
      <w:r w:rsidRPr="00B12890">
        <w:t xml:space="preserve">. </w:t>
      </w:r>
      <w:r>
        <w:t>Все действия происходят в строгом соответствии с законодательством РФ</w:t>
      </w:r>
      <w:r w:rsidRPr="008579E2">
        <w:t>.</w:t>
      </w:r>
    </w:p>
    <w:p w14:paraId="4FC7449D" w14:textId="77777777" w:rsidR="004D587B" w:rsidRDefault="00B21D0E" w:rsidP="00975CF9">
      <w:r>
        <w:rPr>
          <w:noProof/>
        </w:rPr>
      </w:r>
      <w:r w:rsidR="00B21D0E">
        <w:rPr>
          <w:noProof/>
        </w:rPr>
        <w:pict w14:anchorId="6A68C1EF">
          <v:shape id="_x0000_i1028" type="#_x0000_t75" alt="" style="width:466.95pt;height:238.45pt;mso-width-percent:0;mso-height-percent:0;mso-width-percent:0;mso-height-percent:0">
            <v:imagedata r:id="rId12" o:title="Диаграмма основного бизнес-процесса(как должно быть)"/>
          </v:shape>
        </w:pict>
      </w:r>
    </w:p>
    <w:p w14:paraId="2AA00FDB" w14:textId="7F2A276A" w:rsidR="00B25125" w:rsidRDefault="00FD5C0E" w:rsidP="00B12890">
      <w:pPr>
        <w:jc w:val="center"/>
      </w:pPr>
      <w:r>
        <w:t>Рис</w:t>
      </w:r>
      <w:r w:rsidR="00B12890">
        <w:t>унок 5 -</w:t>
      </w:r>
      <w:r>
        <w:t xml:space="preserve"> Диаграмма декомпозиции основного бизнес-процесса </w:t>
      </w:r>
      <w:r w:rsidR="00B25125">
        <w:t>«</w:t>
      </w:r>
      <w:r>
        <w:t>Как должно быть</w:t>
      </w:r>
      <w:r w:rsidR="00B25125">
        <w:t>»</w:t>
      </w:r>
    </w:p>
    <w:p w14:paraId="598D0FB6" w14:textId="0F2C2AA2" w:rsidR="00B25125" w:rsidRDefault="00B25125" w:rsidP="00975CF9"/>
    <w:p w14:paraId="2C6C47A5" w14:textId="510540A9" w:rsidR="00B83ACC" w:rsidRDefault="00B83ACC" w:rsidP="00975CF9"/>
    <w:p w14:paraId="518E6451" w14:textId="5EAB57DB" w:rsidR="00B83ACC" w:rsidRDefault="00B83ACC" w:rsidP="00975CF9"/>
    <w:p w14:paraId="6E5663FE" w14:textId="0346F5A6" w:rsidR="00B83ACC" w:rsidRDefault="00B83ACC" w:rsidP="00975CF9"/>
    <w:p w14:paraId="544A83D9" w14:textId="49B0EB8F" w:rsidR="00B83ACC" w:rsidRDefault="00B83ACC" w:rsidP="00975CF9"/>
    <w:p w14:paraId="2349A19F" w14:textId="5ACA0DFA" w:rsidR="00B83ACC" w:rsidRDefault="00B83ACC" w:rsidP="00975CF9"/>
    <w:p w14:paraId="14871906" w14:textId="1DD7AF8F" w:rsidR="00B83ACC" w:rsidRDefault="00B83ACC" w:rsidP="00975CF9"/>
    <w:p w14:paraId="7676B326" w14:textId="12006586" w:rsidR="00B83ACC" w:rsidRDefault="00B83ACC" w:rsidP="00975CF9"/>
    <w:p w14:paraId="344387EB" w14:textId="74123945" w:rsidR="00B83ACC" w:rsidRDefault="00B83ACC" w:rsidP="00975CF9"/>
    <w:p w14:paraId="7A2BF75C" w14:textId="77777777" w:rsidR="0074330B" w:rsidRDefault="0074330B" w:rsidP="00975CF9"/>
    <w:p w14:paraId="5D01C98B" w14:textId="24ED77F7" w:rsidR="00463C48" w:rsidRDefault="00463C48" w:rsidP="00463C48">
      <w:pPr>
        <w:pStyle w:val="3"/>
        <w:rPr>
          <w:color w:val="000000" w:themeColor="text1"/>
        </w:rPr>
      </w:pPr>
      <w:bookmarkStart w:id="10" w:name="_Toc153311625"/>
      <w:r w:rsidRPr="00463C48">
        <w:rPr>
          <w:color w:val="000000" w:themeColor="text1"/>
        </w:rPr>
        <w:t xml:space="preserve">Представления данных и отношений между ними в базе данных </w:t>
      </w:r>
      <w:r>
        <w:rPr>
          <w:color w:val="000000" w:themeColor="text1"/>
        </w:rPr>
        <w:t>ИС</w:t>
      </w:r>
      <w:bookmarkEnd w:id="10"/>
    </w:p>
    <w:p w14:paraId="451FF308" w14:textId="77777777" w:rsidR="00F67870" w:rsidRPr="00F67870" w:rsidRDefault="00F67870" w:rsidP="00F67870"/>
    <w:p w14:paraId="24C12FA7" w14:textId="109955B4" w:rsidR="00D62AC6" w:rsidRDefault="00B83ACC" w:rsidP="00D62AC6">
      <w:r>
        <w:lastRenderedPageBreak/>
        <w:t>На рисунке 6 указан</w:t>
      </w:r>
      <w:r w:rsidR="00263101">
        <w:t>о</w:t>
      </w:r>
      <w:r w:rsidR="00263101" w:rsidRPr="00263101">
        <w:t xml:space="preserve">, </w:t>
      </w:r>
      <w:r w:rsidR="00263101">
        <w:t xml:space="preserve">ИС будет состоять </w:t>
      </w:r>
      <w:r w:rsidR="00D62AC6">
        <w:t>из следующих таблиц</w:t>
      </w:r>
      <w:r w:rsidR="00D62AC6" w:rsidRPr="00D62AC6">
        <w:t>:</w:t>
      </w:r>
    </w:p>
    <w:p w14:paraId="65798EEA" w14:textId="28F98DAA" w:rsidR="00D62AC6" w:rsidRPr="00D62AC6" w:rsidRDefault="00D62AC6" w:rsidP="00D62AC6">
      <w:pPr>
        <w:pStyle w:val="a3"/>
        <w:numPr>
          <w:ilvl w:val="0"/>
          <w:numId w:val="11"/>
        </w:numPr>
        <w:ind w:left="0" w:firstLine="709"/>
      </w:pPr>
      <w:r>
        <w:t>колледжи</w:t>
      </w:r>
      <w:r>
        <w:rPr>
          <w:lang w:val="en-US"/>
        </w:rPr>
        <w:t>;</w:t>
      </w:r>
    </w:p>
    <w:p w14:paraId="53A2CCE5" w14:textId="77798ECB" w:rsidR="00D62AC6" w:rsidRDefault="00D62AC6" w:rsidP="00D62AC6">
      <w:pPr>
        <w:pStyle w:val="a3"/>
        <w:numPr>
          <w:ilvl w:val="0"/>
          <w:numId w:val="11"/>
        </w:numPr>
        <w:ind w:left="0" w:firstLine="709"/>
      </w:pPr>
      <w:r>
        <w:t>специальности</w:t>
      </w:r>
      <w:r>
        <w:rPr>
          <w:lang w:val="en-US"/>
        </w:rPr>
        <w:t>;</w:t>
      </w:r>
    </w:p>
    <w:p w14:paraId="6B0C274A" w14:textId="1C3BB23E" w:rsidR="00D62AC6" w:rsidRPr="00D62AC6" w:rsidRDefault="00D62AC6" w:rsidP="00D62AC6">
      <w:pPr>
        <w:pStyle w:val="a3"/>
        <w:numPr>
          <w:ilvl w:val="0"/>
          <w:numId w:val="11"/>
        </w:numPr>
        <w:ind w:left="0" w:firstLine="709"/>
      </w:pPr>
      <w:r>
        <w:t>места</w:t>
      </w:r>
      <w:r>
        <w:rPr>
          <w:lang w:val="en-US"/>
        </w:rPr>
        <w:t>;</w:t>
      </w:r>
    </w:p>
    <w:p w14:paraId="3931A4DA" w14:textId="1C853FBB" w:rsidR="00D62AC6" w:rsidRDefault="00D62AC6" w:rsidP="00D62AC6">
      <w:r>
        <w:t xml:space="preserve">Таблица «Колледжи» </w:t>
      </w:r>
      <w:r w:rsidR="00CE38A1">
        <w:t xml:space="preserve">характеризует каждую образовательную организацию в ИС и </w:t>
      </w:r>
      <w:r>
        <w:t>имеет следующую структуру</w:t>
      </w:r>
      <w:r w:rsidRPr="00D62AC6">
        <w:t>:</w:t>
      </w:r>
    </w:p>
    <w:p w14:paraId="6321D964" w14:textId="36DC14F7" w:rsidR="00D62AC6" w:rsidRPr="00D62AC6" w:rsidRDefault="00CE38A1" w:rsidP="00CE38A1">
      <w:pPr>
        <w:pStyle w:val="a3"/>
        <w:numPr>
          <w:ilvl w:val="0"/>
          <w:numId w:val="14"/>
        </w:numPr>
        <w:ind w:left="0" w:firstLine="709"/>
      </w:pPr>
      <w:r>
        <w:t>номер образовательной организации</w:t>
      </w:r>
      <w:r>
        <w:rPr>
          <w:lang w:val="en-US"/>
        </w:rPr>
        <w:t>;</w:t>
      </w:r>
    </w:p>
    <w:p w14:paraId="7046B02F" w14:textId="570D729A" w:rsidR="00D62AC6" w:rsidRPr="00D62AC6" w:rsidRDefault="00CE38A1" w:rsidP="00CE38A1">
      <w:pPr>
        <w:pStyle w:val="a3"/>
        <w:numPr>
          <w:ilvl w:val="0"/>
          <w:numId w:val="14"/>
        </w:numPr>
        <w:ind w:left="0" w:firstLine="709"/>
      </w:pPr>
      <w:r>
        <w:t>полное наименование колледжа</w:t>
      </w:r>
      <w:r>
        <w:rPr>
          <w:lang w:val="en-US"/>
        </w:rPr>
        <w:t>;</w:t>
      </w:r>
    </w:p>
    <w:p w14:paraId="199AE900" w14:textId="6FF6BF72" w:rsidR="00D62AC6" w:rsidRPr="00D62AC6" w:rsidRDefault="00CE38A1" w:rsidP="00CE38A1">
      <w:pPr>
        <w:pStyle w:val="a3"/>
        <w:numPr>
          <w:ilvl w:val="0"/>
          <w:numId w:val="14"/>
        </w:numPr>
        <w:ind w:left="0" w:firstLine="709"/>
      </w:pPr>
      <w:r>
        <w:t>учредитель</w:t>
      </w:r>
      <w:r>
        <w:rPr>
          <w:lang w:val="en-US"/>
        </w:rPr>
        <w:t>;</w:t>
      </w:r>
    </w:p>
    <w:p w14:paraId="07CD33E9" w14:textId="3787B00B" w:rsidR="00D62AC6" w:rsidRDefault="00CE38A1" w:rsidP="00CE38A1">
      <w:pPr>
        <w:pStyle w:val="a3"/>
        <w:numPr>
          <w:ilvl w:val="0"/>
          <w:numId w:val="14"/>
        </w:numPr>
        <w:ind w:left="0" w:firstLine="709"/>
      </w:pPr>
      <w:r>
        <w:t>ФИО директора</w:t>
      </w:r>
      <w:r>
        <w:rPr>
          <w:lang w:val="en-US"/>
        </w:rPr>
        <w:t>;</w:t>
      </w:r>
    </w:p>
    <w:p w14:paraId="65422171" w14:textId="5D1B5149" w:rsidR="00C00875" w:rsidRDefault="00CE38A1" w:rsidP="00CE38A1">
      <w:pPr>
        <w:pStyle w:val="a3"/>
        <w:numPr>
          <w:ilvl w:val="0"/>
          <w:numId w:val="14"/>
        </w:numPr>
        <w:ind w:left="0" w:firstLine="709"/>
      </w:pPr>
      <w:r>
        <w:t>номер телефона директора</w:t>
      </w:r>
      <w:r>
        <w:rPr>
          <w:lang w:val="en-US"/>
        </w:rPr>
        <w:t>;</w:t>
      </w:r>
    </w:p>
    <w:p w14:paraId="147CC9F2" w14:textId="2E64B608" w:rsidR="00C00875" w:rsidRPr="00C00875" w:rsidRDefault="00CE38A1" w:rsidP="00CE38A1">
      <w:pPr>
        <w:pStyle w:val="a3"/>
        <w:numPr>
          <w:ilvl w:val="0"/>
          <w:numId w:val="14"/>
        </w:numPr>
        <w:ind w:left="0" w:firstLine="709"/>
      </w:pPr>
      <w:r>
        <w:t>количество филиалов</w:t>
      </w:r>
      <w:r>
        <w:rPr>
          <w:lang w:val="en-US"/>
        </w:rPr>
        <w:t>;</w:t>
      </w:r>
    </w:p>
    <w:p w14:paraId="58182197" w14:textId="74EBF5C5" w:rsidR="00C00875" w:rsidRPr="00C00875" w:rsidRDefault="00CE38A1" w:rsidP="00CE38A1">
      <w:pPr>
        <w:pStyle w:val="a3"/>
        <w:numPr>
          <w:ilvl w:val="0"/>
          <w:numId w:val="14"/>
        </w:numPr>
        <w:ind w:left="0" w:firstLine="709"/>
      </w:pPr>
      <w:r>
        <w:t>количество специальностей</w:t>
      </w:r>
      <w:r>
        <w:rPr>
          <w:lang w:val="en-US"/>
        </w:rPr>
        <w:t>;</w:t>
      </w:r>
    </w:p>
    <w:p w14:paraId="697C3D7F" w14:textId="3F10BAB2" w:rsidR="00C00875" w:rsidRPr="00C00875" w:rsidRDefault="00CE38A1" w:rsidP="00CE38A1">
      <w:pPr>
        <w:pStyle w:val="a3"/>
        <w:numPr>
          <w:ilvl w:val="0"/>
          <w:numId w:val="14"/>
        </w:numPr>
        <w:ind w:left="0" w:firstLine="709"/>
      </w:pPr>
      <w:r>
        <w:t>краткое описание</w:t>
      </w:r>
      <w:r>
        <w:rPr>
          <w:lang w:val="en-US"/>
        </w:rPr>
        <w:t>;</w:t>
      </w:r>
    </w:p>
    <w:p w14:paraId="3E719FD7" w14:textId="69E35540" w:rsidR="00C00875" w:rsidRPr="00C00875" w:rsidRDefault="00CE38A1" w:rsidP="00CE38A1">
      <w:pPr>
        <w:pStyle w:val="a3"/>
        <w:numPr>
          <w:ilvl w:val="0"/>
          <w:numId w:val="14"/>
        </w:numPr>
        <w:ind w:left="0" w:firstLine="709"/>
      </w:pPr>
      <w:r>
        <w:t>номер телефона приемной комиссии</w:t>
      </w:r>
      <w:r>
        <w:rPr>
          <w:lang w:val="en-US"/>
        </w:rPr>
        <w:t>;</w:t>
      </w:r>
    </w:p>
    <w:p w14:paraId="63D44AC8" w14:textId="4E96E66B" w:rsidR="00C00875" w:rsidRPr="00C00875" w:rsidRDefault="00CE38A1" w:rsidP="00CE38A1">
      <w:pPr>
        <w:pStyle w:val="a3"/>
        <w:numPr>
          <w:ilvl w:val="0"/>
          <w:numId w:val="14"/>
        </w:numPr>
        <w:ind w:left="0" w:firstLine="709"/>
      </w:pPr>
      <w:r>
        <w:t>физический адрес</w:t>
      </w:r>
      <w:r>
        <w:rPr>
          <w:lang w:val="en-US"/>
        </w:rPr>
        <w:t>;</w:t>
      </w:r>
    </w:p>
    <w:p w14:paraId="13B39D99" w14:textId="54D5454B" w:rsidR="00C00875" w:rsidRPr="00C00875" w:rsidRDefault="00CE38A1" w:rsidP="00CE38A1">
      <w:pPr>
        <w:pStyle w:val="a3"/>
        <w:numPr>
          <w:ilvl w:val="0"/>
          <w:numId w:val="14"/>
        </w:numPr>
        <w:ind w:left="0" w:firstLine="709"/>
      </w:pPr>
      <w:r>
        <w:t>адрес электронной почты</w:t>
      </w:r>
      <w:r>
        <w:rPr>
          <w:lang w:val="en-US"/>
        </w:rPr>
        <w:t>;</w:t>
      </w:r>
    </w:p>
    <w:p w14:paraId="24ED924C" w14:textId="7ED27932" w:rsidR="00C00875" w:rsidRPr="00C00875" w:rsidRDefault="00CE38A1" w:rsidP="00CE38A1">
      <w:pPr>
        <w:pStyle w:val="a3"/>
        <w:numPr>
          <w:ilvl w:val="0"/>
          <w:numId w:val="14"/>
        </w:numPr>
        <w:ind w:left="0" w:firstLine="709"/>
      </w:pPr>
      <w:r>
        <w:t>ссылка на сайт колледжа</w:t>
      </w:r>
      <w:r>
        <w:rPr>
          <w:lang w:val="en-US"/>
        </w:rPr>
        <w:t>;</w:t>
      </w:r>
    </w:p>
    <w:p w14:paraId="1963C112" w14:textId="10617F0C" w:rsidR="00C00875" w:rsidRPr="00C00875" w:rsidRDefault="00CE38A1" w:rsidP="00CE38A1">
      <w:pPr>
        <w:pStyle w:val="a3"/>
        <w:numPr>
          <w:ilvl w:val="0"/>
          <w:numId w:val="14"/>
        </w:numPr>
        <w:ind w:left="0" w:firstLine="709"/>
      </w:pPr>
      <w:r>
        <w:t>карты</w:t>
      </w:r>
      <w:r>
        <w:rPr>
          <w:lang w:val="en-US"/>
        </w:rPr>
        <w:t>;</w:t>
      </w:r>
    </w:p>
    <w:p w14:paraId="4D24366D" w14:textId="12B7FD23" w:rsidR="00C00875" w:rsidRPr="00CE38A1" w:rsidRDefault="00C00875" w:rsidP="00C00875">
      <w:r>
        <w:t>Таблица «Специальности»</w:t>
      </w:r>
      <w:r w:rsidR="00CE38A1" w:rsidRPr="00CE38A1">
        <w:t xml:space="preserve"> </w:t>
      </w:r>
      <w:r w:rsidR="00CE38A1">
        <w:t>характеризует каждую специальность определенной образовательной организации и</w:t>
      </w:r>
      <w:r>
        <w:t xml:space="preserve"> состоит из</w:t>
      </w:r>
      <w:r w:rsidRPr="00CE38A1">
        <w:t>:</w:t>
      </w:r>
    </w:p>
    <w:p w14:paraId="3DF81D5F" w14:textId="7543B0CE" w:rsidR="00C00875" w:rsidRDefault="00CE38A1" w:rsidP="00CE38A1">
      <w:pPr>
        <w:pStyle w:val="a3"/>
        <w:numPr>
          <w:ilvl w:val="0"/>
          <w:numId w:val="13"/>
        </w:numPr>
        <w:ind w:left="0" w:firstLine="709"/>
        <w:rPr>
          <w:lang w:val="en-US"/>
        </w:rPr>
      </w:pPr>
      <w:r>
        <w:t>номер образовательной организации</w:t>
      </w:r>
      <w:r>
        <w:rPr>
          <w:lang w:val="en-US"/>
        </w:rPr>
        <w:t>;</w:t>
      </w:r>
    </w:p>
    <w:p w14:paraId="7ACE1221" w14:textId="71B34B48" w:rsidR="00C00875" w:rsidRDefault="00CE38A1" w:rsidP="00CE38A1">
      <w:pPr>
        <w:pStyle w:val="a3"/>
        <w:numPr>
          <w:ilvl w:val="0"/>
          <w:numId w:val="13"/>
        </w:numPr>
        <w:ind w:left="0" w:firstLine="709"/>
        <w:rPr>
          <w:lang w:val="en-US"/>
        </w:rPr>
      </w:pPr>
      <w:r>
        <w:t>индекс</w:t>
      </w:r>
      <w:r>
        <w:rPr>
          <w:lang w:val="en-US"/>
        </w:rPr>
        <w:t>;</w:t>
      </w:r>
    </w:p>
    <w:p w14:paraId="0D28D68F" w14:textId="0EC82C55" w:rsidR="00C00875" w:rsidRDefault="00CE38A1" w:rsidP="00CE38A1">
      <w:pPr>
        <w:pStyle w:val="a3"/>
        <w:numPr>
          <w:ilvl w:val="0"/>
          <w:numId w:val="13"/>
        </w:numPr>
        <w:ind w:left="0" w:firstLine="709"/>
        <w:rPr>
          <w:lang w:val="en-US"/>
        </w:rPr>
      </w:pPr>
      <w:r>
        <w:t>код направления</w:t>
      </w:r>
      <w:r>
        <w:rPr>
          <w:lang w:val="en-US"/>
        </w:rPr>
        <w:t>;</w:t>
      </w:r>
    </w:p>
    <w:p w14:paraId="55C75D2B" w14:textId="1DD227AA" w:rsidR="00C00875" w:rsidRDefault="00CE38A1" w:rsidP="00CE38A1">
      <w:pPr>
        <w:pStyle w:val="a3"/>
        <w:numPr>
          <w:ilvl w:val="0"/>
          <w:numId w:val="13"/>
        </w:numPr>
        <w:ind w:left="0" w:firstLine="709"/>
        <w:rPr>
          <w:lang w:val="en-US"/>
        </w:rPr>
      </w:pPr>
      <w:r>
        <w:t>название</w:t>
      </w:r>
      <w:r>
        <w:rPr>
          <w:lang w:val="en-US"/>
        </w:rPr>
        <w:t>;</w:t>
      </w:r>
    </w:p>
    <w:p w14:paraId="016597C4" w14:textId="68E507D8" w:rsidR="00C00875" w:rsidRDefault="00CE38A1" w:rsidP="00CE38A1">
      <w:pPr>
        <w:pStyle w:val="a3"/>
        <w:numPr>
          <w:ilvl w:val="0"/>
          <w:numId w:val="13"/>
        </w:numPr>
        <w:ind w:left="0" w:firstLine="709"/>
        <w:rPr>
          <w:lang w:val="en-US"/>
        </w:rPr>
      </w:pPr>
      <w:r>
        <w:t>требуемый уровень образования</w:t>
      </w:r>
      <w:r>
        <w:rPr>
          <w:lang w:val="en-US"/>
        </w:rPr>
        <w:t>;</w:t>
      </w:r>
    </w:p>
    <w:p w14:paraId="5A1FC8D3" w14:textId="07E24DCB" w:rsidR="00C00875" w:rsidRDefault="00CE38A1" w:rsidP="00CE38A1">
      <w:pPr>
        <w:pStyle w:val="a3"/>
        <w:numPr>
          <w:ilvl w:val="0"/>
          <w:numId w:val="13"/>
        </w:numPr>
        <w:ind w:left="0" w:firstLine="709"/>
        <w:rPr>
          <w:lang w:val="en-US"/>
        </w:rPr>
      </w:pPr>
      <w:r>
        <w:t>форма обучения</w:t>
      </w:r>
      <w:r>
        <w:rPr>
          <w:lang w:val="en-US"/>
        </w:rPr>
        <w:t>;</w:t>
      </w:r>
    </w:p>
    <w:p w14:paraId="24D7A60C" w14:textId="76080D55" w:rsidR="00C00875" w:rsidRDefault="00FE26D0" w:rsidP="00CE38A1">
      <w:pPr>
        <w:pStyle w:val="a3"/>
        <w:numPr>
          <w:ilvl w:val="0"/>
          <w:numId w:val="13"/>
        </w:numPr>
        <w:ind w:left="0" w:firstLine="709"/>
        <w:rPr>
          <w:lang w:val="en-US"/>
        </w:rPr>
      </w:pPr>
      <w:r>
        <w:t>краткое описание</w:t>
      </w:r>
      <w:r>
        <w:rPr>
          <w:lang w:val="en-US"/>
        </w:rPr>
        <w:t>;</w:t>
      </w:r>
    </w:p>
    <w:p w14:paraId="73A20654" w14:textId="3FEAB6C9" w:rsidR="00C00875" w:rsidRDefault="00FE26D0" w:rsidP="00CE38A1">
      <w:pPr>
        <w:pStyle w:val="a3"/>
        <w:numPr>
          <w:ilvl w:val="0"/>
          <w:numId w:val="13"/>
        </w:numPr>
        <w:ind w:left="0" w:firstLine="709"/>
        <w:rPr>
          <w:lang w:val="en-US"/>
        </w:rPr>
      </w:pPr>
      <w:r>
        <w:t>квалификация</w:t>
      </w:r>
      <w:r>
        <w:rPr>
          <w:lang w:val="en-US"/>
        </w:rPr>
        <w:t>;</w:t>
      </w:r>
    </w:p>
    <w:p w14:paraId="31872F99" w14:textId="5D396FCC" w:rsidR="00C00875" w:rsidRPr="00C00875" w:rsidRDefault="00FE26D0" w:rsidP="00CE38A1">
      <w:pPr>
        <w:pStyle w:val="a3"/>
        <w:numPr>
          <w:ilvl w:val="0"/>
          <w:numId w:val="13"/>
        </w:numPr>
        <w:ind w:left="0" w:firstLine="709"/>
        <w:rPr>
          <w:lang w:val="en-US"/>
        </w:rPr>
      </w:pPr>
      <w:r>
        <w:lastRenderedPageBreak/>
        <w:t>сроки обучения</w:t>
      </w:r>
      <w:r>
        <w:rPr>
          <w:lang w:val="en-US"/>
        </w:rPr>
        <w:t>;</w:t>
      </w:r>
    </w:p>
    <w:p w14:paraId="6CBC9241" w14:textId="484049A8" w:rsidR="002F423B" w:rsidRPr="008579E2" w:rsidRDefault="002A3475" w:rsidP="002F423B">
      <w:r>
        <w:t>Таблица «Места» характеризует количество платных и бюджетных мест по каждой конкретной специальности</w:t>
      </w:r>
      <w:r w:rsidRPr="002A3475">
        <w:t xml:space="preserve">. </w:t>
      </w:r>
      <w:r w:rsidR="009D418E">
        <w:t>Е</w:t>
      </w:r>
      <w:r>
        <w:t>сли специальность принимает абитуриентов после 11-го класса</w:t>
      </w:r>
      <w:r w:rsidRPr="002A3475">
        <w:t xml:space="preserve">, </w:t>
      </w:r>
      <w:r>
        <w:t>а также по формам обучен</w:t>
      </w:r>
      <w:r w:rsidR="002F423B">
        <w:t>и</w:t>
      </w:r>
      <w:r>
        <w:t>я</w:t>
      </w:r>
      <w:r w:rsidRPr="002A3475">
        <w:t xml:space="preserve">, </w:t>
      </w:r>
      <w:r w:rsidR="002F423B">
        <w:t>отличающимся от очной</w:t>
      </w:r>
      <w:r w:rsidR="002F423B" w:rsidRPr="002F423B">
        <w:t xml:space="preserve">, </w:t>
      </w:r>
      <w:r w:rsidR="002F423B">
        <w:t>то такая специальность заносится в базу данных несколькими записями с одинаковыми кодами</w:t>
      </w:r>
      <w:r w:rsidR="002F423B" w:rsidRPr="002F423B">
        <w:t xml:space="preserve">, </w:t>
      </w:r>
      <w:r w:rsidR="002F423B">
        <w:t>названиями</w:t>
      </w:r>
      <w:r w:rsidR="002F423B" w:rsidRPr="002F423B">
        <w:t xml:space="preserve">, </w:t>
      </w:r>
      <w:r w:rsidR="002F423B">
        <w:t>кратким описанием</w:t>
      </w:r>
      <w:r w:rsidR="002F423B" w:rsidRPr="002F423B">
        <w:t xml:space="preserve">, </w:t>
      </w:r>
      <w:r w:rsidR="002F423B">
        <w:t>квалификацией</w:t>
      </w:r>
      <w:r w:rsidR="002F423B" w:rsidRPr="002F423B">
        <w:t xml:space="preserve">, </w:t>
      </w:r>
      <w:r w:rsidR="002F423B">
        <w:t>но отличающимися оставшимися параметрами</w:t>
      </w:r>
      <w:r w:rsidR="002F423B" w:rsidRPr="002F423B">
        <w:t>.</w:t>
      </w:r>
      <w:r w:rsidR="002F423B">
        <w:t xml:space="preserve"> Количество таких параметров определяется каждой специальностью отдельно</w:t>
      </w:r>
      <w:r w:rsidR="002F423B" w:rsidRPr="002F423B">
        <w:t xml:space="preserve">. </w:t>
      </w:r>
      <w:r w:rsidR="002F423B">
        <w:t>Таблица</w:t>
      </w:r>
      <w:r>
        <w:t xml:space="preserve"> представлена следующими параметрами</w:t>
      </w:r>
      <w:r w:rsidR="002F423B" w:rsidRPr="008579E2">
        <w:t>:</w:t>
      </w:r>
    </w:p>
    <w:p w14:paraId="0638770E" w14:textId="7D565DD6" w:rsidR="002F423B" w:rsidRDefault="002F423B" w:rsidP="002F423B">
      <w:pPr>
        <w:pStyle w:val="a3"/>
        <w:numPr>
          <w:ilvl w:val="0"/>
          <w:numId w:val="13"/>
        </w:numPr>
        <w:ind w:left="0" w:firstLine="709"/>
        <w:rPr>
          <w:lang w:val="en-US"/>
        </w:rPr>
      </w:pPr>
      <w:r>
        <w:t>номер образовательной организации</w:t>
      </w:r>
      <w:r>
        <w:rPr>
          <w:lang w:val="en-US"/>
        </w:rPr>
        <w:t>;</w:t>
      </w:r>
    </w:p>
    <w:p w14:paraId="749420D1" w14:textId="21BA6908" w:rsidR="002F423B" w:rsidRDefault="002F423B" w:rsidP="002F423B">
      <w:pPr>
        <w:pStyle w:val="a3"/>
        <w:numPr>
          <w:ilvl w:val="0"/>
          <w:numId w:val="13"/>
        </w:numPr>
        <w:ind w:left="0" w:firstLine="709"/>
        <w:rPr>
          <w:lang w:val="en-US"/>
        </w:rPr>
      </w:pPr>
      <w:r>
        <w:t>индекс</w:t>
      </w:r>
      <w:r>
        <w:rPr>
          <w:lang w:val="en-US"/>
        </w:rPr>
        <w:t>;</w:t>
      </w:r>
    </w:p>
    <w:p w14:paraId="6AF5756A" w14:textId="66C5EF5A" w:rsidR="002F423B" w:rsidRDefault="002F423B" w:rsidP="002F423B">
      <w:pPr>
        <w:pStyle w:val="a3"/>
        <w:numPr>
          <w:ilvl w:val="0"/>
          <w:numId w:val="13"/>
        </w:numPr>
        <w:ind w:left="0" w:firstLine="709"/>
        <w:rPr>
          <w:lang w:val="en-US"/>
        </w:rPr>
      </w:pPr>
      <w:r>
        <w:t>код направления</w:t>
      </w:r>
      <w:r>
        <w:rPr>
          <w:lang w:val="en-US"/>
        </w:rPr>
        <w:t>;</w:t>
      </w:r>
    </w:p>
    <w:p w14:paraId="35D1D933" w14:textId="5F81536C" w:rsidR="002F423B" w:rsidRDefault="002F423B" w:rsidP="002F423B">
      <w:pPr>
        <w:pStyle w:val="a3"/>
        <w:numPr>
          <w:ilvl w:val="0"/>
          <w:numId w:val="13"/>
        </w:numPr>
        <w:ind w:left="0" w:firstLine="709"/>
        <w:rPr>
          <w:lang w:val="en-US"/>
        </w:rPr>
      </w:pPr>
      <w:r>
        <w:t>общее количество мест</w:t>
      </w:r>
      <w:r>
        <w:rPr>
          <w:lang w:val="en-US"/>
        </w:rPr>
        <w:t>;</w:t>
      </w:r>
    </w:p>
    <w:p w14:paraId="4251B5FE" w14:textId="3EAC7067" w:rsidR="002F423B" w:rsidRDefault="002F423B" w:rsidP="002F423B">
      <w:pPr>
        <w:pStyle w:val="a3"/>
        <w:numPr>
          <w:ilvl w:val="0"/>
          <w:numId w:val="13"/>
        </w:numPr>
        <w:ind w:left="0" w:firstLine="709"/>
        <w:rPr>
          <w:lang w:val="en-US"/>
        </w:rPr>
      </w:pPr>
      <w:r>
        <w:t>количество платных мест</w:t>
      </w:r>
      <w:r>
        <w:rPr>
          <w:lang w:val="en-US"/>
        </w:rPr>
        <w:t>;</w:t>
      </w:r>
    </w:p>
    <w:p w14:paraId="6DDD8B41" w14:textId="5FBDAFEA" w:rsidR="002F423B" w:rsidRDefault="002F423B" w:rsidP="002F423B">
      <w:pPr>
        <w:pStyle w:val="a3"/>
        <w:numPr>
          <w:ilvl w:val="0"/>
          <w:numId w:val="13"/>
        </w:numPr>
        <w:ind w:left="0" w:firstLine="709"/>
        <w:rPr>
          <w:lang w:val="en-US"/>
        </w:rPr>
      </w:pPr>
      <w:r>
        <w:t>количество бюджетных мест</w:t>
      </w:r>
      <w:r>
        <w:rPr>
          <w:lang w:val="en-US"/>
        </w:rPr>
        <w:t>;</w:t>
      </w:r>
    </w:p>
    <w:p w14:paraId="0B127AA1" w14:textId="2400986F" w:rsidR="002F423B" w:rsidRPr="00872DDC" w:rsidRDefault="002F423B" w:rsidP="002F423B">
      <w:r>
        <w:t>Таблицы «</w:t>
      </w:r>
      <w:r w:rsidR="00872DDC">
        <w:t>Колледжи</w:t>
      </w:r>
      <w:r>
        <w:t>»</w:t>
      </w:r>
      <w:r w:rsidR="00872DDC" w:rsidRPr="00872DDC">
        <w:t xml:space="preserve"> </w:t>
      </w:r>
      <w:r w:rsidR="00872DDC">
        <w:t>связана с таблицами «Специальности» и</w:t>
      </w:r>
      <w:r w:rsidR="00872DDC" w:rsidRPr="00872DDC">
        <w:t xml:space="preserve"> </w:t>
      </w:r>
      <w:r w:rsidR="00872DDC">
        <w:t>«Места» через поля «Номер образовательной организации» посредством связи один-ко-многим</w:t>
      </w:r>
      <w:r w:rsidR="00872DDC" w:rsidRPr="00872DDC">
        <w:t>.</w:t>
      </w:r>
    </w:p>
    <w:p w14:paraId="468E64CC" w14:textId="70315453" w:rsidR="002F423B" w:rsidRPr="002F423B" w:rsidRDefault="00872DDC" w:rsidP="00872DDC">
      <w:r>
        <w:t>Таблица «Специальности» связана таблицей «Места» через поле «Индекс» посредством связи один-к одному</w:t>
      </w:r>
      <w:r w:rsidRPr="00872DDC">
        <w:t>.</w:t>
      </w:r>
    </w:p>
    <w:p w14:paraId="13A09A14" w14:textId="10AD84A7" w:rsidR="00B25125" w:rsidRDefault="00B83ACC" w:rsidP="00B83ACC">
      <w:pPr>
        <w:ind w:firstLine="0"/>
      </w:pPr>
      <w:r>
        <w:rPr>
          <w:noProof/>
        </w:rPr>
        <w:lastRenderedPageBreak/>
        <w:drawing>
          <wp:inline distT="0" distB="0" distL="0" distR="0" wp14:anchorId="17201091" wp14:editId="2283BFC2">
            <wp:extent cx="5133772" cy="2956956"/>
            <wp:effectExtent l="0" t="0" r="571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772" cy="295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3A665" w14:textId="45B8D228" w:rsidR="00FD5C0E" w:rsidRDefault="00B25125" w:rsidP="00B83ACC">
      <w:pPr>
        <w:jc w:val="center"/>
      </w:pPr>
      <w:r>
        <w:t>Рис</w:t>
      </w:r>
      <w:r w:rsidR="00B12890">
        <w:t>унок 6</w:t>
      </w:r>
      <w:r w:rsidR="00B83ACC">
        <w:t xml:space="preserve"> - </w:t>
      </w:r>
      <w:r>
        <w:t xml:space="preserve">Диаграмма </w:t>
      </w:r>
      <w:r>
        <w:rPr>
          <w:lang w:val="en-US"/>
        </w:rPr>
        <w:t>IDEF</w:t>
      </w:r>
      <w:r w:rsidRPr="00B25125">
        <w:t>1</w:t>
      </w:r>
      <w:r>
        <w:rPr>
          <w:lang w:val="en-US"/>
        </w:rPr>
        <w:t>X</w:t>
      </w:r>
      <w:r w:rsidRPr="00B25125">
        <w:t xml:space="preserve"> </w:t>
      </w:r>
      <w:r>
        <w:t>«Сущность-связь»</w:t>
      </w:r>
    </w:p>
    <w:p w14:paraId="5E63122F" w14:textId="19BD841F" w:rsidR="00F67870" w:rsidRDefault="00F67870" w:rsidP="00B83ACC">
      <w:pPr>
        <w:jc w:val="center"/>
      </w:pPr>
    </w:p>
    <w:p w14:paraId="16825415" w14:textId="5AB16D39" w:rsidR="00F67870" w:rsidRDefault="00F67870" w:rsidP="00F67870">
      <w:pPr>
        <w:pStyle w:val="1"/>
        <w:numPr>
          <w:ilvl w:val="0"/>
          <w:numId w:val="0"/>
        </w:numPr>
        <w:jc w:val="center"/>
      </w:pPr>
      <w:bookmarkStart w:id="11" w:name="_Toc153311626"/>
      <w:r>
        <w:t>ЗАКЛЮЧЕНИЕ</w:t>
      </w:r>
      <w:bookmarkEnd w:id="11"/>
    </w:p>
    <w:p w14:paraId="63B7FFA4" w14:textId="77777777" w:rsidR="006B1C50" w:rsidRPr="006B1C50" w:rsidRDefault="006B1C50" w:rsidP="006B1C50"/>
    <w:p w14:paraId="533FB1A6" w14:textId="77777777" w:rsidR="00FE26D0" w:rsidRDefault="00F67870" w:rsidP="00F67870">
      <w:r>
        <w:t>Разработанная ИС удовлетворяет всем требованиям</w:t>
      </w:r>
      <w:r w:rsidRPr="00F67870">
        <w:t xml:space="preserve">, </w:t>
      </w:r>
      <w:r>
        <w:t xml:space="preserve">предьявленным к ней </w:t>
      </w:r>
      <w:r w:rsidRPr="00F67870">
        <w:t>Приложением А - техническим заданием на выполнение работ по программно-аппаратной реализации курсового проекта по теме «Справочная организация».</w:t>
      </w:r>
      <w:r w:rsidR="00FE26D0">
        <w:t xml:space="preserve"> </w:t>
      </w:r>
    </w:p>
    <w:p w14:paraId="23EBED4F" w14:textId="0C684A60" w:rsidR="00FE26D0" w:rsidRPr="00FE26D0" w:rsidRDefault="00FE26D0" w:rsidP="00F67870">
      <w:r>
        <w:t>ИС выполняет все поставленные перед ней задачи</w:t>
      </w:r>
      <w:r w:rsidRPr="00FE26D0">
        <w:t xml:space="preserve">. </w:t>
      </w:r>
      <w:r>
        <w:t>Она предоставляет все данные в соответствии с пунктом 1</w:t>
      </w:r>
      <w:r w:rsidRPr="00FE26D0">
        <w:t xml:space="preserve">.2. </w:t>
      </w:r>
      <w:r>
        <w:t xml:space="preserve">Через сервис </w:t>
      </w:r>
      <w:proofErr w:type="spellStart"/>
      <w:r>
        <w:t>Яндекс</w:t>
      </w:r>
      <w:r w:rsidRPr="00FE26D0">
        <w:t>.</w:t>
      </w:r>
      <w:r>
        <w:t>Карты</w:t>
      </w:r>
      <w:proofErr w:type="spellEnd"/>
      <w:r>
        <w:t xml:space="preserve"> можно увидеть местоположение образовательной организации в графическом виде</w:t>
      </w:r>
      <w:r w:rsidRPr="00FE26D0">
        <w:t xml:space="preserve">. </w:t>
      </w:r>
      <w:r>
        <w:t>Каждую страницу можно отправить на печать</w:t>
      </w:r>
      <w:r w:rsidRPr="00FE26D0">
        <w:t xml:space="preserve">, </w:t>
      </w:r>
      <w:r>
        <w:t>документ заранее подготовлен системой к подписи сотрудником</w:t>
      </w:r>
      <w:r w:rsidRPr="00FE26D0">
        <w:t xml:space="preserve">. </w:t>
      </w:r>
      <w:r>
        <w:t>Сведения в ИС обновятся автоматически при соответствующих изменениях в базе данных</w:t>
      </w:r>
      <w:r w:rsidRPr="00FE26D0">
        <w:t>.</w:t>
      </w:r>
    </w:p>
    <w:p w14:paraId="46C4293D" w14:textId="6E6EDD74" w:rsidR="008579E2" w:rsidRDefault="00FE26D0" w:rsidP="008579E2">
      <w:r>
        <w:t>Остается потенциал для развития курсового проекта до дипломной работы</w:t>
      </w:r>
      <w:r w:rsidRPr="00FE26D0">
        <w:t xml:space="preserve">. </w:t>
      </w:r>
    </w:p>
    <w:p w14:paraId="65212BF6" w14:textId="77777777" w:rsidR="008579E2" w:rsidRDefault="008579E2" w:rsidP="008579E2">
      <w:pPr>
        <w:pStyle w:val="1"/>
        <w:numPr>
          <w:ilvl w:val="0"/>
          <w:numId w:val="0"/>
        </w:numPr>
        <w:jc w:val="center"/>
      </w:pPr>
    </w:p>
    <w:p w14:paraId="0A87AE1D" w14:textId="2E32923E" w:rsidR="008579E2" w:rsidRDefault="008579E2" w:rsidP="008579E2">
      <w:pPr>
        <w:pStyle w:val="1"/>
        <w:numPr>
          <w:ilvl w:val="0"/>
          <w:numId w:val="0"/>
        </w:numPr>
        <w:jc w:val="center"/>
      </w:pPr>
      <w:r>
        <w:t>СПИСОК ИСПОЛЬЗОВАННЫХ ИСТОЧНИКОВ</w:t>
      </w:r>
    </w:p>
    <w:p w14:paraId="64E4B683" w14:textId="353ABC59" w:rsidR="008579E2" w:rsidRDefault="008579E2" w:rsidP="008579E2"/>
    <w:p w14:paraId="2958665E" w14:textId="3681ECB6" w:rsidR="008579E2" w:rsidRDefault="008579E2" w:rsidP="00D22AFF">
      <w:pPr>
        <w:pStyle w:val="a3"/>
        <w:numPr>
          <w:ilvl w:val="0"/>
          <w:numId w:val="15"/>
        </w:numPr>
        <w:ind w:left="0" w:firstLine="709"/>
      </w:pPr>
      <w:r>
        <w:t xml:space="preserve">Справочно-правовая система «Консультант Плюс» </w:t>
      </w:r>
      <w:r w:rsidRPr="008579E2">
        <w:t>[</w:t>
      </w:r>
      <w:r>
        <w:t>Электронный ресурс</w:t>
      </w:r>
      <w:r w:rsidRPr="008579E2">
        <w:t>]</w:t>
      </w:r>
      <w:r>
        <w:t xml:space="preserve"> – Режим доступа</w:t>
      </w:r>
      <w:r w:rsidRPr="008579E2">
        <w:t xml:space="preserve">: </w:t>
      </w:r>
      <w:hyperlink r:id="rId14" w:history="1">
        <w:r w:rsidRPr="008A0AE5">
          <w:rPr>
            <w:rStyle w:val="ab"/>
            <w:lang w:val="en-US"/>
          </w:rPr>
          <w:t>http</w:t>
        </w:r>
        <w:r w:rsidRPr="008A0AE5">
          <w:rPr>
            <w:rStyle w:val="ab"/>
          </w:rPr>
          <w:t>://</w:t>
        </w:r>
        <w:r w:rsidRPr="008A0AE5">
          <w:rPr>
            <w:rStyle w:val="ab"/>
            <w:lang w:val="en-US"/>
          </w:rPr>
          <w:t>www</w:t>
        </w:r>
        <w:r w:rsidRPr="008A0AE5">
          <w:rPr>
            <w:rStyle w:val="ab"/>
          </w:rPr>
          <w:t>.</w:t>
        </w:r>
        <w:r w:rsidRPr="008A0AE5">
          <w:rPr>
            <w:rStyle w:val="ab"/>
            <w:lang w:val="en-US"/>
          </w:rPr>
          <w:t>consultant</w:t>
        </w:r>
        <w:r w:rsidRPr="008A0AE5">
          <w:rPr>
            <w:rStyle w:val="ab"/>
          </w:rPr>
          <w:t>.</w:t>
        </w:r>
        <w:r w:rsidRPr="008A0AE5">
          <w:rPr>
            <w:rStyle w:val="ab"/>
            <w:lang w:val="en-US"/>
          </w:rPr>
          <w:t>ru</w:t>
        </w:r>
      </w:hyperlink>
      <w:r w:rsidRPr="008579E2">
        <w:t>;</w:t>
      </w:r>
    </w:p>
    <w:p w14:paraId="6EE37933" w14:textId="5EC4ED70" w:rsidR="008579E2" w:rsidRDefault="008579E2" w:rsidP="00D22AFF">
      <w:pPr>
        <w:pStyle w:val="a3"/>
        <w:numPr>
          <w:ilvl w:val="0"/>
          <w:numId w:val="15"/>
        </w:numPr>
        <w:ind w:left="0" w:firstLine="709"/>
      </w:pPr>
      <w:r>
        <w:t xml:space="preserve">Справочно-правовая система «Гарант» </w:t>
      </w:r>
      <w:r w:rsidRPr="008579E2">
        <w:t>[</w:t>
      </w:r>
      <w:r>
        <w:t>Электронный ресурс</w:t>
      </w:r>
      <w:r w:rsidRPr="008579E2">
        <w:t xml:space="preserve">] - </w:t>
      </w:r>
      <w:r>
        <w:t>Режим доступа</w:t>
      </w:r>
      <w:r w:rsidRPr="008579E2">
        <w:t xml:space="preserve">: </w:t>
      </w:r>
      <w:r>
        <w:rPr>
          <w:lang w:val="en-US"/>
        </w:rPr>
        <w:t>http</w:t>
      </w:r>
      <w:r w:rsidRPr="008579E2">
        <w:t>://</w:t>
      </w:r>
      <w:r>
        <w:rPr>
          <w:lang w:val="en-US"/>
        </w:rPr>
        <w:t>www</w:t>
      </w:r>
      <w:r w:rsidRPr="008579E2">
        <w:t>.</w:t>
      </w:r>
      <w:proofErr w:type="spellStart"/>
      <w:r>
        <w:rPr>
          <w:lang w:val="en-US"/>
        </w:rPr>
        <w:t>garant</w:t>
      </w:r>
      <w:proofErr w:type="spellEnd"/>
      <w:r w:rsidRPr="008579E2">
        <w:t>.</w:t>
      </w:r>
      <w:proofErr w:type="spellStart"/>
      <w:r>
        <w:rPr>
          <w:lang w:val="en-US"/>
        </w:rPr>
        <w:t>ru</w:t>
      </w:r>
      <w:proofErr w:type="spellEnd"/>
      <w:r w:rsidRPr="008579E2">
        <w:t>;</w:t>
      </w:r>
    </w:p>
    <w:p w14:paraId="1565055E" w14:textId="4ACB981C" w:rsidR="008579E2" w:rsidRPr="008579E2" w:rsidRDefault="008579E2" w:rsidP="00D22AFF">
      <w:pPr>
        <w:pStyle w:val="a3"/>
        <w:numPr>
          <w:ilvl w:val="0"/>
          <w:numId w:val="15"/>
        </w:numPr>
        <w:ind w:left="0" w:firstLine="709"/>
      </w:pPr>
      <w:r>
        <w:t xml:space="preserve">Выполнение курсового проекта </w:t>
      </w:r>
      <w:r w:rsidRPr="00D22AFF">
        <w:t>[</w:t>
      </w:r>
      <w:r w:rsidR="00D22AFF">
        <w:t>Текст</w:t>
      </w:r>
      <w:r w:rsidRPr="00D22AFF">
        <w:t>]</w:t>
      </w:r>
      <w:r w:rsidR="00D22AFF">
        <w:t xml:space="preserve"> </w:t>
      </w:r>
      <w:r w:rsidR="00D22AFF" w:rsidRPr="00D22AFF">
        <w:t xml:space="preserve">/ </w:t>
      </w:r>
      <w:r w:rsidR="00D22AFF">
        <w:t>Н</w:t>
      </w:r>
      <w:r w:rsidR="00D22AFF" w:rsidRPr="00D22AFF">
        <w:t>.</w:t>
      </w:r>
      <w:r w:rsidR="00D22AFF">
        <w:t>Е Серёгина</w:t>
      </w:r>
      <w:r w:rsidR="00D22AFF" w:rsidRPr="00D22AFF">
        <w:t>;</w:t>
      </w:r>
    </w:p>
    <w:sectPr w:rsidR="008579E2" w:rsidRPr="008579E2" w:rsidSect="003C66F9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4F1CF" w14:textId="77777777" w:rsidR="004946AA" w:rsidRDefault="004946AA" w:rsidP="00975CF9">
      <w:r>
        <w:separator/>
      </w:r>
    </w:p>
  </w:endnote>
  <w:endnote w:type="continuationSeparator" w:id="0">
    <w:p w14:paraId="45FA5FDB" w14:textId="77777777" w:rsidR="004946AA" w:rsidRDefault="004946AA" w:rsidP="0097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7619446"/>
      <w:docPartObj>
        <w:docPartGallery w:val="Page Numbers (Bottom of Page)"/>
        <w:docPartUnique/>
      </w:docPartObj>
    </w:sdtPr>
    <w:sdtEndPr/>
    <w:sdtContent>
      <w:p w14:paraId="6DE0CC0E" w14:textId="1D43AB2F" w:rsidR="003C66F9" w:rsidRDefault="003C66F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10293E" w14:textId="77777777" w:rsidR="003C66F9" w:rsidRDefault="003C66F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E8D5C" w14:textId="77777777" w:rsidR="004946AA" w:rsidRDefault="004946AA" w:rsidP="00975CF9">
      <w:r>
        <w:separator/>
      </w:r>
    </w:p>
  </w:footnote>
  <w:footnote w:type="continuationSeparator" w:id="0">
    <w:p w14:paraId="7E17A4A9" w14:textId="77777777" w:rsidR="004946AA" w:rsidRDefault="004946AA" w:rsidP="00975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D099A"/>
    <w:multiLevelType w:val="hybridMultilevel"/>
    <w:tmpl w:val="7E60B0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C96F23"/>
    <w:multiLevelType w:val="hybridMultilevel"/>
    <w:tmpl w:val="B4804A5C"/>
    <w:lvl w:ilvl="0" w:tplc="DD663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2F6E2C"/>
    <w:multiLevelType w:val="hybridMultilevel"/>
    <w:tmpl w:val="AC46820C"/>
    <w:lvl w:ilvl="0" w:tplc="68202CEC">
      <w:start w:val="1"/>
      <w:numFmt w:val="decimal"/>
      <w:pStyle w:val="1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55EC4"/>
    <w:multiLevelType w:val="hybridMultilevel"/>
    <w:tmpl w:val="91A63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A0793"/>
    <w:multiLevelType w:val="hybridMultilevel"/>
    <w:tmpl w:val="743CA2B4"/>
    <w:lvl w:ilvl="0" w:tplc="DD663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AED7467"/>
    <w:multiLevelType w:val="hybridMultilevel"/>
    <w:tmpl w:val="4B6CC0DE"/>
    <w:lvl w:ilvl="0" w:tplc="A176D62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5D55F2C"/>
    <w:multiLevelType w:val="hybridMultilevel"/>
    <w:tmpl w:val="CDB8B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71372"/>
    <w:multiLevelType w:val="hybridMultilevel"/>
    <w:tmpl w:val="578AD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45666"/>
    <w:multiLevelType w:val="hybridMultilevel"/>
    <w:tmpl w:val="A9B4D48A"/>
    <w:lvl w:ilvl="0" w:tplc="DD663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2C06F17"/>
    <w:multiLevelType w:val="hybridMultilevel"/>
    <w:tmpl w:val="27703A9A"/>
    <w:lvl w:ilvl="0" w:tplc="6948812A">
      <w:start w:val="1"/>
      <w:numFmt w:val="decimal"/>
      <w:lvlText w:val="%1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846CB"/>
    <w:multiLevelType w:val="hybridMultilevel"/>
    <w:tmpl w:val="27625A30"/>
    <w:lvl w:ilvl="0" w:tplc="6948812A">
      <w:start w:val="1"/>
      <w:numFmt w:val="decimal"/>
      <w:lvlText w:val="%1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750F3C"/>
    <w:multiLevelType w:val="hybridMultilevel"/>
    <w:tmpl w:val="7E60B0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8D7417C"/>
    <w:multiLevelType w:val="multilevel"/>
    <w:tmpl w:val="8D56A7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59" w:hanging="576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1145" w:hanging="72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9B7342D"/>
    <w:multiLevelType w:val="hybridMultilevel"/>
    <w:tmpl w:val="B726A256"/>
    <w:lvl w:ilvl="0" w:tplc="2A4AB5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190A4F"/>
    <w:multiLevelType w:val="hybridMultilevel"/>
    <w:tmpl w:val="5EBCAF84"/>
    <w:lvl w:ilvl="0" w:tplc="DD6639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088519">
    <w:abstractNumId w:val="13"/>
  </w:num>
  <w:num w:numId="2" w16cid:durableId="475269012">
    <w:abstractNumId w:val="7"/>
  </w:num>
  <w:num w:numId="3" w16cid:durableId="1312058539">
    <w:abstractNumId w:val="6"/>
  </w:num>
  <w:num w:numId="4" w16cid:durableId="1190029963">
    <w:abstractNumId w:val="3"/>
  </w:num>
  <w:num w:numId="5" w16cid:durableId="1802461031">
    <w:abstractNumId w:val="9"/>
  </w:num>
  <w:num w:numId="6" w16cid:durableId="492721252">
    <w:abstractNumId w:val="10"/>
  </w:num>
  <w:num w:numId="7" w16cid:durableId="1123033731">
    <w:abstractNumId w:val="2"/>
  </w:num>
  <w:num w:numId="8" w16cid:durableId="850413184">
    <w:abstractNumId w:val="12"/>
  </w:num>
  <w:num w:numId="9" w16cid:durableId="1691954960">
    <w:abstractNumId w:val="14"/>
  </w:num>
  <w:num w:numId="10" w16cid:durableId="1809929197">
    <w:abstractNumId w:val="8"/>
  </w:num>
  <w:num w:numId="11" w16cid:durableId="1212811693">
    <w:abstractNumId w:val="11"/>
  </w:num>
  <w:num w:numId="12" w16cid:durableId="371925867">
    <w:abstractNumId w:val="0"/>
  </w:num>
  <w:num w:numId="13" w16cid:durableId="494151904">
    <w:abstractNumId w:val="1"/>
  </w:num>
  <w:num w:numId="14" w16cid:durableId="1009913329">
    <w:abstractNumId w:val="4"/>
  </w:num>
  <w:num w:numId="15" w16cid:durableId="3289481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D01"/>
    <w:rsid w:val="00022666"/>
    <w:rsid w:val="000854FB"/>
    <w:rsid w:val="000B7456"/>
    <w:rsid w:val="00160B89"/>
    <w:rsid w:val="001B7BB5"/>
    <w:rsid w:val="00242F21"/>
    <w:rsid w:val="00263101"/>
    <w:rsid w:val="00274155"/>
    <w:rsid w:val="00290E9E"/>
    <w:rsid w:val="002A3475"/>
    <w:rsid w:val="002B3D01"/>
    <w:rsid w:val="002D0457"/>
    <w:rsid w:val="002F423B"/>
    <w:rsid w:val="00306EDD"/>
    <w:rsid w:val="003C66F9"/>
    <w:rsid w:val="00462AD0"/>
    <w:rsid w:val="00463C48"/>
    <w:rsid w:val="004946AA"/>
    <w:rsid w:val="004C76E2"/>
    <w:rsid w:val="004D587B"/>
    <w:rsid w:val="004E42AA"/>
    <w:rsid w:val="005D126B"/>
    <w:rsid w:val="005D6DB5"/>
    <w:rsid w:val="005E7E75"/>
    <w:rsid w:val="005F091F"/>
    <w:rsid w:val="006B1C50"/>
    <w:rsid w:val="0072433B"/>
    <w:rsid w:val="0074019A"/>
    <w:rsid w:val="0074330B"/>
    <w:rsid w:val="00794BF6"/>
    <w:rsid w:val="007D3B69"/>
    <w:rsid w:val="00800529"/>
    <w:rsid w:val="008579E2"/>
    <w:rsid w:val="00865B8F"/>
    <w:rsid w:val="00872DDC"/>
    <w:rsid w:val="00921245"/>
    <w:rsid w:val="00943330"/>
    <w:rsid w:val="00975CF9"/>
    <w:rsid w:val="009C0E59"/>
    <w:rsid w:val="009D418E"/>
    <w:rsid w:val="00A443DD"/>
    <w:rsid w:val="00A60C15"/>
    <w:rsid w:val="00A838DE"/>
    <w:rsid w:val="00B12890"/>
    <w:rsid w:val="00B21D0E"/>
    <w:rsid w:val="00B25125"/>
    <w:rsid w:val="00B371D1"/>
    <w:rsid w:val="00B7125A"/>
    <w:rsid w:val="00B83ACC"/>
    <w:rsid w:val="00C00875"/>
    <w:rsid w:val="00C05FA5"/>
    <w:rsid w:val="00C57613"/>
    <w:rsid w:val="00CC769F"/>
    <w:rsid w:val="00CE38A1"/>
    <w:rsid w:val="00CE7463"/>
    <w:rsid w:val="00D0507C"/>
    <w:rsid w:val="00D22AFF"/>
    <w:rsid w:val="00D42983"/>
    <w:rsid w:val="00D62AC6"/>
    <w:rsid w:val="00E22309"/>
    <w:rsid w:val="00E422F4"/>
    <w:rsid w:val="00ED2139"/>
    <w:rsid w:val="00F66868"/>
    <w:rsid w:val="00F67870"/>
    <w:rsid w:val="00FA3B82"/>
    <w:rsid w:val="00FD5C0E"/>
    <w:rsid w:val="00FE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23928B3"/>
  <w15:chartTrackingRefBased/>
  <w15:docId w15:val="{95557568-7FF1-4C0F-957C-ACC08974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CF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06EDD"/>
    <w:pPr>
      <w:keepNext/>
      <w:keepLines/>
      <w:numPr>
        <w:numId w:val="7"/>
      </w:numPr>
      <w:spacing w:before="240"/>
      <w:outlineLvl w:val="0"/>
    </w:pPr>
    <w:rPr>
      <w:rFonts w:eastAsiaTheme="majorEastAsia"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975CF9"/>
    <w:pPr>
      <w:keepNext/>
      <w:keepLines/>
      <w:numPr>
        <w:ilvl w:val="1"/>
        <w:numId w:val="8"/>
      </w:numPr>
      <w:spacing w:before="40"/>
      <w:ind w:left="576"/>
      <w:jc w:val="center"/>
      <w:outlineLvl w:val="1"/>
    </w:pPr>
    <w:rPr>
      <w:rFonts w:eastAsiaTheme="majorEastAsia"/>
      <w:color w:val="000000" w:themeColor="text1"/>
    </w:rPr>
  </w:style>
  <w:style w:type="paragraph" w:styleId="3">
    <w:name w:val="heading 3"/>
    <w:basedOn w:val="a"/>
    <w:next w:val="a"/>
    <w:link w:val="30"/>
    <w:uiPriority w:val="9"/>
    <w:unhideWhenUsed/>
    <w:qFormat/>
    <w:rsid w:val="002D0457"/>
    <w:pPr>
      <w:keepNext/>
      <w:keepLines/>
      <w:numPr>
        <w:ilvl w:val="2"/>
        <w:numId w:val="8"/>
      </w:numPr>
      <w:spacing w:before="40"/>
      <w:ind w:left="720"/>
      <w:outlineLvl w:val="2"/>
    </w:pPr>
    <w:rPr>
      <w:rFonts w:eastAsiaTheme="majorEastAsia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5CF9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5CF9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5CF9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5CF9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5CF9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5CF9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3D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06EDD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4D58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D587B"/>
  </w:style>
  <w:style w:type="paragraph" w:styleId="a6">
    <w:name w:val="footer"/>
    <w:basedOn w:val="a"/>
    <w:link w:val="a7"/>
    <w:uiPriority w:val="99"/>
    <w:unhideWhenUsed/>
    <w:rsid w:val="004D58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D587B"/>
  </w:style>
  <w:style w:type="character" w:customStyle="1" w:styleId="20">
    <w:name w:val="Заголовок 2 Знак"/>
    <w:basedOn w:val="a0"/>
    <w:link w:val="2"/>
    <w:uiPriority w:val="9"/>
    <w:rsid w:val="00975CF9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D0457"/>
    <w:rPr>
      <w:rFonts w:ascii="Times New Roman" w:eastAsiaTheme="majorEastAsia" w:hAnsi="Times New Roman" w:cs="Times New Roman"/>
      <w:color w:val="1F4D78" w:themeColor="accent1" w:themeShade="7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5C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5CF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5CF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75CF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75C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75C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8">
    <w:name w:val="Table Grid"/>
    <w:basedOn w:val="a1"/>
    <w:uiPriority w:val="39"/>
    <w:rsid w:val="00FA3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FA3B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3C66F9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C66F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C66F9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3C66F9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3C66F9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579E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8579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2B915-E4E7-4174-9F1F-605E86A90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15</Pages>
  <Words>2072</Words>
  <Characters>11811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Саенко</cp:lastModifiedBy>
  <cp:revision>16</cp:revision>
  <dcterms:created xsi:type="dcterms:W3CDTF">2023-12-12T19:16:00Z</dcterms:created>
  <dcterms:modified xsi:type="dcterms:W3CDTF">2023-12-21T09:22:00Z</dcterms:modified>
</cp:coreProperties>
</file>