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34F14">
      <w:pPr>
        <w:jc w:val="center"/>
        <w:rPr>
          <w:rFonts w:hint="eastAsia" w:ascii="宋体" w:hAnsi="宋体" w:eastAsia="宋体" w:cs="宋体"/>
          <w:sz w:val="40"/>
          <w:szCs w:val="40"/>
        </w:rPr>
      </w:pPr>
      <w:r>
        <w:rPr>
          <w:rFonts w:hint="eastAsia" w:ascii="宋体" w:hAnsi="宋体" w:eastAsia="宋体" w:cs="宋体"/>
          <w:sz w:val="40"/>
          <w:szCs w:val="40"/>
        </w:rPr>
        <w:t>引力透镜效应</w:t>
      </w:r>
    </w:p>
    <w:p w14:paraId="17AA4E6B">
      <w:pPr>
        <w:jc w:val="left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一、问题引入</w:t>
      </w:r>
    </w:p>
    <w:p w14:paraId="04EABCAD">
      <w:pPr>
        <w:numPr>
          <w:ilvl w:val="0"/>
          <w:numId w:val="1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研究背景与科学意义 </w:t>
      </w:r>
    </w:p>
    <w:p w14:paraId="682ABCCF">
      <w:pPr>
        <w:numPr>
          <w:numId w:val="0"/>
        </w:num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在广义相对论的框架下，时空并非绝对平直，而是会被质量和能量所弯曲。引力透镜效应作为这一理论的重要预言，揭示了光线在强引力场中传播时路径会发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生偏折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的现象——当背景光源发出的光线经过大质量天体（如星系、黑洞或暗物质团块）附近时，其周围弯曲的时空会像透镜一样对光线进行聚焦或散射，从而在观测者视角形成畸变的光源图像，如爱因斯坦环、多重像或弧状结构。 这一效应不仅是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验证广义相对论的关键实验证据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，更是现代天文学的重要探测工具： </w:t>
      </w:r>
    </w:p>
    <w:p w14:paraId="0D121F62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1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系外行星搜寻：微引力透镜效应能探测到遥远恒星周围的行星；</w:t>
      </w:r>
    </w:p>
    <w:p w14:paraId="733AB437">
      <w:pPr>
        <w:numPr>
          <w:numId w:val="0"/>
        </w:num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宇宙学参数测量：透镜事件的统计特性可用于约束宇宙的膨胀速率和物质密度。 </w:t>
      </w:r>
    </w:p>
    <w:p w14:paraId="6B1EB44F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 xml:space="preserve">2. 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研究目标与核心问题 </w:t>
      </w:r>
    </w:p>
    <w:p w14:paraId="3CE854C4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本研究旨在基于点质量近似模型，利用MATLAB实现引力透镜效应的光线追踪模拟，具体解决以下问题： </w:t>
      </w:r>
    </w:p>
    <w:p w14:paraId="713CF3CC">
      <w:pPr>
        <w:numPr>
          <w:ilvl w:val="0"/>
          <w:numId w:val="2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如何从广义相对论出发，推导光线在点质量引力场中的偏转角公式？ </w:t>
      </w:r>
    </w:p>
    <w:p w14:paraId="3C4A89F1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2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 观测平面上的光线偏折如何映射到光源平面，从而生成畸变图像（爱因斯坦环）</w:t>
      </w:r>
    </w:p>
    <w:p w14:paraId="36101C28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3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）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模拟结果与理论预言（爱因斯坦环半径）的一致性如何验证？ </w:t>
      </w:r>
    </w:p>
    <w:p w14:paraId="11C76143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4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 如何通过参数调节（如透镜质量、观测距离）动态展示不同透镜效应的成像特征？</w:t>
      </w:r>
    </w:p>
    <w:p w14:paraId="6A2A07DF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 xml:space="preserve">二、物理模型构建 </w:t>
      </w:r>
    </w:p>
    <w:p w14:paraId="08C75A63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val="en-US" w:eastAsia="zh-CN"/>
        </w:rPr>
        <w:t>·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理论基础：广义相对论与光线偏折 根据广义相对论，光线在弯曲时空中沿测地线传播。对于静态球对称引力场，当光线以 Impact parameter b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即光线在无穷远处与天体中心的垂直距离）掠过质量为 M 的透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镜天体时，其偏转角可通过弱场近似推导得出。忽略高阶小项后，光线偏转角为：</w:t>
      </w:r>
    </w:p>
    <w:p w14:paraId="7B446937">
      <w:pPr>
        <w:numPr>
          <w:numId w:val="0"/>
        </w:numPr>
        <w:jc w:val="center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highlight w:val="none"/>
        </w:rPr>
        <w:drawing>
          <wp:inline distT="0" distB="0" distL="114300" distR="114300">
            <wp:extent cx="657225" cy="390525"/>
            <wp:effectExtent l="0" t="0" r="3175" b="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E260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其中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G为万有引力常数c为光速。该公式表明，偏转角与透镜质量M成正比，与 Impact parameter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b成反比，体现了强引力场对光线的弯曲作用。  </w:t>
      </w:r>
    </w:p>
    <w:p w14:paraId="764C73A5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>·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点质量近似下的关键公式 </w:t>
      </w:r>
    </w:p>
    <w:p w14:paraId="2FB42C22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1. 光线偏转角的几何映射</w:t>
      </w:r>
    </w:p>
    <w:p w14:paraId="28D431B0">
      <w:pPr>
        <w:numPr>
          <w:numId w:val="0"/>
        </w:numPr>
        <w:jc w:val="center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在观测平面中，假设观测者位于距离透镜天体</w:t>
      </w:r>
      <w:r>
        <w:rPr>
          <w:highlight w:val="none"/>
        </w:rPr>
        <w:drawing>
          <wp:inline distT="0" distB="0" distL="114300" distR="114300">
            <wp:extent cx="209550" cy="228600"/>
            <wp:effectExtent l="0" t="0" r="0" b="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处，光源位于距离透镜天体</w:t>
      </w:r>
      <w:r>
        <w:rPr>
          <w:highlight w:val="none"/>
        </w:rPr>
        <w:drawing>
          <wp:inline distT="0" distB="0" distL="114300" distR="114300">
            <wp:extent cx="200025" cy="228600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处，且</w:t>
      </w:r>
      <w:r>
        <w:rPr>
          <w:highlight w:val="none"/>
        </w:rPr>
        <w:drawing>
          <wp:inline distT="0" distB="0" distL="114300" distR="114300">
            <wp:extent cx="238125" cy="228600"/>
            <wp:effectExtent l="0" t="0" r="3175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为透镜与光源之间的距离（满足</w:t>
      </w:r>
      <w:r>
        <w:rPr>
          <w:highlight w:val="none"/>
        </w:rPr>
        <w:drawing>
          <wp:inline distT="0" distB="0" distL="114300" distR="114300">
            <wp:extent cx="885825" cy="228600"/>
            <wp:effectExtent l="0" t="0" r="0" b="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)，忽略宇宙学红移时的简化关系）。令观测平面上某点与透镜天体的角距离为 </w:t>
      </w:r>
      <w:r>
        <w:rPr>
          <w:highlight w:val="none"/>
        </w:rPr>
        <w:drawing>
          <wp:inline distT="0" distB="0" distL="114300" distR="114300">
            <wp:extent cx="123825" cy="171450"/>
            <wp:effectExtent l="0" t="0" r="0" b="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（以弧度为单位），对应的 </w:t>
      </w:r>
      <w:r>
        <w:rPr>
          <w:highlight w:val="none"/>
        </w:rPr>
        <w:drawing>
          <wp:inline distT="0" distB="0" distL="114300" distR="114300">
            <wp:extent cx="1600200" cy="228600"/>
            <wp:effectExtent l="0" t="0" r="0" b="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，则偏转角可改写为：</w:t>
      </w:r>
      <w:r>
        <w:rPr>
          <w:highlight w:val="none"/>
        </w:rPr>
        <w:drawing>
          <wp:inline distT="0" distB="0" distL="114300" distR="114300">
            <wp:extent cx="885825" cy="428625"/>
            <wp:effectExtent l="0" t="0" r="3175" b="0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6FB5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该偏转角表示光线从光源平面出发，经透镜偏折后到达观测平面时的角度偏移。</w:t>
      </w:r>
    </w:p>
    <w:p w14:paraId="492C2CED">
      <w:pPr>
        <w:numPr>
          <w:ilvl w:val="0"/>
          <w:numId w:val="1"/>
        </w:num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爱因斯坦环半径</w:t>
      </w:r>
      <w:r>
        <w:rPr>
          <w:highlight w:val="none"/>
        </w:rPr>
        <w:drawing>
          <wp:inline distT="0" distB="0" distL="114300" distR="114300">
            <wp:extent cx="180975" cy="209550"/>
            <wp:effectExtent l="0" t="0" r="9525" b="5080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F162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当光源、透镜天体和观测者严格共线时，光源的环状像（爱因斯坦环）半径由几何对称性推导得出。令光源平面上的角位置为 ，根据光线追迹的反向映射关系（观测平面角度 = 光源平面角度 + 偏转角），当 （光源正对透镜）时，存在特征角  满足：  该公式表明，爱因斯坦环半径仅与透镜质量 M 和三者距离</w:t>
      </w:r>
      <w:r>
        <w:rPr>
          <w:highlight w:val="none"/>
        </w:rPr>
        <w:drawing>
          <wp:inline distT="0" distB="0" distL="114300" distR="114300">
            <wp:extent cx="209550" cy="228600"/>
            <wp:effectExtent l="0" t="0" r="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，</w:t>
      </w:r>
      <w:r>
        <w:rPr>
          <w:highlight w:val="none"/>
        </w:rPr>
        <w:drawing>
          <wp:inline distT="0" distB="0" distL="114300" distR="114300">
            <wp:extent cx="196850" cy="228600"/>
            <wp:effectExtent l="0" t="0" r="635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，</w:t>
      </w:r>
      <w:r>
        <w:rPr>
          <w:highlight w:val="none"/>
        </w:rPr>
        <w:drawing>
          <wp:inline distT="0" distB="0" distL="114300" distR="114300">
            <wp:extent cx="234950" cy="228600"/>
            <wp:effectExtent l="0" t="0" r="635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相关，是验证模拟正确性的核心理论值。 </w:t>
      </w:r>
    </w:p>
    <w:p w14:paraId="4A17D837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>·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简化假设与适用范围 </w:t>
      </w:r>
    </w:p>
    <w:p w14:paraId="54CD7151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静态点质量假设</w:t>
      </w:r>
    </w:p>
    <w:p w14:paraId="400EEF99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假设透镜天体为无自转、球对称的点质量（如恒星级黑洞或简化的星系模型），忽略其内部结构和潮汐力影响。 </w:t>
      </w:r>
    </w:p>
    <w:p w14:paraId="59C3DE6F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适用场景：初步模拟弱场近似下的引力透镜效应（如远离透镜中心的光线，</w:t>
      </w:r>
      <w:r>
        <w:rPr>
          <w:highlight w:val="none"/>
        </w:rPr>
        <w:drawing>
          <wp:inline distT="0" distB="0" distL="114300" distR="114300">
            <wp:extent cx="561975" cy="428625"/>
            <wp:effectExtent l="0" t="0" r="0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，其中 </w:t>
      </w:r>
      <w:r>
        <w:rPr>
          <w:highlight w:val="none"/>
        </w:rPr>
        <w:drawing>
          <wp:inline distT="0" distB="0" distL="114300" distR="114300">
            <wp:extent cx="657225" cy="390525"/>
            <wp:effectExtent l="0" t="0" r="3175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 为史瓦西半径）。</w:t>
      </w:r>
    </w:p>
    <w:p w14:paraId="6A11673D">
      <w:pPr>
        <w:numPr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 xml:space="preserve">2. 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高斯分布光源模型背景光源设为二维高斯分布的星系，光强分布为： </w:t>
      </w:r>
      <w:r>
        <w:rPr>
          <w:highlight w:val="none"/>
        </w:rPr>
        <w:drawing>
          <wp:inline distT="0" distB="0" distL="114300" distR="114300">
            <wp:extent cx="1838325" cy="428625"/>
            <wp:effectExtent l="0" t="0" r="0" b="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1B17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其中 </w:t>
      </w:r>
      <w:r>
        <w:rPr>
          <w:highlight w:val="none"/>
        </w:rPr>
        <w:drawing>
          <wp:inline distT="0" distB="0" distL="114300" distR="114300">
            <wp:extent cx="523875" cy="238125"/>
            <wp:effectExtent l="0" t="0" r="0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 为光源平面的角坐标，</w:t>
      </w:r>
      <w:r>
        <w:rPr>
          <w:highlight w:val="none"/>
        </w:rPr>
        <w:drawing>
          <wp:inline distT="0" distB="0" distL="114300" distR="114300">
            <wp:extent cx="142875" cy="133350"/>
            <wp:effectExtent l="0" t="0" r="9525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 表征光源尺寸。该模型简化了真实星系的复杂形态，便于数学处理和图像生成。 </w:t>
      </w:r>
    </w:p>
    <w:p w14:paraId="72B12440">
      <w:pPr>
        <w:numPr>
          <w:ilvl w:val="0"/>
          <w:numId w:val="1"/>
        </w:num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忽略宇宙学效应 </w:t>
      </w:r>
    </w:p>
    <w:p w14:paraId="11E03602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假设观测者、透镜天体、光源处于静态宇宙中，忽略哈勃膨胀引起的距离演化和时空曲率变化。 - 适用范围：局域宇宙尺度（如星系内或星系团尺度）的模拟，后续可扩展至包含宇宙学参数的广义模型。 </w:t>
      </w:r>
    </w:p>
    <w:p w14:paraId="1C28BBD7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>·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坐标系与映射关系 </w:t>
      </w:r>
    </w:p>
    <w:p w14:paraId="1CA36E2C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1. 观测平面</w:t>
      </w:r>
      <w:r>
        <w:rPr>
          <w:highlight w:val="none"/>
        </w:rPr>
        <w:drawing>
          <wp:inline distT="0" distB="0" distL="114300" distR="114300">
            <wp:extent cx="476250" cy="238125"/>
            <wp:effectExtent l="0" t="0" r="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：以透镜天体为中心，定义二维网格点，代表观测者接收光线的方向。</w:t>
      </w:r>
    </w:p>
    <w:p w14:paraId="53B42CB8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 2. 光源平面</w:t>
      </w:r>
      <w:r>
        <w:rPr>
          <w:highlight w:val="none"/>
        </w:rPr>
        <w:drawing>
          <wp:inline distT="0" distB="0" distL="114300" distR="114300">
            <wp:extent cx="523875" cy="238125"/>
            <wp:effectExtent l="0" t="0" r="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：通过反向追迹光线，观测平面上的点</w:t>
      </w:r>
      <w:r>
        <w:rPr>
          <w:highlight w:val="none"/>
        </w:rPr>
        <w:drawing>
          <wp:inline distT="0" distB="0" distL="114300" distR="114300">
            <wp:extent cx="476250" cy="238125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 对应光源平面上的点： </w:t>
      </w:r>
      <w:r>
        <w:rPr>
          <w:highlight w:val="none"/>
        </w:rPr>
        <w:drawing>
          <wp:inline distT="0" distB="0" distL="114300" distR="114300">
            <wp:extent cx="1162050" cy="390525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, </w:t>
      </w:r>
      <w:r>
        <w:rPr>
          <w:highlight w:val="none"/>
        </w:rPr>
        <w:drawing>
          <wp:inline distT="0" distB="0" distL="114300" distR="114300">
            <wp:extent cx="1162050" cy="409575"/>
            <wp:effectExtent l="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其中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 xml:space="preserve"> </w:t>
      </w:r>
      <w:r>
        <w:rPr>
          <w:highlight w:val="none"/>
        </w:rPr>
        <w:drawing>
          <wp:inline distT="0" distB="0" distL="114300" distR="114300">
            <wp:extent cx="828675" cy="295275"/>
            <wp:effectExtent l="0" t="0" r="9525" b="1016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，偏转角的方向沿径向指向透镜中心，体现光线向质量源的弯曲特性。 通过上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position w:val="-44"/>
          <w:sz w:val="27"/>
          <w:szCs w:val="27"/>
          <w:highlight w:val="none"/>
          <w:shd w:val="clear" w:fill="FFFFFF"/>
        </w:rPr>
        <w:t>述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模型，可将观测平面的每个像素点映射到光源平面，提取对应位置的光强，最终生成畸变后的图像，直观展示引力透镜效应的成像机制。</w:t>
      </w:r>
    </w:p>
    <w:p w14:paraId="7AF06371">
      <w:pPr>
        <w:keepNext w:val="0"/>
        <w:keepLines w:val="0"/>
        <w:widowControl/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  <w:lang w:val="en-US" w:eastAsia="zh-CN"/>
        </w:rPr>
        <w:t>三、</w:t>
      </w: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 xml:space="preserve">总结 </w:t>
      </w:r>
    </w:p>
    <w:p w14:paraId="57B4E9E9">
      <w:pPr>
        <w:keepNext w:val="0"/>
        <w:keepLines w:val="0"/>
        <w:widowControl/>
        <w:suppressLineNumbers w:val="0"/>
        <w:jc w:val="left"/>
        <w:rPr>
          <w:rFonts w:hint="eastAsia" w:eastAsia="宋体"/>
          <w:highlight w:val="none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highlight w:val="none"/>
          <w:shd w:val="clear" w:fill="FFFFFF"/>
        </w:rPr>
        <w:t>本物理模型基于广义相对论的弱场近似，通过点质量假设和高斯光源简化，建立了观测平面与光源平面之间的光线映射关系。核心公式（偏转角、爱因斯坦环半径）为后续数值模拟提供了理论基础，而简化假设则在保证物理本质的前提下，降低了计算复杂度，为实现动态模拟和结果验证奠定了基础。</w:t>
      </w:r>
    </w:p>
    <w:p w14:paraId="08206D8B">
      <w:pPr>
        <w:bidi w:val="0"/>
        <w:rPr>
          <w:rStyle w:val="4"/>
          <w:woUserID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C0A5D"/>
    <w:multiLevelType w:val="singleLevel"/>
    <w:tmpl w:val="0D8C0A5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3C2702"/>
    <w:multiLevelType w:val="singleLevel"/>
    <w:tmpl w:val="443C2702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46F31"/>
    <w:rsid w:val="67E4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wmf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wmf"/><Relationship Id="rId23" Type="http://schemas.openxmlformats.org/officeDocument/2006/relationships/image" Target="media/image20.wmf"/><Relationship Id="rId22" Type="http://schemas.openxmlformats.org/officeDocument/2006/relationships/image" Target="media/image19.wmf"/><Relationship Id="rId21" Type="http://schemas.openxmlformats.org/officeDocument/2006/relationships/image" Target="media/image18.wmf"/><Relationship Id="rId20" Type="http://schemas.openxmlformats.org/officeDocument/2006/relationships/image" Target="media/image17.wmf"/><Relationship Id="rId2" Type="http://schemas.openxmlformats.org/officeDocument/2006/relationships/settings" Target="settings.xml"/><Relationship Id="rId19" Type="http://schemas.openxmlformats.org/officeDocument/2006/relationships/image" Target="media/image16.wmf"/><Relationship Id="rId18" Type="http://schemas.openxmlformats.org/officeDocument/2006/relationships/image" Target="media/image15.wmf"/><Relationship Id="rId17" Type="http://schemas.openxmlformats.org/officeDocument/2006/relationships/image" Target="media/image14.wmf"/><Relationship Id="rId16" Type="http://schemas.openxmlformats.org/officeDocument/2006/relationships/image" Target="media/image13.wmf"/><Relationship Id="rId15" Type="http://schemas.openxmlformats.org/officeDocument/2006/relationships/image" Target="media/image12.wmf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wmf"/><Relationship Id="rId11" Type="http://schemas.openxmlformats.org/officeDocument/2006/relationships/image" Target="media/image8.wmf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2025-05-12T12:11:00Z</dcterms:created>
  <dc:creator>博士</dc:creator>
  <cp:lastModifiedBy>博士</cp:lastModifiedBy>
  <dcterms:modified xsi:type="dcterms:W3CDTF">2025-05-12T13:41:31Z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76814F076887420CA5C3EBBC59A57328_11</vt:lpwstr>
  </property>
  <property fmtid="{D5CDD505-2E9C-101B-9397-08002B2CF9AE}" pid="4" name="KSOTemplateDocerSaveRecord">
    <vt:lpwstr>eyJoZGlkIjoiOGVkODdlOWMzMDAwNTI0NDJhYjllYmM2YWNmYjJkYTEiLCJ1c2VySWQiOiI4NDc5NTcxODEifQ==</vt:lpwstr>
  </property>
</Properties>
</file>