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5469" w14:textId="77777777" w:rsidR="00E222CB" w:rsidRDefault="00E222CB" w:rsidP="00E222C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bookmarkStart w:id="0" w:name="_Hlk89031705"/>
      <w:bookmarkEnd w:id="0"/>
    </w:p>
    <w:p w14:paraId="79DF0D64" w14:textId="77777777" w:rsidR="00E222CB" w:rsidRDefault="00E222CB" w:rsidP="00E222C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7D11BFF1" w14:textId="77777777" w:rsidR="00E222CB" w:rsidRDefault="00E222CB" w:rsidP="00E222C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CFD8241" w14:textId="77777777" w:rsidR="00E222CB" w:rsidRDefault="00E222CB" w:rsidP="00E222C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147ABB47" w14:textId="77777777" w:rsidR="00E222CB" w:rsidRDefault="00E222CB" w:rsidP="00E222C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436F4718" w14:textId="77777777" w:rsidR="00E222CB" w:rsidRDefault="00E222CB" w:rsidP="00E222C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1F073551" w14:textId="77777777" w:rsidR="00E222CB" w:rsidRDefault="00E222CB" w:rsidP="00E222C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729536D8" w14:textId="77777777" w:rsidR="00E222CB" w:rsidRDefault="00E222CB" w:rsidP="00E222C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165F52D" w14:textId="77777777" w:rsidR="00E222CB" w:rsidRDefault="00E222CB" w:rsidP="00E222C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1F7BB12B" w14:textId="77777777" w:rsidR="00E222CB" w:rsidRDefault="00E222CB" w:rsidP="00E222CB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7486EB9" w14:textId="77777777" w:rsidR="00E222CB" w:rsidRPr="00543C2B" w:rsidRDefault="00E222CB" w:rsidP="00E222CB">
      <w:pPr>
        <w:widowControl/>
        <w:jc w:val="center"/>
        <w:rPr>
          <w:rFonts w:ascii="楷体" w:eastAsia="楷体" w:hAnsi="楷体" w:cs="宋体"/>
          <w:kern w:val="0"/>
          <w:sz w:val="96"/>
          <w:szCs w:val="84"/>
        </w:rPr>
      </w:pPr>
      <m:oMath>
        <m:r>
          <m:rPr>
            <m:sty m:val="p"/>
          </m:rPr>
          <w:rPr>
            <w:rFonts w:ascii="Cambria Math" w:eastAsia="楷体" w:hAnsi="Cambria Math" w:cs="宋体" w:hint="eastAsia"/>
            <w:kern w:val="0"/>
            <w:sz w:val="96"/>
            <w:szCs w:val="84"/>
          </w:rPr>
          <m:t>2</m:t>
        </m:r>
        <m:r>
          <m:rPr>
            <m:sty m:val="p"/>
          </m:rPr>
          <w:rPr>
            <w:rFonts w:ascii="Cambria Math" w:eastAsia="楷体" w:hAnsi="Cambria Math" w:cs="宋体"/>
            <w:kern w:val="0"/>
            <w:sz w:val="96"/>
            <w:szCs w:val="84"/>
          </w:rPr>
          <m:t>022</m:t>
        </m:r>
      </m:oMath>
      <w:r w:rsidRPr="00543C2B">
        <w:rPr>
          <w:rFonts w:ascii="楷体" w:eastAsia="楷体" w:hAnsi="楷体" w:cs="宋体" w:hint="eastAsia"/>
          <w:kern w:val="0"/>
          <w:sz w:val="96"/>
          <w:szCs w:val="84"/>
        </w:rPr>
        <w:t>北京冬奥会</w:t>
      </w:r>
    </w:p>
    <w:p w14:paraId="60CCA092" w14:textId="77777777" w:rsidR="00E222CB" w:rsidRPr="00543C2B" w:rsidRDefault="00E222CB" w:rsidP="00E222CB">
      <w:pPr>
        <w:widowControl/>
        <w:jc w:val="center"/>
        <w:rPr>
          <w:rFonts w:ascii="楷体" w:eastAsia="楷体" w:hAnsi="楷体" w:cs="宋体"/>
          <w:kern w:val="0"/>
          <w:sz w:val="96"/>
          <w:szCs w:val="84"/>
        </w:rPr>
      </w:pPr>
      <w:r w:rsidRPr="00543C2B">
        <w:rPr>
          <w:rFonts w:ascii="楷体" w:eastAsia="楷体" w:hAnsi="楷体" w:cs="宋体" w:hint="eastAsia"/>
          <w:kern w:val="0"/>
          <w:sz w:val="96"/>
          <w:szCs w:val="84"/>
        </w:rPr>
        <w:t>信息管理系统</w:t>
      </w:r>
    </w:p>
    <w:p w14:paraId="2538FA6D" w14:textId="77777777" w:rsidR="00E222CB" w:rsidRDefault="00E222CB" w:rsidP="00E222CB">
      <w:pPr>
        <w:widowControl/>
        <w:jc w:val="center"/>
        <w:rPr>
          <w:rFonts w:ascii="黑体" w:eastAsia="黑体" w:hAnsi="黑体" w:cs="宋体"/>
          <w:kern w:val="0"/>
          <w:sz w:val="48"/>
          <w:szCs w:val="84"/>
        </w:rPr>
      </w:pPr>
    </w:p>
    <w:p w14:paraId="15EBE4F8" w14:textId="77777777" w:rsidR="00E222CB" w:rsidRPr="004B2038" w:rsidRDefault="00E222CB" w:rsidP="00E222CB">
      <w:pPr>
        <w:widowControl/>
        <w:jc w:val="center"/>
        <w:rPr>
          <w:rFonts w:ascii="黑体" w:eastAsia="黑体" w:hAnsi="黑体" w:cs="宋体"/>
          <w:kern w:val="0"/>
          <w:sz w:val="48"/>
          <w:szCs w:val="84"/>
        </w:rPr>
      </w:pPr>
    </w:p>
    <w:p w14:paraId="15BBA882" w14:textId="2E032BAD" w:rsidR="00E222CB" w:rsidRPr="00E521AA" w:rsidRDefault="002B78A7" w:rsidP="00E222CB">
      <w:pPr>
        <w:widowControl/>
        <w:jc w:val="center"/>
        <w:rPr>
          <w:rFonts w:ascii="黑体" w:eastAsia="黑体" w:hAnsi="黑体" w:cs="宋体"/>
          <w:kern w:val="0"/>
          <w:sz w:val="48"/>
          <w:szCs w:val="84"/>
        </w:rPr>
      </w:pPr>
      <w:r>
        <w:rPr>
          <w:rFonts w:ascii="黑体" w:eastAsia="黑体" w:hAnsi="黑体" w:cs="宋体" w:hint="eastAsia"/>
          <w:kern w:val="0"/>
          <w:sz w:val="48"/>
          <w:szCs w:val="84"/>
        </w:rPr>
        <w:t>数据库</w:t>
      </w:r>
      <w:r w:rsidR="00E222CB" w:rsidRPr="00543C2B">
        <w:rPr>
          <w:rFonts w:ascii="黑体" w:eastAsia="黑体" w:hAnsi="黑体" w:cs="宋体" w:hint="eastAsia"/>
          <w:kern w:val="0"/>
          <w:sz w:val="48"/>
          <w:szCs w:val="84"/>
        </w:rPr>
        <w:t>项目</w:t>
      </w:r>
      <w:r w:rsidR="00E222CB">
        <w:rPr>
          <w:rFonts w:ascii="黑体" w:eastAsia="黑体" w:hAnsi="黑体" w:cs="宋体" w:hint="eastAsia"/>
          <w:kern w:val="0"/>
          <w:sz w:val="48"/>
          <w:szCs w:val="84"/>
        </w:rPr>
        <w:t>使用说明书</w:t>
      </w:r>
    </w:p>
    <w:p w14:paraId="5B3C2F5C" w14:textId="77777777" w:rsidR="00E222CB" w:rsidRPr="00E521AA" w:rsidRDefault="00E222CB" w:rsidP="00E222CB">
      <w:pPr>
        <w:widowControl/>
        <w:jc w:val="center"/>
        <w:rPr>
          <w:rFonts w:ascii="楷体" w:eastAsia="楷体" w:hAnsi="楷体" w:cs="宋体"/>
          <w:kern w:val="0"/>
          <w:sz w:val="10"/>
          <w:szCs w:val="10"/>
        </w:rPr>
      </w:pPr>
    </w:p>
    <w:p w14:paraId="2EF1B5BD" w14:textId="77777777" w:rsidR="00E222CB" w:rsidRPr="00543C2B" w:rsidRDefault="00E222CB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  <w:r w:rsidRPr="00543C2B">
        <w:rPr>
          <w:rFonts w:ascii="楷体" w:eastAsia="楷体" w:hAnsi="楷体" w:cs="宋体" w:hint="eastAsia"/>
          <w:kern w:val="0"/>
          <w:sz w:val="28"/>
          <w:szCs w:val="84"/>
        </w:rPr>
        <w:t>郑懿</w:t>
      </w:r>
      <w:r>
        <w:rPr>
          <w:rFonts w:ascii="楷体" w:eastAsia="楷体" w:hAnsi="楷体" w:cs="宋体" w:hint="eastAsia"/>
          <w:kern w:val="0"/>
          <w:sz w:val="28"/>
          <w:szCs w:val="84"/>
        </w:rPr>
        <w:t xml:space="preserve"> </w:t>
      </w:r>
      <w:r>
        <w:rPr>
          <w:rFonts w:ascii="楷体" w:eastAsia="楷体" w:hAnsi="楷体" w:cs="宋体"/>
          <w:kern w:val="0"/>
          <w:sz w:val="28"/>
          <w:szCs w:val="84"/>
        </w:rPr>
        <w:t xml:space="preserve"> </w:t>
      </w:r>
      <w:r w:rsidRPr="00543C2B">
        <w:rPr>
          <w:rFonts w:ascii="楷体" w:eastAsia="楷体" w:hAnsi="楷体" w:cs="宋体" w:hint="eastAsia"/>
          <w:kern w:val="0"/>
          <w:sz w:val="28"/>
          <w:szCs w:val="84"/>
        </w:rPr>
        <w:t>未央-水木0</w:t>
      </w:r>
      <w:r w:rsidRPr="00543C2B">
        <w:rPr>
          <w:rFonts w:ascii="楷体" w:eastAsia="楷体" w:hAnsi="楷体" w:cs="宋体"/>
          <w:kern w:val="0"/>
          <w:sz w:val="28"/>
          <w:szCs w:val="84"/>
        </w:rPr>
        <w:t>1</w:t>
      </w:r>
      <w:r>
        <w:rPr>
          <w:rFonts w:ascii="楷体" w:eastAsia="楷体" w:hAnsi="楷体" w:cs="宋体"/>
          <w:kern w:val="0"/>
          <w:sz w:val="28"/>
          <w:szCs w:val="84"/>
        </w:rPr>
        <w:t xml:space="preserve">  </w:t>
      </w:r>
      <w:r w:rsidRPr="00543C2B">
        <w:rPr>
          <w:rFonts w:ascii="楷体" w:eastAsia="楷体" w:hAnsi="楷体" w:cs="宋体"/>
          <w:kern w:val="0"/>
          <w:sz w:val="28"/>
          <w:szCs w:val="84"/>
        </w:rPr>
        <w:t>2020012859</w:t>
      </w:r>
    </w:p>
    <w:p w14:paraId="09D5DAEC" w14:textId="77777777" w:rsidR="00E222CB" w:rsidRDefault="00E222CB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  <w:r w:rsidRPr="00543C2B">
        <w:rPr>
          <w:rFonts w:ascii="楷体" w:eastAsia="楷体" w:hAnsi="楷体" w:cs="宋体" w:hint="eastAsia"/>
          <w:kern w:val="0"/>
          <w:sz w:val="28"/>
          <w:szCs w:val="84"/>
        </w:rPr>
        <w:t>李晗</w:t>
      </w:r>
      <w:r>
        <w:rPr>
          <w:rFonts w:ascii="楷体" w:eastAsia="楷体" w:hAnsi="楷体" w:cs="宋体" w:hint="eastAsia"/>
          <w:kern w:val="0"/>
          <w:sz w:val="28"/>
          <w:szCs w:val="84"/>
        </w:rPr>
        <w:t xml:space="preserve"> </w:t>
      </w:r>
      <w:r>
        <w:rPr>
          <w:rFonts w:ascii="楷体" w:eastAsia="楷体" w:hAnsi="楷体" w:cs="宋体"/>
          <w:kern w:val="0"/>
          <w:sz w:val="28"/>
          <w:szCs w:val="84"/>
        </w:rPr>
        <w:t xml:space="preserve"> </w:t>
      </w:r>
      <w:r w:rsidRPr="00543C2B">
        <w:rPr>
          <w:rFonts w:ascii="楷体" w:eastAsia="楷体" w:hAnsi="楷体" w:cs="宋体" w:hint="eastAsia"/>
          <w:kern w:val="0"/>
          <w:sz w:val="28"/>
          <w:szCs w:val="84"/>
        </w:rPr>
        <w:t>未央</w:t>
      </w:r>
      <w:r w:rsidRPr="00543C2B">
        <w:rPr>
          <w:rFonts w:ascii="楷体" w:eastAsia="楷体" w:hAnsi="楷体" w:cs="宋体"/>
          <w:kern w:val="0"/>
          <w:sz w:val="28"/>
          <w:szCs w:val="84"/>
        </w:rPr>
        <w:t>-</w:t>
      </w:r>
      <w:r w:rsidRPr="00543C2B">
        <w:rPr>
          <w:rFonts w:ascii="楷体" w:eastAsia="楷体" w:hAnsi="楷体" w:cs="宋体" w:hint="eastAsia"/>
          <w:kern w:val="0"/>
          <w:sz w:val="28"/>
          <w:szCs w:val="84"/>
        </w:rPr>
        <w:t>水木0</w:t>
      </w:r>
      <w:r w:rsidRPr="00543C2B">
        <w:rPr>
          <w:rFonts w:ascii="楷体" w:eastAsia="楷体" w:hAnsi="楷体" w:cs="宋体"/>
          <w:kern w:val="0"/>
          <w:sz w:val="28"/>
          <w:szCs w:val="84"/>
        </w:rPr>
        <w:t>1</w:t>
      </w:r>
      <w:r>
        <w:rPr>
          <w:rFonts w:ascii="楷体" w:eastAsia="楷体" w:hAnsi="楷体" w:cs="宋体"/>
          <w:kern w:val="0"/>
          <w:sz w:val="28"/>
          <w:szCs w:val="84"/>
        </w:rPr>
        <w:t xml:space="preserve">  </w:t>
      </w:r>
      <w:r w:rsidRPr="00543C2B">
        <w:rPr>
          <w:rFonts w:ascii="楷体" w:eastAsia="楷体" w:hAnsi="楷体" w:cs="宋体"/>
          <w:kern w:val="0"/>
          <w:sz w:val="28"/>
          <w:szCs w:val="84"/>
        </w:rPr>
        <w:t>2020012856</w:t>
      </w:r>
    </w:p>
    <w:p w14:paraId="6C3C393E" w14:textId="77777777" w:rsidR="00E222CB" w:rsidRDefault="00E222CB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5D6CF17D" w14:textId="77777777" w:rsidR="00E222CB" w:rsidRDefault="00E222CB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37792CE4" w14:textId="77777777" w:rsidR="00E222CB" w:rsidRDefault="00E222CB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3EBBF08F" w14:textId="77777777" w:rsidR="00E222CB" w:rsidRDefault="00E222CB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4B086D99" w14:textId="77777777" w:rsidR="00E222CB" w:rsidRDefault="00E222CB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1D6163A5" w14:textId="77777777" w:rsidR="00E222CB" w:rsidRDefault="00E222CB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3C387B59" w14:textId="3C559BFE" w:rsidR="00E222CB" w:rsidRDefault="00E222CB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3B4E2F70" w14:textId="417EB3E1" w:rsidR="002B78A7" w:rsidRDefault="002B78A7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34C79090" w14:textId="6701A546" w:rsidR="002B78A7" w:rsidRDefault="002B78A7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452E5AC7" w14:textId="1E5D50CC" w:rsidR="002B78A7" w:rsidRDefault="002B78A7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7CF1670A" w14:textId="540AEF08" w:rsidR="002B78A7" w:rsidRDefault="002B78A7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4280DE3F" w14:textId="64DAF6A5" w:rsidR="002B78A7" w:rsidRDefault="002B78A7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3F34F707" w14:textId="7EF47CD0" w:rsidR="002B78A7" w:rsidRDefault="002B78A7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0465251D" w14:textId="77777777" w:rsidR="002B78A7" w:rsidRDefault="002B78A7" w:rsidP="00E222CB">
      <w:pPr>
        <w:widowControl/>
        <w:jc w:val="center"/>
        <w:rPr>
          <w:rFonts w:ascii="楷体" w:eastAsia="楷体" w:hAnsi="楷体" w:cs="宋体" w:hint="eastAsia"/>
          <w:kern w:val="0"/>
          <w:sz w:val="28"/>
          <w:szCs w:val="84"/>
        </w:rPr>
      </w:pPr>
    </w:p>
    <w:p w14:paraId="005FFF41" w14:textId="7DD022C6" w:rsidR="002B78A7" w:rsidRDefault="002B78A7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34D2EEAF" w14:textId="1B1B6EE4" w:rsidR="002B78A7" w:rsidRDefault="002B78A7" w:rsidP="00E222CB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0679E6F7" w14:textId="77777777" w:rsidR="002B78A7" w:rsidRDefault="002B78A7" w:rsidP="00E222CB">
      <w:pPr>
        <w:widowControl/>
        <w:jc w:val="center"/>
        <w:rPr>
          <w:rFonts w:ascii="楷体" w:eastAsia="楷体" w:hAnsi="楷体" w:cs="宋体" w:hint="eastAsia"/>
          <w:kern w:val="0"/>
          <w:sz w:val="28"/>
          <w:szCs w:val="84"/>
        </w:rPr>
      </w:pPr>
    </w:p>
    <w:p w14:paraId="0BE8D2E5" w14:textId="597659BD" w:rsidR="002B78A7" w:rsidRDefault="002B78A7" w:rsidP="002B78A7">
      <w:pPr>
        <w:pStyle w:val="1"/>
        <w:jc w:val="center"/>
      </w:pPr>
      <w:r>
        <w:rPr>
          <w:rFonts w:hint="eastAsia"/>
        </w:rPr>
        <w:t>第一部分</w:t>
      </w:r>
      <w:r>
        <w:tab/>
      </w:r>
      <w:r>
        <w:rPr>
          <w:rFonts w:hint="eastAsia"/>
        </w:rPr>
        <w:t>普通群众及志愿者使用指南</w:t>
      </w:r>
    </w:p>
    <w:p w14:paraId="21B1DBA9" w14:textId="3F449D37" w:rsidR="002B78A7" w:rsidRPr="002B78A7" w:rsidRDefault="002B78A7" w:rsidP="002B78A7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46501102" w14:textId="08A96541" w:rsidR="002B78A7" w:rsidRPr="002B78A7" w:rsidRDefault="002B78A7" w:rsidP="002B78A7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659E14D3" w14:textId="7C91D4EA" w:rsidR="002B78A7" w:rsidRPr="002B78A7" w:rsidRDefault="002B78A7" w:rsidP="002B78A7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01A2154A" w14:textId="42176A29" w:rsidR="002B78A7" w:rsidRPr="002B78A7" w:rsidRDefault="002B78A7" w:rsidP="002B78A7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17507C2B" w14:textId="05B83153" w:rsidR="002B78A7" w:rsidRPr="002B78A7" w:rsidRDefault="002B78A7" w:rsidP="002B78A7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0648FD5F" w14:textId="392CCC2D" w:rsidR="002B78A7" w:rsidRDefault="002B78A7" w:rsidP="002B78A7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06A1A9B3" w14:textId="02F7F938" w:rsidR="002B78A7" w:rsidRDefault="002B78A7" w:rsidP="002B78A7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7E208DDD" w14:textId="41EF6427" w:rsidR="002B78A7" w:rsidRDefault="002B78A7" w:rsidP="002B78A7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17E2094E" w14:textId="558BC6B5" w:rsidR="002B78A7" w:rsidRDefault="002B78A7" w:rsidP="002B78A7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6E52F1A1" w14:textId="7F0CB28F" w:rsidR="002B78A7" w:rsidRDefault="002B78A7" w:rsidP="002B78A7">
      <w:pPr>
        <w:widowControl/>
        <w:jc w:val="center"/>
        <w:rPr>
          <w:rFonts w:ascii="楷体" w:eastAsia="楷体" w:hAnsi="楷体" w:cs="宋体"/>
          <w:kern w:val="0"/>
          <w:sz w:val="28"/>
          <w:szCs w:val="84"/>
        </w:rPr>
      </w:pPr>
    </w:p>
    <w:p w14:paraId="252B0892" w14:textId="77777777" w:rsidR="002B78A7" w:rsidRPr="002B78A7" w:rsidRDefault="002B78A7" w:rsidP="002B78A7">
      <w:pPr>
        <w:widowControl/>
        <w:jc w:val="center"/>
        <w:rPr>
          <w:rFonts w:ascii="楷体" w:eastAsia="楷体" w:hAnsi="楷体" w:cs="宋体" w:hint="eastAsia"/>
          <w:kern w:val="0"/>
          <w:sz w:val="28"/>
          <w:szCs w:val="84"/>
        </w:rPr>
      </w:pPr>
    </w:p>
    <w:p w14:paraId="2566AB42" w14:textId="61474916" w:rsidR="002B78A7" w:rsidRPr="002B78A7" w:rsidRDefault="002B78A7" w:rsidP="002B78A7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t>.</w:t>
      </w:r>
      <w:r w:rsidRPr="002B78A7">
        <w:rPr>
          <w:rFonts w:hint="eastAsia"/>
        </w:rPr>
        <w:t xml:space="preserve"> </w:t>
      </w:r>
      <w:r>
        <w:rPr>
          <w:rFonts w:hint="eastAsia"/>
        </w:rPr>
        <w:t>新用户注册与登录</w:t>
      </w:r>
      <w:r>
        <w:rPr>
          <w:rFonts w:hint="eastAsia"/>
        </w:rPr>
        <w:t>：</w:t>
      </w:r>
    </w:p>
    <w:p w14:paraId="5DB8A40A" w14:textId="74A7254C" w:rsidR="002B78A7" w:rsidRPr="002B78A7" w:rsidRDefault="002B78A7" w:rsidP="002B78A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4ECC1F" wp14:editId="070E9321">
            <wp:extent cx="2529770" cy="157607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558" cy="15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F768" w14:textId="061BA70C" w:rsidR="002B78A7" w:rsidRDefault="002B78A7" w:rsidP="002B78A7">
      <w:pPr>
        <w:ind w:firstLine="420"/>
        <w:rPr>
          <w:rFonts w:ascii="宋体" w:eastAsia="宋体" w:hAnsi="宋体"/>
        </w:rPr>
      </w:pPr>
      <w:r w:rsidRPr="002B78A7">
        <w:rPr>
          <w:rFonts w:ascii="宋体" w:eastAsia="宋体" w:hAnsi="宋体" w:hint="eastAsia"/>
        </w:rPr>
        <w:t>运行</w:t>
      </w:r>
      <w:r>
        <w:rPr>
          <w:rFonts w:ascii="宋体" w:eastAsia="宋体" w:hAnsi="宋体" w:hint="eastAsia"/>
        </w:rPr>
        <w:t>程序，进入初始登陆界面，新用户第一次使用该系统需要注册新账号。点击“注册”按钮，进入新用户注册界面，填写相关信息</w:t>
      </w:r>
      <w:r w:rsidR="003F0ABF">
        <w:rPr>
          <w:rFonts w:ascii="宋体" w:eastAsia="宋体" w:hAnsi="宋体" w:hint="eastAsia"/>
        </w:rPr>
        <w:t>（如下图）</w:t>
      </w:r>
      <w:r>
        <w:rPr>
          <w:rFonts w:ascii="宋体" w:eastAsia="宋体" w:hAnsi="宋体" w:hint="eastAsia"/>
        </w:rPr>
        <w:t>。</w:t>
      </w:r>
    </w:p>
    <w:p w14:paraId="7E68BE5E" w14:textId="148E52D0" w:rsidR="002B78A7" w:rsidRDefault="002B78A7" w:rsidP="002B78A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BB4EAD3" wp14:editId="5D264E7A">
            <wp:extent cx="1580605" cy="15806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6368" cy="159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9F0" w14:textId="7EE59F71" w:rsidR="002B78A7" w:rsidRDefault="002B78A7" w:rsidP="002B78A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填写完成后点击提交</w:t>
      </w:r>
      <w:r w:rsidR="00A66EE6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如果填写的信息不合法，</w:t>
      </w:r>
      <w:r w:rsidR="00A66EE6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会给出提示（如左下图）</w:t>
      </w:r>
      <w:r w:rsidR="00A66EE6">
        <w:rPr>
          <w:rFonts w:ascii="宋体" w:eastAsia="宋体" w:hAnsi="宋体" w:hint="eastAsia"/>
        </w:rPr>
        <w:t>，请检查您输入的信息并重新提交</w:t>
      </w:r>
      <w:r>
        <w:rPr>
          <w:rFonts w:ascii="宋体" w:eastAsia="宋体" w:hAnsi="宋体" w:hint="eastAsia"/>
        </w:rPr>
        <w:t>；</w:t>
      </w:r>
      <w:r w:rsidR="00A66EE6">
        <w:rPr>
          <w:rFonts w:ascii="宋体" w:eastAsia="宋体" w:hAnsi="宋体" w:hint="eastAsia"/>
        </w:rPr>
        <w:t>如果</w:t>
      </w:r>
      <w:r>
        <w:rPr>
          <w:rFonts w:ascii="宋体" w:eastAsia="宋体" w:hAnsi="宋体" w:hint="eastAsia"/>
        </w:rPr>
        <w:t>注册成功，</w:t>
      </w:r>
      <w:r w:rsidR="00A66EE6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会</w:t>
      </w:r>
      <w:r w:rsidR="00A66EE6">
        <w:rPr>
          <w:rFonts w:ascii="宋体" w:eastAsia="宋体" w:hAnsi="宋体" w:hint="eastAsia"/>
        </w:rPr>
        <w:t>提示注册成功并分配账号（如右下图）。请您务必牢记自己的账号，如果忘记账号，请联系管理员提供相关证明找回账号。</w:t>
      </w:r>
    </w:p>
    <w:p w14:paraId="57B9D9AD" w14:textId="06FAC8F2" w:rsidR="00A66EE6" w:rsidRDefault="00A66EE6" w:rsidP="00A66EE6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48F34C" wp14:editId="0E106A0E">
            <wp:extent cx="2316904" cy="179726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011" cy="18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823C8" wp14:editId="536427D0">
            <wp:extent cx="2603338" cy="1807473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452" cy="18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A7DB" w14:textId="0092555B" w:rsidR="00A66EE6" w:rsidRDefault="00A66EE6" w:rsidP="00A66EE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最后，将系统返回的账号与您自己设置的密码输入账号栏和密码栏，即可成功登录。</w:t>
      </w:r>
    </w:p>
    <w:p w14:paraId="08E140E7" w14:textId="68FA535D" w:rsidR="00A66EE6" w:rsidRDefault="002F78E2" w:rsidP="002F78E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F36C6B" wp14:editId="0AA75F92">
            <wp:extent cx="2690813" cy="167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540" cy="16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FB1D" w14:textId="59453337" w:rsidR="003F0ABF" w:rsidRDefault="003F0ABF" w:rsidP="003F0ABF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普通用户申请成为志愿者：</w:t>
      </w:r>
    </w:p>
    <w:p w14:paraId="6C7D81AF" w14:textId="442C6B8B" w:rsidR="003F0ABF" w:rsidRDefault="003F0ABF" w:rsidP="003F0AB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用户登录成功后，进入个人信息页面。在该页面可以看到自己的个人信息与权限等级（如下图），新注册的普通用户权限为“群众”。</w:t>
      </w:r>
    </w:p>
    <w:p w14:paraId="0F762AF6" w14:textId="772687F0" w:rsidR="003F0ABF" w:rsidRDefault="003F0ABF" w:rsidP="003F0ABF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C796957" wp14:editId="535CEF12">
            <wp:extent cx="3424989" cy="2287118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69" cy="23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73A" w14:textId="372108ED" w:rsidR="003F0ABF" w:rsidRDefault="003F0ABF" w:rsidP="003F0AB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普通用户可以申请成为冬奥会志愿者，只要点击“申请成为志愿者”按钮即可。用户</w:t>
      </w:r>
      <w:r w:rsidR="00B857BC">
        <w:rPr>
          <w:rFonts w:ascii="宋体" w:eastAsia="宋体" w:hAnsi="宋体" w:hint="eastAsia"/>
        </w:rPr>
        <w:t>在上一个申请完成审批前</w:t>
      </w:r>
      <w:r>
        <w:rPr>
          <w:rFonts w:ascii="宋体" w:eastAsia="宋体" w:hAnsi="宋体" w:hint="eastAsia"/>
        </w:rPr>
        <w:t>不可以</w:t>
      </w:r>
      <w:r w:rsidR="00B857BC">
        <w:rPr>
          <w:rFonts w:ascii="宋体" w:eastAsia="宋体" w:hAnsi="宋体" w:hint="eastAsia"/>
        </w:rPr>
        <w:t>再</w:t>
      </w:r>
      <w:r>
        <w:rPr>
          <w:rFonts w:ascii="宋体" w:eastAsia="宋体" w:hAnsi="宋体" w:hint="eastAsia"/>
        </w:rPr>
        <w:t>次提交志愿者申请，重复提交系统会给予提示（如下图）。</w:t>
      </w:r>
    </w:p>
    <w:p w14:paraId="65660440" w14:textId="4ECAA3EA" w:rsidR="003F0ABF" w:rsidRDefault="003F0ABF" w:rsidP="003F0ABF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A9D93F" wp14:editId="260E8737">
            <wp:extent cx="3448330" cy="230270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103" cy="23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912CF" wp14:editId="3711B61D">
            <wp:extent cx="3447336" cy="2302042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111" cy="23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3543" w14:textId="0C3E51DE" w:rsidR="003F0ABF" w:rsidRDefault="00B857BC" w:rsidP="00B857B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提交志愿者申请后，请耐心等待管理员审批。</w:t>
      </w:r>
      <w:r w:rsidR="00FD1660">
        <w:rPr>
          <w:rFonts w:ascii="宋体" w:eastAsia="宋体" w:hAnsi="宋体" w:hint="eastAsia"/>
        </w:rPr>
        <w:t>申请若被拒绝，可以再次申请成为志愿者。</w:t>
      </w:r>
    </w:p>
    <w:p w14:paraId="0F28E0C0" w14:textId="3E466CCF" w:rsidR="003F0ABF" w:rsidRDefault="003F0ABF" w:rsidP="003F0ABF">
      <w:pPr>
        <w:pStyle w:val="2"/>
      </w:pPr>
      <w:r>
        <w:rPr>
          <w:rFonts w:hint="eastAsia"/>
        </w:rPr>
        <w:lastRenderedPageBreak/>
        <w:t>3．志愿者查看</w:t>
      </w:r>
      <w:r w:rsidR="00B857BC">
        <w:rPr>
          <w:rFonts w:hint="eastAsia"/>
        </w:rPr>
        <w:t>志愿任务：</w:t>
      </w:r>
    </w:p>
    <w:p w14:paraId="2EC92874" w14:textId="750B3D36" w:rsidR="00B857BC" w:rsidRDefault="00FD1660" w:rsidP="00FD166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志愿者申请</w:t>
      </w:r>
      <w:r>
        <w:rPr>
          <w:rFonts w:ascii="宋体" w:eastAsia="宋体" w:hAnsi="宋体" w:hint="eastAsia"/>
        </w:rPr>
        <w:t>审批成功后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用户权限将变为“志愿者”。</w:t>
      </w:r>
      <w:r>
        <w:rPr>
          <w:rFonts w:ascii="宋体" w:eastAsia="宋体" w:hAnsi="宋体" w:hint="eastAsia"/>
        </w:rPr>
        <w:t>点击“查看志愿任务分配”按钮即可查看自己被分配的志愿岗位及志愿地点（如下图）。</w:t>
      </w:r>
    </w:p>
    <w:p w14:paraId="5723714D" w14:textId="4B384936" w:rsidR="00FD1660" w:rsidRDefault="00FD1660" w:rsidP="00FD1660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1FAEAD9" wp14:editId="3B84CCAD">
            <wp:extent cx="3449052" cy="2303187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08" cy="230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7B8D" w14:textId="032A996B" w:rsidR="00FD1660" w:rsidRDefault="00FD1660" w:rsidP="00FD166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如果志愿者申请已经审批通过，但还没有分配具体志愿工作，请耐心等待志愿任务分配。</w:t>
      </w:r>
    </w:p>
    <w:p w14:paraId="5A520E74" w14:textId="144C4091" w:rsidR="00FD1660" w:rsidRDefault="00FD1660" w:rsidP="00FD1660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AE8111" wp14:editId="50AC4369">
            <wp:extent cx="3455917" cy="23077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467" cy="23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B1FA" w14:textId="26A0F128" w:rsidR="00FD1660" w:rsidRDefault="00FD1660" w:rsidP="00FD166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如果志愿任务已经分配，请</w:t>
      </w:r>
      <w:r w:rsidR="00331B1C">
        <w:rPr>
          <w:rFonts w:ascii="宋体" w:eastAsia="宋体" w:hAnsi="宋体" w:hint="eastAsia"/>
        </w:rPr>
        <w:t>联系</w:t>
      </w:r>
      <w:r>
        <w:rPr>
          <w:rFonts w:ascii="宋体" w:eastAsia="宋体" w:hAnsi="宋体" w:hint="eastAsia"/>
        </w:rPr>
        <w:t>相关场馆</w:t>
      </w:r>
      <w:r w:rsidR="00331B1C">
        <w:rPr>
          <w:rFonts w:ascii="宋体" w:eastAsia="宋体" w:hAnsi="宋体" w:hint="eastAsia"/>
        </w:rPr>
        <w:t>负责人协商具体的志愿工作时间。</w:t>
      </w:r>
    </w:p>
    <w:p w14:paraId="33E0576D" w14:textId="07505B09" w:rsidR="00FD1660" w:rsidRDefault="00FD1660" w:rsidP="00FD1660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5D9A02" wp14:editId="201999FF">
            <wp:extent cx="3439886" cy="2297066"/>
            <wp:effectExtent l="0" t="0" r="825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279" cy="23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327A" w14:textId="226C317D" w:rsidR="00331B1C" w:rsidRDefault="00331B1C" w:rsidP="00FD1660">
      <w:pPr>
        <w:jc w:val="center"/>
        <w:rPr>
          <w:rFonts w:ascii="宋体" w:eastAsia="宋体" w:hAnsi="宋体"/>
        </w:rPr>
      </w:pPr>
    </w:p>
    <w:p w14:paraId="2BB3409C" w14:textId="7C588E46" w:rsidR="00331B1C" w:rsidRDefault="00331B1C" w:rsidP="00331B1C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群众/志愿者购买比赛门票：</w:t>
      </w:r>
    </w:p>
    <w:p w14:paraId="6C5716A0" w14:textId="758EA967" w:rsidR="00FA5610" w:rsidRDefault="003D535B" w:rsidP="00FA561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登陆成功后，选择页面上导航栏中的“订票服务”，进入购票页面（如下图）。</w:t>
      </w:r>
    </w:p>
    <w:p w14:paraId="1AB0ABFE" w14:textId="02A00228" w:rsidR="003D535B" w:rsidRDefault="003D535B" w:rsidP="003D535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4D05D55" wp14:editId="64F2B05A">
            <wp:extent cx="3243139" cy="2165684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5201" cy="21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5DD8" w14:textId="1EA23176" w:rsidR="003D535B" w:rsidRDefault="003D535B" w:rsidP="003D535B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页面左侧可以看到可供订购的赛事信息，选中具体比赛信息（一次只能选择一条信息）后点击“加入购物车”按钮</w:t>
      </w:r>
      <w:r w:rsidR="003371D3">
        <w:rPr>
          <w:rFonts w:ascii="宋体" w:eastAsia="宋体" w:hAnsi="宋体" w:hint="eastAsia"/>
        </w:rPr>
        <w:t>，然后选择具体购票数量</w:t>
      </w:r>
      <w:r>
        <w:rPr>
          <w:rFonts w:ascii="宋体" w:eastAsia="宋体" w:hAnsi="宋体" w:hint="eastAsia"/>
        </w:rPr>
        <w:t>（如下图）。</w:t>
      </w:r>
    </w:p>
    <w:p w14:paraId="71828C3D" w14:textId="1AB72885" w:rsidR="003D535B" w:rsidRDefault="003D535B" w:rsidP="003371D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C0C700" wp14:editId="2E6007D3">
            <wp:extent cx="5141120" cy="272715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8809" cy="27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840A" w14:textId="4F50417A" w:rsidR="003371D3" w:rsidRDefault="003371D3" w:rsidP="003371D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180150D" wp14:editId="5056EF0A">
            <wp:extent cx="5125997" cy="2719136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8725" cy="27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B558" w14:textId="482A57CF" w:rsidR="003371D3" w:rsidRPr="00F20C45" w:rsidRDefault="003371D3" w:rsidP="003371D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点击“确定”按钮，</w:t>
      </w:r>
      <w:bookmarkStart w:id="1" w:name="_GoBack"/>
      <w:bookmarkEnd w:id="1"/>
    </w:p>
    <w:sectPr w:rsidR="003371D3" w:rsidRPr="00F20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34E10"/>
    <w:multiLevelType w:val="hybridMultilevel"/>
    <w:tmpl w:val="96967F9E"/>
    <w:lvl w:ilvl="0" w:tplc="DBBC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A6"/>
    <w:rsid w:val="002554C9"/>
    <w:rsid w:val="002B78A7"/>
    <w:rsid w:val="002F78E2"/>
    <w:rsid w:val="00331B1C"/>
    <w:rsid w:val="003371D3"/>
    <w:rsid w:val="003D535B"/>
    <w:rsid w:val="003F0ABF"/>
    <w:rsid w:val="006548A6"/>
    <w:rsid w:val="00A66EE6"/>
    <w:rsid w:val="00B857BC"/>
    <w:rsid w:val="00BD2F2F"/>
    <w:rsid w:val="00E222CB"/>
    <w:rsid w:val="00F20C45"/>
    <w:rsid w:val="00FA5610"/>
    <w:rsid w:val="00F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29B3"/>
  <w15:chartTrackingRefBased/>
  <w15:docId w15:val="{D5574B4F-AC8F-4D30-B04A-F00A3E3E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2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78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8A7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B78A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B78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B78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2021-12-31T06:18:00Z</dcterms:created>
  <dcterms:modified xsi:type="dcterms:W3CDTF">2021-12-31T07:28:00Z</dcterms:modified>
</cp:coreProperties>
</file>