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A231A" w14:textId="77777777" w:rsidR="00B650BA" w:rsidRPr="00280214" w:rsidRDefault="00280214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5" w:tooltip="CS-350-11992-M01 Emerging Sys Arch &amp; Tech 2025 C-3 (May - Jun)" w:history="1">
        <w:r w:rsidRPr="00280214">
          <w:rPr>
            <w:rStyle w:val="Hyperlink"/>
            <w:rFonts w:ascii="Times New Roman" w:hAnsi="Times New Roman" w:cs="Times New Roman"/>
            <w:sz w:val="24"/>
            <w:szCs w:val="24"/>
          </w:rPr>
          <w:t>CS-350-11992-M01 Emerging Sys Arch &amp; Tech 2025 C</w:t>
        </w:r>
      </w:hyperlink>
    </w:p>
    <w:p w14:paraId="39DCB03E" w14:textId="6765ECBB" w:rsidR="00280214" w:rsidRPr="00280214" w:rsidRDefault="00280214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0214">
        <w:rPr>
          <w:rFonts w:ascii="Times New Roman" w:hAnsi="Times New Roman" w:cs="Times New Roman"/>
          <w:sz w:val="24"/>
          <w:szCs w:val="24"/>
        </w:rPr>
        <w:t>CS 350</w:t>
      </w:r>
    </w:p>
    <w:p w14:paraId="0F062E15" w14:textId="1B092BDF" w:rsidR="00280214" w:rsidRPr="00280214" w:rsidRDefault="00280214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0214">
        <w:rPr>
          <w:rFonts w:ascii="Times New Roman" w:hAnsi="Times New Roman" w:cs="Times New Roman"/>
          <w:sz w:val="24"/>
          <w:szCs w:val="24"/>
        </w:rPr>
        <w:t>Module 7</w:t>
      </w:r>
    </w:p>
    <w:p w14:paraId="252E7580" w14:textId="54371573" w:rsidR="00280214" w:rsidRPr="00280214" w:rsidRDefault="00280214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0214">
        <w:rPr>
          <w:rFonts w:ascii="Times New Roman" w:hAnsi="Times New Roman" w:cs="Times New Roman"/>
          <w:sz w:val="24"/>
          <w:szCs w:val="24"/>
        </w:rPr>
        <w:t>7-1 Final Project: Thermostat Lab</w:t>
      </w:r>
    </w:p>
    <w:p w14:paraId="79CA40FD" w14:textId="21C072BA" w:rsidR="00280214" w:rsidRPr="00280214" w:rsidRDefault="00280214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0214">
        <w:rPr>
          <w:rFonts w:ascii="Times New Roman" w:hAnsi="Times New Roman" w:cs="Times New Roman"/>
          <w:sz w:val="24"/>
          <w:szCs w:val="24"/>
        </w:rPr>
        <w:t>CS 350 Final Project</w:t>
      </w:r>
    </w:p>
    <w:p w14:paraId="485D9C48" w14:textId="3A30778D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sz w:val="24"/>
          <w:szCs w:val="24"/>
        </w:rPr>
        <w:t>Title: CS 350 Final Project – Thermostat Prototype</w:t>
      </w:r>
      <w:r w:rsidRPr="0060080A">
        <w:rPr>
          <w:rFonts w:ascii="Times New Roman" w:hAnsi="Times New Roman" w:cs="Times New Roman"/>
          <w:sz w:val="24"/>
          <w:szCs w:val="24"/>
        </w:rPr>
        <w:br/>
        <w:t>Author: Marissa Lanza</w:t>
      </w:r>
      <w:r w:rsidRPr="0060080A">
        <w:rPr>
          <w:rFonts w:ascii="Times New Roman" w:hAnsi="Times New Roman" w:cs="Times New Roman"/>
          <w:sz w:val="24"/>
          <w:szCs w:val="24"/>
        </w:rPr>
        <w:br/>
        <w:t>Date: June 23, 2025</w:t>
      </w:r>
    </w:p>
    <w:p w14:paraId="4A415C49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487E2619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sz w:val="24"/>
          <w:szCs w:val="24"/>
        </w:rPr>
        <w:t xml:space="preserve">This prototype implements the low-level logic of a three-state (OFF/HEATING/COOLING) thermostat entirely in Python. Because I did </w:t>
      </w:r>
      <w:r w:rsidRPr="0060080A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60080A">
        <w:rPr>
          <w:rFonts w:ascii="Times New Roman" w:hAnsi="Times New Roman" w:cs="Times New Roman"/>
          <w:sz w:val="24"/>
          <w:szCs w:val="24"/>
        </w:rPr>
        <w:t xml:space="preserve"> have a Raspberry Pi or the AHT20 sensor and LED/button hardware on hand, I developed </w:t>
      </w:r>
      <w:r w:rsidRPr="0060080A">
        <w:rPr>
          <w:rFonts w:ascii="Times New Roman" w:hAnsi="Times New Roman" w:cs="Times New Roman"/>
          <w:i/>
          <w:iCs/>
          <w:sz w:val="24"/>
          <w:szCs w:val="24"/>
        </w:rPr>
        <w:t>import stubs</w:t>
      </w:r>
      <w:r w:rsidRPr="0060080A">
        <w:rPr>
          <w:rFonts w:ascii="Times New Roman" w:hAnsi="Times New Roman" w:cs="Times New Roman"/>
          <w:sz w:val="24"/>
          <w:szCs w:val="24"/>
        </w:rPr>
        <w:t xml:space="preserve"> for all GPIO, I²C, and UART libraries. I confirmed this approach with my professor, who indicated that the primary deliverables are:</w:t>
      </w:r>
    </w:p>
    <w:p w14:paraId="2A887529" w14:textId="77777777" w:rsidR="0060080A" w:rsidRPr="0060080A" w:rsidRDefault="0060080A" w:rsidP="0060080A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The Python code</w:t>
      </w:r>
      <w:r w:rsidRPr="0060080A">
        <w:rPr>
          <w:rFonts w:ascii="Times New Roman" w:hAnsi="Times New Roman" w:cs="Times New Roman"/>
          <w:sz w:val="24"/>
          <w:szCs w:val="24"/>
        </w:rPr>
        <w:t xml:space="preserve"> (main.py),</w:t>
      </w:r>
    </w:p>
    <w:p w14:paraId="500364D5" w14:textId="77777777" w:rsidR="0060080A" w:rsidRPr="0060080A" w:rsidRDefault="0060080A" w:rsidP="0060080A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The state-machine diagram</w:t>
      </w:r>
      <w:r w:rsidRPr="0060080A">
        <w:rPr>
          <w:rFonts w:ascii="Times New Roman" w:hAnsi="Times New Roman" w:cs="Times New Roman"/>
          <w:sz w:val="24"/>
          <w:szCs w:val="24"/>
        </w:rPr>
        <w:t xml:space="preserve"> exported as PDF (state_machine.pdf), and</w:t>
      </w:r>
    </w:p>
    <w:p w14:paraId="2D402F66" w14:textId="77777777" w:rsidR="0060080A" w:rsidRPr="0060080A" w:rsidRDefault="0060080A" w:rsidP="0060080A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This written reflection</w:t>
      </w:r>
      <w:r w:rsidRPr="0060080A">
        <w:rPr>
          <w:rFonts w:ascii="Times New Roman" w:hAnsi="Times New Roman" w:cs="Times New Roman"/>
          <w:sz w:val="24"/>
          <w:szCs w:val="24"/>
        </w:rPr>
        <w:t xml:space="preserve"> (.docx).</w:t>
      </w:r>
    </w:p>
    <w:p w14:paraId="126724BD" w14:textId="766C90C0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F9217B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Functionality &amp; Stub Strategy</w:t>
      </w:r>
    </w:p>
    <w:p w14:paraId="058635B7" w14:textId="77777777" w:rsidR="0060080A" w:rsidRPr="0060080A" w:rsidRDefault="0060080A" w:rsidP="0060080A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State Machine</w:t>
      </w:r>
      <w:r w:rsidRPr="0060080A">
        <w:rPr>
          <w:rFonts w:ascii="Times New Roman" w:hAnsi="Times New Roman" w:cs="Times New Roman"/>
          <w:sz w:val="24"/>
          <w:szCs w:val="24"/>
        </w:rPr>
        <w:t xml:space="preserve"> cycles through OFF → HEATING → COOLING → OFF via a “mode” button stub.</w:t>
      </w:r>
    </w:p>
    <w:p w14:paraId="08C772A5" w14:textId="77777777" w:rsidR="0060080A" w:rsidRPr="0060080A" w:rsidRDefault="0060080A" w:rsidP="0060080A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Set-Point Adjustment</w:t>
      </w:r>
      <w:r w:rsidRPr="0060080A">
        <w:rPr>
          <w:rFonts w:ascii="Times New Roman" w:hAnsi="Times New Roman" w:cs="Times New Roman"/>
          <w:sz w:val="24"/>
          <w:szCs w:val="24"/>
        </w:rPr>
        <w:t xml:space="preserve"> with “Up”/“Down” button stubs.</w:t>
      </w:r>
    </w:p>
    <w:p w14:paraId="6685CA27" w14:textId="77777777" w:rsidR="0060080A" w:rsidRPr="0060080A" w:rsidRDefault="0060080A" w:rsidP="0060080A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Temperature Reading</w:t>
      </w:r>
      <w:r w:rsidRPr="0060080A">
        <w:rPr>
          <w:rFonts w:ascii="Times New Roman" w:hAnsi="Times New Roman" w:cs="Times New Roman"/>
          <w:sz w:val="24"/>
          <w:szCs w:val="24"/>
        </w:rPr>
        <w:t xml:space="preserve"> returns a placeholder drift (72–73 °F); on actual hardware, replace with real AHT20 I²C code.</w:t>
      </w:r>
    </w:p>
    <w:p w14:paraId="35A92C6F" w14:textId="77777777" w:rsidR="0060080A" w:rsidRPr="0060080A" w:rsidRDefault="0060080A" w:rsidP="0060080A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LED Output</w:t>
      </w:r>
      <w:r w:rsidRPr="0060080A">
        <w:rPr>
          <w:rFonts w:ascii="Times New Roman" w:hAnsi="Times New Roman" w:cs="Times New Roman"/>
          <w:sz w:val="24"/>
          <w:szCs w:val="24"/>
        </w:rPr>
        <w:t xml:space="preserve"> simulated by no-op PWMLED stubs. Heating pulses red, cooling pulses blue, solid when at set-point.</w:t>
      </w:r>
    </w:p>
    <w:p w14:paraId="361A783D" w14:textId="77777777" w:rsidR="0060080A" w:rsidRPr="0060080A" w:rsidRDefault="0060080A" w:rsidP="0060080A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60080A">
        <w:rPr>
          <w:rFonts w:ascii="Times New Roman" w:hAnsi="Times New Roman" w:cs="Times New Roman"/>
          <w:sz w:val="24"/>
          <w:szCs w:val="24"/>
        </w:rPr>
        <w:t xml:space="preserve"> uses print() to simulate the LCD (timestamp, mode, temperatures).</w:t>
      </w:r>
    </w:p>
    <w:p w14:paraId="308394CD" w14:textId="77777777" w:rsidR="0060080A" w:rsidRPr="0060080A" w:rsidRDefault="0060080A" w:rsidP="0060080A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UART</w:t>
      </w:r>
      <w:r w:rsidRPr="0060080A">
        <w:rPr>
          <w:rFonts w:ascii="Times New Roman" w:hAnsi="Times New Roman" w:cs="Times New Roman"/>
          <w:sz w:val="24"/>
          <w:szCs w:val="24"/>
        </w:rPr>
        <w:t xml:space="preserve"> stub writes comma-delimited status strings to a dummy serial port, simulating server communication.</w:t>
      </w:r>
    </w:p>
    <w:p w14:paraId="42F051BE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sz w:val="24"/>
          <w:szCs w:val="24"/>
        </w:rPr>
        <w:t>All hardware-dependent imports are wrapped in try/except ImportError so the logic can be fully tested on Windows.</w:t>
      </w:r>
    </w:p>
    <w:p w14:paraId="187CB4A0" w14:textId="3DF9FAA4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2A265C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State-Machine Diagram</w:t>
      </w:r>
    </w:p>
    <w:p w14:paraId="030E4ECC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i/>
          <w:iCs/>
          <w:sz w:val="24"/>
          <w:szCs w:val="24"/>
        </w:rPr>
        <w:t>(Include the one-page PDF you exported from draw.io here.)</w:t>
      </w:r>
      <w:r w:rsidRPr="0060080A">
        <w:rPr>
          <w:rFonts w:ascii="Times New Roman" w:hAnsi="Times New Roman" w:cs="Times New Roman"/>
          <w:sz w:val="24"/>
          <w:szCs w:val="24"/>
        </w:rPr>
        <w:br/>
        <w:t>The diagram shows transitions on mode‐button presses and how each state maps to the LED and temperature-comparison logic.</w:t>
      </w:r>
    </w:p>
    <w:p w14:paraId="56F1A481" w14:textId="3A114291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40C2C7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Code Quality &amp; Best Practices</w:t>
      </w:r>
    </w:p>
    <w:p w14:paraId="427CF6ED" w14:textId="77777777" w:rsidR="0060080A" w:rsidRPr="0060080A" w:rsidRDefault="0060080A" w:rsidP="0060080A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Modular design</w:t>
      </w:r>
      <w:r w:rsidRPr="0060080A">
        <w:rPr>
          <w:rFonts w:ascii="Times New Roman" w:hAnsi="Times New Roman" w:cs="Times New Roman"/>
          <w:sz w:val="24"/>
          <w:szCs w:val="24"/>
        </w:rPr>
        <w:t>: separate methods for sensing, actuation, display, and communication.</w:t>
      </w:r>
    </w:p>
    <w:p w14:paraId="4F19C980" w14:textId="77777777" w:rsidR="0060080A" w:rsidRPr="0060080A" w:rsidRDefault="0060080A" w:rsidP="0060080A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Descriptive naming</w:t>
      </w:r>
      <w:r w:rsidRPr="0060080A">
        <w:rPr>
          <w:rFonts w:ascii="Times New Roman" w:hAnsi="Times New Roman" w:cs="Times New Roman"/>
          <w:sz w:val="24"/>
          <w:szCs w:val="24"/>
        </w:rPr>
        <w:t>: e.g. toggle_mode(), update_leds().</w:t>
      </w:r>
    </w:p>
    <w:p w14:paraId="2B540074" w14:textId="77777777" w:rsidR="0060080A" w:rsidRPr="0060080A" w:rsidRDefault="0060080A" w:rsidP="0060080A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In-line comments</w:t>
      </w:r>
      <w:r w:rsidRPr="0060080A">
        <w:rPr>
          <w:rFonts w:ascii="Times New Roman" w:hAnsi="Times New Roman" w:cs="Times New Roman"/>
          <w:sz w:val="24"/>
          <w:szCs w:val="24"/>
        </w:rPr>
        <w:t xml:space="preserve"> clarify sensor stubs and timing choices.</w:t>
      </w:r>
    </w:p>
    <w:p w14:paraId="50A22A85" w14:textId="77777777" w:rsidR="0060080A" w:rsidRPr="0060080A" w:rsidRDefault="0060080A" w:rsidP="0060080A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Testability</w:t>
      </w:r>
      <w:r w:rsidRPr="0060080A">
        <w:rPr>
          <w:rFonts w:ascii="Times New Roman" w:hAnsi="Times New Roman" w:cs="Times New Roman"/>
          <w:sz w:val="24"/>
          <w:szCs w:val="24"/>
        </w:rPr>
        <w:t>: shortened loop delay (time.sleep(5)) for rapid local testing.</w:t>
      </w:r>
    </w:p>
    <w:p w14:paraId="78461BFC" w14:textId="4333781D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AC936D" w14:textId="77777777" w:rsidR="0060080A" w:rsidRPr="0060080A" w:rsidRDefault="0060080A" w:rsidP="0060080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Next Steps &amp; Hardware Integration</w:t>
      </w:r>
    </w:p>
    <w:p w14:paraId="5BA08042" w14:textId="77777777" w:rsidR="0060080A" w:rsidRPr="0060080A" w:rsidRDefault="0060080A" w:rsidP="0060080A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When hardware arrives</w:t>
      </w:r>
      <w:r w:rsidRPr="0060080A">
        <w:rPr>
          <w:rFonts w:ascii="Times New Roman" w:hAnsi="Times New Roman" w:cs="Times New Roman"/>
          <w:sz w:val="24"/>
          <w:szCs w:val="24"/>
        </w:rPr>
        <w:t>: remove stubs, install gpiozero, smbus2, and pyserial, hook up buttons/LEDs/AHT20 per lab guide.</w:t>
      </w:r>
    </w:p>
    <w:p w14:paraId="37653EA4" w14:textId="77777777" w:rsidR="0060080A" w:rsidRPr="0060080A" w:rsidRDefault="0060080A" w:rsidP="0060080A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LCD driver</w:t>
      </w:r>
      <w:r w:rsidRPr="0060080A">
        <w:rPr>
          <w:rFonts w:ascii="Times New Roman" w:hAnsi="Times New Roman" w:cs="Times New Roman"/>
          <w:sz w:val="24"/>
          <w:szCs w:val="24"/>
        </w:rPr>
        <w:t>: swap print() for an actual LCD‐driver library.</w:t>
      </w:r>
    </w:p>
    <w:p w14:paraId="4220EB2D" w14:textId="77777777" w:rsidR="0060080A" w:rsidRPr="0060080A" w:rsidRDefault="0060080A" w:rsidP="0060080A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Cloud connectivity</w:t>
      </w:r>
      <w:r w:rsidRPr="0060080A">
        <w:rPr>
          <w:rFonts w:ascii="Times New Roman" w:hAnsi="Times New Roman" w:cs="Times New Roman"/>
          <w:sz w:val="24"/>
          <w:szCs w:val="24"/>
        </w:rPr>
        <w:t>: extend the UART stub to real Wi-Fi (e.g. MQTT).</w:t>
      </w:r>
    </w:p>
    <w:p w14:paraId="03EAEFC6" w14:textId="77777777" w:rsidR="0060080A" w:rsidRPr="0060080A" w:rsidRDefault="0060080A" w:rsidP="0060080A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080A">
        <w:rPr>
          <w:rFonts w:ascii="Times New Roman" w:hAnsi="Times New Roman" w:cs="Times New Roman"/>
          <w:b/>
          <w:bCs/>
          <w:sz w:val="24"/>
          <w:szCs w:val="24"/>
        </w:rPr>
        <w:t>Unit tests</w:t>
      </w:r>
      <w:r w:rsidRPr="0060080A">
        <w:rPr>
          <w:rFonts w:ascii="Times New Roman" w:hAnsi="Times New Roman" w:cs="Times New Roman"/>
          <w:sz w:val="24"/>
          <w:szCs w:val="24"/>
        </w:rPr>
        <w:t>: add pytest or unittest coverage for state transitions.</w:t>
      </w:r>
    </w:p>
    <w:p w14:paraId="7481CC74" w14:textId="717726ED" w:rsidR="00280214" w:rsidRDefault="004B7003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PDF of thermostat lab:</w:t>
      </w:r>
    </w:p>
    <w:p w14:paraId="12CC351C" w14:textId="364629BD" w:rsidR="004B7003" w:rsidRPr="00280214" w:rsidRDefault="004B7003" w:rsidP="002802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B70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BC0343" wp14:editId="57682F68">
            <wp:extent cx="5943600" cy="3958590"/>
            <wp:effectExtent l="0" t="0" r="0" b="0"/>
            <wp:docPr id="1437302644" name="Picture 1" descr="A diagram of a heat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02644" name="Picture 1" descr="A diagram of a heating syste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003" w:rsidRPr="00280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86B47"/>
    <w:multiLevelType w:val="multilevel"/>
    <w:tmpl w:val="B21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912B41"/>
    <w:multiLevelType w:val="multilevel"/>
    <w:tmpl w:val="15420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DF5B1F"/>
    <w:multiLevelType w:val="multilevel"/>
    <w:tmpl w:val="144C0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6A4B21"/>
    <w:multiLevelType w:val="multilevel"/>
    <w:tmpl w:val="E63A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294571">
    <w:abstractNumId w:val="1"/>
  </w:num>
  <w:num w:numId="2" w16cid:durableId="1048527105">
    <w:abstractNumId w:val="0"/>
  </w:num>
  <w:num w:numId="3" w16cid:durableId="54282400">
    <w:abstractNumId w:val="3"/>
  </w:num>
  <w:num w:numId="4" w16cid:durableId="113406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0214"/>
    <w:rsid w:val="00092E5E"/>
    <w:rsid w:val="00280214"/>
    <w:rsid w:val="004B7003"/>
    <w:rsid w:val="0060080A"/>
    <w:rsid w:val="00AA18AB"/>
    <w:rsid w:val="00AA5F2E"/>
    <w:rsid w:val="00B650BA"/>
    <w:rsid w:val="00C500DE"/>
    <w:rsid w:val="00F4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AD51E"/>
  <w15:chartTrackingRefBased/>
  <w15:docId w15:val="{820D6BAF-C8CC-40A8-999E-3F51B4BC1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2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2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2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2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2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2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2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2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2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2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2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2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2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2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2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2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2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2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2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2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2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2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2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2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2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2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2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2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02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0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arn.snhu.edu/d2l/home/1918341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Lanza, Marissa</dc:creator>
  <cp:keywords/>
  <dc:description/>
  <cp:lastModifiedBy>Lanza, Marissa</cp:lastModifiedBy>
  <cp:revision>5</cp:revision>
  <dcterms:created xsi:type="dcterms:W3CDTF">2025-06-23T23:59:00Z</dcterms:created>
  <dcterms:modified xsi:type="dcterms:W3CDTF">2025-06-24T00:45:00Z</dcterms:modified>
</cp:coreProperties>
</file>