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microbial</w:t>
      </w:r>
      <w:r>
        <w:t xml:space="preserve"> </w:t>
      </w:r>
      <w:r>
        <w:t xml:space="preserve">and</w:t>
      </w:r>
      <w:r>
        <w:t xml:space="preserve"> </w:t>
      </w:r>
      <w:r>
        <w:t xml:space="preserve">fungal</w:t>
      </w:r>
      <w:r>
        <w:t xml:space="preserve"> </w:t>
      </w:r>
      <w:r>
        <w:t xml:space="preserve">communities</w:t>
      </w:r>
      <w:r>
        <w:t xml:space="preserve"> </w:t>
      </w:r>
      <w:r>
        <w:t xml:space="preserve">in</w:t>
      </w:r>
      <w:r>
        <w:t xml:space="preserve"> </w:t>
      </w:r>
      <w:r>
        <w:t xml:space="preserve">ancient</w:t>
      </w:r>
      <w:r>
        <w:t xml:space="preserve"> </w:t>
      </w:r>
      <w:r>
        <w:t xml:space="preserve">pottery</w:t>
      </w:r>
      <w:r>
        <w:t xml:space="preserve"> </w:t>
      </w:r>
      <w:r>
        <w:t xml:space="preserve">from</w:t>
      </w:r>
      <w:r>
        <w:t xml:space="preserve"> </w:t>
      </w:r>
      <w:r>
        <w:t xml:space="preserve">Neolithic</w:t>
      </w:r>
      <w:r>
        <w:t xml:space="preserve"> </w:t>
      </w:r>
      <w:r>
        <w:t xml:space="preserve">southwestern</w:t>
      </w:r>
      <w:r>
        <w:t xml:space="preserve"> </w:t>
      </w:r>
      <w:r>
        <w:t xml:space="preserve">China</w:t>
      </w:r>
    </w:p>
    <w:p>
      <w:pPr>
        <w:pStyle w:val="Author"/>
      </w:pPr>
      <w:r>
        <w:t xml:space="preserve">Li-Ying Wang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Kuei-Chen Lin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Zhiqing Zhou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Yin-Ru Chiang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Academia sinica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Chengdu Institute of Cultural Relics and Archaeology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Li-Ying Wang &lt;liying15@gmail.com&gt;</w:t>
        </w:r>
      </w:hyperlink>
    </w:p>
    <w:bookmarkStart w:id="21" w:name="alpha-diversity"/>
    <w:p>
      <w:pPr>
        <w:pStyle w:val="Heading2"/>
      </w:pPr>
      <w:r>
        <w:t xml:space="preserve">Alpha Diversity</w:t>
      </w:r>
    </w:p>
    <w:p>
      <w:pPr>
        <w:pStyle w:val="TableCaption"/>
      </w:pPr>
      <w:r>
        <w:t xml:space="preserve">Table S1: Pairwise comparison of Richness index (the number of observed OTUs) using ANOVA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S1: Pairwise comparison of Richness index (the number of observed OTUs) using ANOVA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Table S2: Pairwise comparison of Shannon diversity indices using ANOVA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S2: Pairwise comparison of Shannon diversity indices using ANOVA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8.05e-05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5.76e-02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5.69e-02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7.47e-01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9.29e-01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pot-exterior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upple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mailto:liying15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iying1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microbial and fungal communities in ancient pottery from Neolithic southwestern China</dc:title>
  <dc:creator>Li-Ying Wang1,✉, Kuei-Chen Lin1, Zhiqing Zhou2, and Yin-Ru Chiang1</dc:creator>
  <cp:keywords/>
  <dcterms:created xsi:type="dcterms:W3CDTF">2024-02-03T13:05:23Z</dcterms:created>
  <dcterms:modified xsi:type="dcterms:W3CDTF">2024-02-03T13:05:23Z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biblio-config">
    <vt:lpwstr>True</vt:lpwstr>
  </property>
  <property fmtid="{D5CDD505-2E9C-101B-9397-08002B2CF9AE}" pid="4" name="by-affiliation">
    <vt:lpwstr/>
  </property>
  <property fmtid="{D5CDD505-2E9C-101B-9397-08002B2CF9AE}" pid="5" name="csl">
    <vt:lpwstr>../templates/journal-of-archaeological-science.csl</vt:lpwstr>
  </property>
  <property fmtid="{D5CDD505-2E9C-101B-9397-08002B2CF9AE}" pid="6" name="date">
    <vt:lpwstr>February 3,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