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C475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机器视觉期末复习资料</w:t>
      </w:r>
    </w:p>
    <w:p w14:paraId="3C8D3426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按考试复习要点与课件原话整理版</w:t>
      </w:r>
    </w:p>
    <w:p w14:paraId="4B0BF160">
      <w:pPr>
        <w:pStyle w:val="1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2026年期末复习</w:t>
      </w:r>
    </w:p>
    <w:p w14:paraId="42586F2B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0" w:name="使用说明"/>
      <w:r>
        <w:rPr>
          <w:sz w:val="21"/>
          <w:szCs w:val="21"/>
        </w:rPr>
        <w:t>使用说明</w:t>
      </w:r>
    </w:p>
    <w:p w14:paraId="4F9B815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这份资料按《机器视觉》2026年期末考试复习要点整理。考试范围为第2讲到第15讲，题型包括：单项选择题、多项选择题、填空题、简答题、计算题。</w:t>
      </w:r>
    </w:p>
    <w:p w14:paraId="54E5BFB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整理原则：</w:t>
      </w:r>
    </w:p>
    <w:p w14:paraId="2D87F8F7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概念、算法步骤、优缺点尽量使用课件原话或接近课件原话。</w:t>
      </w:r>
    </w:p>
    <w:p w14:paraId="19AE00B5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公式用正式数学格式书写，便于背诵和计算。</w:t>
      </w:r>
    </w:p>
    <w:p w14:paraId="1009720A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对容易考计算的内容，单独整理“考试计算模板”。</w:t>
      </w:r>
    </w:p>
    <w:p w14:paraId="073E466F"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对容易考简答的内容，整理成可以直接背的分点答案。</w:t>
      </w:r>
    </w:p>
    <w:bookmarkEnd w:id="0"/>
    <w:p w14:paraId="4743B8BC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" w:name="一相机模型与图像第2讲第6讲相关基础"/>
      <w:r>
        <w:rPr>
          <w:sz w:val="21"/>
          <w:szCs w:val="21"/>
        </w:rPr>
        <w:t>一、相机模型与图像（第2讲、第6讲相关基础）</w:t>
      </w:r>
    </w:p>
    <w:p w14:paraId="679BA8A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2" w:name="针孔相机模型"/>
      <w:r>
        <w:rPr>
          <w:sz w:val="21"/>
          <w:szCs w:val="21"/>
        </w:rPr>
        <w:t>1. 针孔相机模型</w:t>
      </w:r>
    </w:p>
    <w:p w14:paraId="413B714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针孔相机模型用于描述三维空间点到二维图像平面的透视投影关系。</w:t>
      </w:r>
    </w:p>
    <w:p w14:paraId="1D8E774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课件常用说法：</w:t>
      </w:r>
    </w:p>
    <w:p w14:paraId="55D2223E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焦距 </w:t>
      </w:r>
      <m:oMath>
        <m:r>
          <m:rPr/>
          <w:rPr>
            <w:sz w:val="21"/>
            <w:szCs w:val="21"/>
          </w:rPr>
          <m:t>f</m:t>
        </m:r>
      </m:oMath>
      <w:r>
        <w:rPr>
          <w:sz w:val="21"/>
          <w:szCs w:val="21"/>
        </w:rPr>
        <w:t>：成像平面到光心的距离。</w:t>
      </w:r>
    </w:p>
    <w:p w14:paraId="5C936DA7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光心 </w:t>
      </w:r>
      <m:oMath>
        <m:r>
          <m:rPr/>
          <w:rPr>
            <w:sz w:val="21"/>
            <w:szCs w:val="21"/>
          </w:rPr>
          <m:t>c</m:t>
        </m:r>
      </m:oMath>
      <w:r>
        <w:rPr>
          <w:sz w:val="21"/>
          <w:szCs w:val="21"/>
        </w:rPr>
        <w:t>：相机的光学中心。</w:t>
      </w:r>
    </w:p>
    <w:p w14:paraId="248F8E4A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相机坐标系下，光心是坐标原点，基准点是成像平面内的坐标原点。</w:t>
      </w:r>
    </w:p>
    <w:p w14:paraId="4F13E675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平行线在透视投影后会在图像中相交于消失点。</w:t>
      </w:r>
    </w:p>
    <w:p w14:paraId="6C93C276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透视投影基本式：</w:t>
      </w:r>
    </w:p>
    <w:p w14:paraId="770448B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x</m:t>
          </m:r>
          <m:r>
            <m:rPr>
              <m:sty m:val="p"/>
            </m:rPr>
            <w:rPr>
              <w:sz w:val="21"/>
              <w:szCs w:val="21"/>
            </w:rPr>
            <m:t>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fu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w</m:t>
              </m:r>
              <m:ctrlPr>
                <w:rPr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sz w:val="21"/>
              <w:szCs w:val="21"/>
            </w:rPr>
            <m:t>,</m:t>
          </m:r>
          <m:r>
            <m:rPr/>
            <w:rPr>
              <w:sz w:val="21"/>
              <w:szCs w:val="21"/>
            </w:rPr>
            <m:t>  y</m:t>
          </m:r>
          <m:r>
            <m:rPr>
              <m:sty m:val="p"/>
            </m:rPr>
            <w:rPr>
              <w:sz w:val="21"/>
              <w:szCs w:val="21"/>
            </w:rPr>
            <m:t>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fv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w</m:t>
              </m:r>
              <m:ctrlPr>
                <w:rPr>
                  <w:sz w:val="21"/>
                  <w:szCs w:val="21"/>
                </w:rPr>
              </m:ctrlPr>
            </m:den>
          </m:f>
        </m:oMath>
      </m:oMathPara>
    </w:p>
    <w:p w14:paraId="7C5E707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实际相机中，光感受器密度在 </w:t>
      </w:r>
      <m:oMath>
        <m:r>
          <m:rPr/>
          <w:rPr>
            <w:sz w:val="21"/>
            <w:szCs w:val="21"/>
          </w:rPr>
          <m:t>x</m:t>
        </m:r>
      </m:oMath>
      <w:r>
        <w:rPr>
          <w:sz w:val="21"/>
          <w:szCs w:val="21"/>
        </w:rPr>
        <w:t xml:space="preserve"> 和 </w:t>
      </w:r>
      <m:oMath>
        <m:r>
          <m:rPr/>
          <w:rPr>
            <w:sz w:val="21"/>
            <w:szCs w:val="21"/>
          </w:rPr>
          <m:t>y</m:t>
        </m:r>
      </m:oMath>
      <w:r>
        <w:rPr>
          <w:sz w:val="21"/>
          <w:szCs w:val="21"/>
        </w:rPr>
        <w:t xml:space="preserve"> 方向可能不同，因此使用不同焦距参数：</w:t>
      </w:r>
    </w:p>
    <w:p w14:paraId="5C5F6F9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x</m:t>
          </m:r>
          <m:r>
            <m:rPr>
              <m:sty m:val="p"/>
            </m:rPr>
            <w:rPr>
              <w:sz w:val="21"/>
              <w:szCs w:val="21"/>
            </w:rPr>
            <m:t>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f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sz w:val="21"/>
                  <w:szCs w:val="21"/>
                </w:rPr>
                <m:t>u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w</m:t>
              </m:r>
              <m:ctrlPr>
                <w:rPr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sz w:val="21"/>
              <w:szCs w:val="21"/>
            </w:rPr>
            <m:t>,</m:t>
          </m:r>
          <m:r>
            <m:rPr/>
            <w:rPr>
              <w:sz w:val="21"/>
              <w:szCs w:val="21"/>
            </w:rPr>
            <m:t>  y</m:t>
          </m:r>
          <m:r>
            <m:rPr>
              <m:sty m:val="p"/>
            </m:rPr>
            <w:rPr>
              <w:sz w:val="21"/>
              <w:szCs w:val="21"/>
            </w:rPr>
            <m:t>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f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y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sz w:val="21"/>
                  <w:szCs w:val="21"/>
                </w:rPr>
                <m:t>v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w</m:t>
              </m:r>
              <m:ctrlPr>
                <w:rPr>
                  <w:sz w:val="21"/>
                  <w:szCs w:val="21"/>
                </w:rPr>
              </m:ctrlPr>
            </m:den>
          </m:f>
        </m:oMath>
      </m:oMathPara>
    </w:p>
    <w:bookmarkEnd w:id="2"/>
    <w:p w14:paraId="182DEF2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3" w:name="齐次坐标"/>
      <w:r>
        <w:rPr>
          <w:sz w:val="21"/>
          <w:szCs w:val="21"/>
        </w:rPr>
        <w:t>2. 齐次坐标</w:t>
      </w:r>
    </w:p>
    <w:p w14:paraId="272400B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课件原话要点：齐次坐标方便用矩阵乘法表示坐标之间的转换关系；成像平面的一个点，对应三维空间的一条射线。</w:t>
      </w:r>
    </w:p>
    <w:p w14:paraId="3BEEBBE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二维点的齐次坐标：</w:t>
      </w:r>
    </w:p>
    <w:p w14:paraId="0ECDCAA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u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v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⇒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u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v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1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∼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wu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wv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w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4F201EC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三维点的齐次坐标：</w:t>
      </w:r>
    </w:p>
    <w:p w14:paraId="7A6776C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Y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Z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⇒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X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Y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Z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1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∼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wX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wY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wZ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w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638B950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齐次坐标转常规坐标：</w:t>
      </w:r>
    </w:p>
    <w:p w14:paraId="7A29190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x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y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w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⇒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sz w:val="21"/>
                      <w:szCs w:val="21"/>
                    </w:rPr>
                    <m:t>w</m:t>
                  </m:r>
                  <m:ctrlPr>
                    <w:rPr>
                      <w:sz w:val="21"/>
                      <w:szCs w:val="21"/>
                    </w:rPr>
                  </m:ctrlPr>
                </m:den>
              </m:f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f>
                <m:fPr>
                  <m:ctrlPr>
                    <w:rPr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sz w:val="21"/>
                      <w:szCs w:val="21"/>
                    </w:rPr>
                    <m:t>y</m:t>
                  </m:r>
                  <m:ctrlPr>
                    <w:rPr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sz w:val="21"/>
                      <w:szCs w:val="21"/>
                    </w:rPr>
                    <m:t>w</m:t>
                  </m:r>
                  <m:ctrlPr>
                    <w:rPr>
                      <w:sz w:val="21"/>
                      <w:szCs w:val="21"/>
                    </w:rPr>
                  </m:ctrlPr>
                </m:den>
              </m:f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5376023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X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Y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Z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w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⇒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sz w:val="21"/>
                      <w:szCs w:val="21"/>
                    </w:rPr>
                    <m:t>w</m:t>
                  </m:r>
                  <m:ctrlPr>
                    <w:rPr>
                      <w:sz w:val="21"/>
                      <w:szCs w:val="21"/>
                    </w:rPr>
                  </m:ctrlPr>
                </m:den>
              </m:f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f>
                <m:fPr>
                  <m:ctrlPr>
                    <w:rPr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sz w:val="21"/>
                      <w:szCs w:val="21"/>
                    </w:rPr>
                    <m:t>Y</m:t>
                  </m:r>
                  <m:ctrlPr>
                    <w:rPr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sz w:val="21"/>
                      <w:szCs w:val="21"/>
                    </w:rPr>
                    <m:t>w</m:t>
                  </m:r>
                  <m:ctrlPr>
                    <w:rPr>
                      <w:sz w:val="21"/>
                      <w:szCs w:val="21"/>
                    </w:rPr>
                  </m:ctrlPr>
                </m:den>
              </m:f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f>
                <m:fPr>
                  <m:ctrlPr>
                    <w:rPr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sz w:val="21"/>
                      <w:szCs w:val="21"/>
                    </w:rPr>
                    <m:t>Z</m:t>
                  </m:r>
                  <m:ctrlPr>
                    <w:rPr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sz w:val="21"/>
                      <w:szCs w:val="21"/>
                    </w:rPr>
                    <m:t>w</m:t>
                  </m:r>
                  <m:ctrlPr>
                    <w:rPr>
                      <w:sz w:val="21"/>
                      <w:szCs w:val="21"/>
                    </w:rPr>
                  </m:ctrlPr>
                </m:den>
              </m:f>
              <m:ctrlPr>
                <w:rPr>
                  <w:sz w:val="21"/>
                  <w:szCs w:val="21"/>
                </w:rPr>
              </m:ctrlPr>
            </m:e>
          </m:d>
        </m:oMath>
      </m:oMathPara>
    </w:p>
    <w:bookmarkEnd w:id="3"/>
    <w:p w14:paraId="20E88A5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4" w:name="相机内部参数"/>
      <w:r>
        <w:rPr>
          <w:sz w:val="21"/>
          <w:szCs w:val="21"/>
        </w:rPr>
        <w:t>3. 相机内部参数</w:t>
      </w:r>
    </w:p>
    <w:p w14:paraId="7B7A251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相机内部参数描述相机自身成像结构，与相机在世界坐标系中的位置和方向无关。</w:t>
      </w:r>
    </w:p>
    <w:p w14:paraId="6DB96D4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相机内参矩阵为 </w:t>
      </w:r>
      <m:oMath>
        <m:r>
          <m:rPr/>
          <w:rPr>
            <w:sz w:val="21"/>
            <w:szCs w:val="21"/>
          </w:rPr>
          <m:t>3</m:t>
        </m:r>
        <m:r>
          <m:rPr>
            <m:sty m:val="p"/>
          </m:rPr>
          <w:rPr>
            <w:sz w:val="21"/>
            <w:szCs w:val="21"/>
          </w:rPr>
          <m:t>×</m:t>
        </m:r>
        <m:r>
          <m:rPr/>
          <w:rPr>
            <w:sz w:val="21"/>
            <w:szCs w:val="21"/>
          </w:rPr>
          <m:t>3</m:t>
        </m:r>
      </m:oMath>
      <w:r>
        <w:rPr>
          <w:sz w:val="21"/>
          <w:szCs w:val="21"/>
        </w:rPr>
        <w:t xml:space="preserve"> 上三角矩阵：</w:t>
      </w:r>
    </w:p>
    <w:p w14:paraId="3317F67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K</m:t>
          </m:r>
          <m:r>
            <m:rPr>
              <m:sty m:val="p"/>
            </m:rPr>
            <w:rPr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ϕ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γ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δ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ϕ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δ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1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6B54282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其中：</w:t>
      </w:r>
    </w:p>
    <w:p w14:paraId="0F98B049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ϕ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x</m:t>
            </m:r>
            <m:ctrlPr>
              <w:rPr>
                <w:sz w:val="21"/>
                <w:szCs w:val="21"/>
              </w:rPr>
            </m:ctrlPr>
          </m:sub>
        </m:sSub>
        <m:r>
          <m:rPr>
            <m:sty m:val="p"/>
          </m:rPr>
          <w:rPr>
            <w:sz w:val="21"/>
            <w:szCs w:val="21"/>
          </w:rPr>
          <m:t>,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ϕ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y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>：焦距参数，包含焦距和光感受器密度的影响。</w:t>
      </w:r>
    </w:p>
    <w:p w14:paraId="74994B53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δ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x</m:t>
            </m:r>
            <m:ctrlPr>
              <w:rPr>
                <w:sz w:val="21"/>
                <w:szCs w:val="21"/>
              </w:rPr>
            </m:ctrlPr>
          </m:sub>
        </m:sSub>
        <m:r>
          <m:rPr>
            <m:sty m:val="p"/>
          </m:rPr>
          <w:rPr>
            <w:sz w:val="21"/>
            <w:szCs w:val="21"/>
          </w:rPr>
          <m:t>,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δ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y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>：图像平面中心点相对于左上角的平移量，也可理解为主点偏移。</w:t>
      </w:r>
    </w:p>
    <w:p w14:paraId="4F1EBFB3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>
        <m:r>
          <m:rPr/>
          <w:rPr>
            <w:sz w:val="21"/>
            <w:szCs w:val="21"/>
          </w:rPr>
          <m:t>γ</m:t>
        </m:r>
      </m:oMath>
      <w:r>
        <w:rPr>
          <w:sz w:val="21"/>
          <w:szCs w:val="21"/>
        </w:rPr>
        <w:t>：斜切参数，表示投影平面坐标轴不垂直的情况。</w:t>
      </w:r>
    </w:p>
    <w:p w14:paraId="753D664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齐次坐标矩阵形式：</w:t>
      </w:r>
    </w:p>
    <w:p w14:paraId="4C936C7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x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y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z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ϕ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γ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δ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ϕ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δ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1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u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v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w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5AC20D2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即：</w:t>
      </w:r>
    </w:p>
    <w:p w14:paraId="2B52B24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x</m:t>
          </m:r>
          <m:r>
            <m:rPr>
              <m:sty m:val="p"/>
            </m:rPr>
            <w:rPr>
              <w:sz w:val="21"/>
              <w:szCs w:val="21"/>
            </w:rPr>
            <m:t>=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ϕ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sub>
          </m:sSub>
          <m:r>
            <m:rPr/>
            <w:rPr>
              <w:sz w:val="21"/>
              <w:szCs w:val="21"/>
            </w:rPr>
            <m:t>u</m:t>
          </m:r>
          <m:r>
            <m:rPr>
              <m:sty m:val="p"/>
            </m:rPr>
            <w:rPr>
              <w:sz w:val="21"/>
              <w:szCs w:val="21"/>
            </w:rPr>
            <m:t>+</m:t>
          </m:r>
          <m:r>
            <m:rPr/>
            <w:rPr>
              <w:sz w:val="21"/>
              <w:szCs w:val="21"/>
            </w:rPr>
            <m:t>γv</m:t>
          </m:r>
          <m:r>
            <m:rPr>
              <m:sty m:val="p"/>
            </m:rPr>
            <w:rPr>
              <w:sz w:val="21"/>
              <w:szCs w:val="21"/>
            </w:rPr>
            <m:t>+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δ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sub>
          </m:sSub>
          <m:r>
            <m:rPr/>
            <w:rPr>
              <w:sz w:val="21"/>
              <w:szCs w:val="21"/>
            </w:rPr>
            <m:t>w</m:t>
          </m:r>
        </m:oMath>
      </m:oMathPara>
    </w:p>
    <w:p w14:paraId="694C194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y</m:t>
          </m:r>
          <m:r>
            <m:rPr>
              <m:sty m:val="p"/>
            </m:rPr>
            <w:rPr>
              <w:sz w:val="21"/>
              <w:szCs w:val="21"/>
            </w:rPr>
            <m:t>=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ϕ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y</m:t>
              </m:r>
              <m:ctrlPr>
                <w:rPr>
                  <w:sz w:val="21"/>
                  <w:szCs w:val="21"/>
                </w:rPr>
              </m:ctrlPr>
            </m:sub>
          </m:sSub>
          <m:r>
            <m:rPr/>
            <w:rPr>
              <w:sz w:val="21"/>
              <w:szCs w:val="21"/>
            </w:rPr>
            <m:t>v</m:t>
          </m:r>
          <m:r>
            <m:rPr>
              <m:sty m:val="p"/>
            </m:rPr>
            <w:rPr>
              <w:sz w:val="21"/>
              <w:szCs w:val="21"/>
            </w:rPr>
            <m:t>+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δ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y</m:t>
              </m:r>
              <m:ctrlPr>
                <w:rPr>
                  <w:sz w:val="21"/>
                  <w:szCs w:val="21"/>
                </w:rPr>
              </m:ctrlPr>
            </m:sub>
          </m:sSub>
          <m:r>
            <m:rPr/>
            <w:rPr>
              <w:sz w:val="21"/>
              <w:szCs w:val="21"/>
            </w:rPr>
            <m:t>w</m:t>
          </m:r>
        </m:oMath>
      </m:oMathPara>
    </w:p>
    <w:p w14:paraId="41C5116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z</m:t>
          </m:r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w</m:t>
          </m:r>
        </m:oMath>
      </m:oMathPara>
    </w:p>
    <w:bookmarkEnd w:id="4"/>
    <w:p w14:paraId="52B72E9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5" w:name="相机外部参数"/>
      <w:r>
        <w:rPr>
          <w:sz w:val="21"/>
          <w:szCs w:val="21"/>
        </w:rPr>
        <w:t>4. 相机外部参数</w:t>
      </w:r>
    </w:p>
    <w:p w14:paraId="313096A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相机外部参数描述相机相对于世界坐标系的位置和方向。</w:t>
      </w:r>
    </w:p>
    <w:p w14:paraId="2531CFDA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旋转矩阵 </w:t>
      </w:r>
      <m:oMath>
        <m:r>
          <m:rPr/>
          <w:rPr>
            <w:sz w:val="21"/>
            <w:szCs w:val="21"/>
          </w:rPr>
          <m:t>R</m:t>
        </m:r>
      </m:oMath>
      <w:r>
        <w:rPr>
          <w:sz w:val="21"/>
          <w:szCs w:val="21"/>
        </w:rPr>
        <w:t>：与相机方向相关。</w:t>
      </w:r>
    </w:p>
    <w:p w14:paraId="65F6B851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平移向量 </w:t>
      </w:r>
      <m:oMath>
        <m:r>
          <m:rPr/>
          <w:rPr>
            <w:sz w:val="21"/>
            <w:szCs w:val="21"/>
          </w:rPr>
          <m:t>T</m:t>
        </m:r>
      </m:oMath>
      <w:r>
        <w:rPr>
          <w:sz w:val="21"/>
          <w:szCs w:val="21"/>
        </w:rPr>
        <w:t>：相机位置相对于世界坐标系原点的平移量。</w:t>
      </w:r>
    </w:p>
    <w:p w14:paraId="5E8BF77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世界坐标系中的三维点映射到图像中：</w:t>
      </w:r>
    </w:p>
    <w:p w14:paraId="3B0BE6E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wu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wv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w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K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∣</m:t>
                    </m:r>
                    <m:r>
                      <m:rPr/>
                      <w:rPr>
                        <w:sz w:val="21"/>
                        <w:szCs w:val="21"/>
                      </w:rPr>
                      <m:t>T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X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Y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Z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1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200424E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其中：</w:t>
      </w:r>
    </w:p>
    <w:p w14:paraId="051457B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P</m:t>
          </m:r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K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∣</m:t>
                    </m:r>
                    <m:r>
                      <m:rPr/>
                      <w:rPr>
                        <w:sz w:val="21"/>
                        <w:szCs w:val="21"/>
                      </w:rPr>
                      <m:t>T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640A2C5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>
        <m:r>
          <m:rPr/>
          <w:rPr>
            <w:sz w:val="21"/>
            <w:szCs w:val="21"/>
          </w:rPr>
          <m:t>P</m:t>
        </m:r>
      </m:oMath>
      <w:r>
        <w:rPr>
          <w:sz w:val="21"/>
          <w:szCs w:val="21"/>
        </w:rPr>
        <w:t xml:space="preserve"> 称为投影矩阵。</w:t>
      </w:r>
    </w:p>
    <w:p w14:paraId="76C4502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考试易错点：内参和相机结构有关；外参和相机结构无关。题目若问“和相机结构无关的参数”，一般选 </w:t>
      </w:r>
      <m:oMath>
        <m:r>
          <m:rPr/>
          <w:rPr>
            <w:sz w:val="21"/>
            <w:szCs w:val="21"/>
          </w:rPr>
          <m:t>R</m:t>
        </m:r>
        <m:r>
          <m:rPr>
            <m:sty m:val="p"/>
          </m:rPr>
          <w:rPr>
            <w:sz w:val="21"/>
            <w:szCs w:val="21"/>
          </w:rPr>
          <m:t>,</m:t>
        </m:r>
        <m:r>
          <m:rPr/>
          <w:rPr>
            <w:sz w:val="21"/>
            <w:szCs w:val="21"/>
          </w:rPr>
          <m:t>T</m:t>
        </m:r>
      </m:oMath>
      <w:r>
        <w:rPr>
          <w:sz w:val="21"/>
          <w:szCs w:val="21"/>
        </w:rPr>
        <w:t>。</w:t>
      </w:r>
    </w:p>
    <w:bookmarkEnd w:id="5"/>
    <w:p w14:paraId="55E792E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6" w:name="归一化相机"/>
      <w:r>
        <w:rPr>
          <w:sz w:val="21"/>
          <w:szCs w:val="21"/>
        </w:rPr>
        <w:t>5. 归一化相机</w:t>
      </w:r>
    </w:p>
    <w:p w14:paraId="500E84B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归一化相机是指当相机内参 </w:t>
      </w:r>
      <m:oMath>
        <m:r>
          <m:rPr/>
          <w:rPr>
            <w:sz w:val="21"/>
            <w:szCs w:val="21"/>
          </w:rPr>
          <m:t>K</m:t>
        </m:r>
      </m:oMath>
      <w:r>
        <w:rPr>
          <w:sz w:val="21"/>
          <w:szCs w:val="21"/>
        </w:rPr>
        <w:t xml:space="preserve"> 已知时，切换到新的图像坐标系，使内参矩阵变成单位矩阵。</w:t>
      </w:r>
    </w:p>
    <w:p w14:paraId="6DA50AE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归一化后：</w:t>
      </w:r>
    </w:p>
    <w:p w14:paraId="4D9EC89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sz w:val="21"/>
                  <w:szCs w:val="21"/>
                </w:rPr>
              </m:ctrlPr>
            </m:acc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</m:acc>
          <m:r>
            <m:rPr>
              <m:sty m:val="p"/>
            </m:rPr>
            <w:rPr>
              <w:sz w:val="21"/>
              <w:szCs w:val="21"/>
            </w:rPr>
            <m:t>=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r>
                <m:rPr/>
                <w:rPr>
                  <w:sz w:val="21"/>
                  <w:szCs w:val="21"/>
                </w:rPr>
                <m:t>K</m:t>
              </m:r>
              <m:ctrlPr>
                <w:rPr>
                  <w:sz w:val="21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p>
          </m:sSup>
          <m:r>
            <m:rPr/>
            <w:rPr>
              <w:sz w:val="21"/>
              <w:szCs w:val="21"/>
            </w:rPr>
            <m:t>x</m:t>
          </m:r>
        </m:oMath>
      </m:oMathPara>
    </w:p>
    <w:p w14:paraId="1573012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新的投影矩阵为：</w:t>
      </w:r>
    </w:p>
    <w:p w14:paraId="522B407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sz w:val="21"/>
                  <w:szCs w:val="21"/>
                </w:rPr>
              </m:ctrlPr>
            </m:accPr>
            <m:e>
              <m:r>
                <m:rPr/>
                <w:rPr>
                  <w:sz w:val="21"/>
                  <w:szCs w:val="21"/>
                </w:rPr>
                <m:t>P</m:t>
              </m:r>
              <m:ctrlPr>
                <w:rPr>
                  <w:sz w:val="21"/>
                  <w:szCs w:val="21"/>
                </w:rPr>
              </m:ctrlPr>
            </m:e>
          </m:acc>
          <m:r>
            <m:rPr>
              <m:sty m:val="p"/>
            </m:rPr>
            <w:rPr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∣</m:t>
                    </m:r>
                    <m:r>
                      <m:rPr/>
                      <w:rPr>
                        <w:sz w:val="21"/>
                        <w:szCs w:val="21"/>
                      </w:rPr>
                      <m:t>T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2517844C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课件原话要点：归一化后，图像与相机内部参数无关，仅取决于相机的外部参数；归一化相机以相机位置为坐标原点，焦距为1，图像中心坐标定义为光心。</w:t>
      </w:r>
    </w:p>
    <w:bookmarkEnd w:id="6"/>
    <w:p w14:paraId="0CC9D51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7" w:name="图像与颜色空间"/>
      <w:r>
        <w:rPr>
          <w:sz w:val="21"/>
          <w:szCs w:val="21"/>
        </w:rPr>
        <w:t>6. 图像与颜色空间</w:t>
      </w:r>
    </w:p>
    <w:p w14:paraId="0BB5707C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图像在计算机中表示为矩阵形式，矩阵中的每一个元素对应一个像素。彩色图像通常有红绿蓝三个通道（RGB）。</w:t>
      </w:r>
    </w:p>
    <w:p w14:paraId="4844F54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常见颜色空间：</w:t>
      </w:r>
    </w:p>
    <w:p w14:paraId="40FC986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常见颜色空间：</w:t>
      </w:r>
    </w:p>
    <w:p w14:paraId="15E4C6CA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红绿蓝颜色空间（RGB）：光学三原色为红、绿、蓝；三原色同时相加为白色。常考点：三个通道相关性强，不符合人对颜色的直观理解。</w:t>
      </w:r>
    </w:p>
    <w:p w14:paraId="44D54B62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色调-饱和度-明度颜色空间（HSV）：更接近人对颜色的直观理解。常考点：H 表示色调，S 表示饱和度，V 表示明度。</w:t>
      </w:r>
    </w:p>
    <w:p w14:paraId="1016E423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亮度-色度颜色空间（YCbCr）：适用于数字电视系统，计算快。常考点：Y 表示亮度，Cb 和 Cr 表示蓝色、红色相对绿色的分量。</w:t>
      </w:r>
    </w:p>
    <w:p w14:paraId="4E890B92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色调-饱和度-明度颜色空间（HSV）中：</w:t>
      </w:r>
    </w:p>
    <w:p w14:paraId="16CA4272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H 表示色调，取值  到 ；红色 ，绿色 ，蓝色 。</w:t>
      </w:r>
    </w:p>
    <w:p w14:paraId="15F202C8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S 表示饱和度，即颜色接近光谱色的程度，取值  到 。</w:t>
      </w:r>
    </w:p>
    <w:p w14:paraId="619D50C7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V 表示明度，即颜色的明亮程度，取值  到 。</w:t>
      </w:r>
    </w:p>
    <w:bookmarkEnd w:id="1"/>
    <w:bookmarkEnd w:id="7"/>
    <w:p w14:paraId="0F006AD7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8" w:name="二图像处理第3讲"/>
      <w:r>
        <w:rPr>
          <w:sz w:val="21"/>
          <w:szCs w:val="21"/>
        </w:rPr>
        <w:t>二、图像处理（第3讲）</w:t>
      </w:r>
    </w:p>
    <w:p w14:paraId="6A142F4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9" w:name="点处理"/>
      <w:r>
        <w:rPr>
          <w:sz w:val="21"/>
          <w:szCs w:val="21"/>
        </w:rPr>
        <w:t>1. 点处理</w:t>
      </w:r>
    </w:p>
    <w:p w14:paraId="38EE110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点处理是指对每个像素的灰度值单独进行变换，空间信息被忽略。</w:t>
      </w:r>
    </w:p>
    <w:p w14:paraId="2AA994F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一般形式：</w:t>
      </w:r>
    </w:p>
    <w:p w14:paraId="54B660E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g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y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t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f</m:t>
              </m:r>
              <m:d>
                <m:dPr>
                  <m:sepChr m:val=""/>
                  <m:ctrlPr>
                    <w:rPr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,</m:t>
                  </m:r>
                  <m:r>
                    <m:rPr/>
                    <w:rPr>
                      <w:sz w:val="21"/>
                      <w:szCs w:val="21"/>
                    </w:rPr>
                    <m:t>y</m:t>
                  </m:r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70F92F2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也可写为：</w:t>
      </w:r>
    </w:p>
    <w:p w14:paraId="69C2BE5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I</m:t>
          </m:r>
          <m:r>
            <m:rPr>
              <m:sty m:val="p"/>
            </m:rPr>
            <w:rPr>
              <w:sz w:val="21"/>
              <w:szCs w:val="21"/>
            </w:rPr>
            <m:t>′=</m:t>
          </m:r>
          <m:r>
            <m:rPr/>
            <w:rPr>
              <w:sz w:val="21"/>
              <w:szCs w:val="21"/>
            </w:rPr>
            <m:t>t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I</m:t>
              </m:r>
              <m:ctrlPr>
                <w:rPr>
                  <w:sz w:val="21"/>
                  <w:szCs w:val="21"/>
                </w:rPr>
              </m:ctrlPr>
            </m:e>
          </m:d>
        </m:oMath>
      </m:oMathPara>
    </w:p>
    <w:bookmarkEnd w:id="9"/>
    <w:p w14:paraId="17DE516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0" w:name="伽马校正"/>
      <w:r>
        <w:rPr>
          <w:sz w:val="21"/>
          <w:szCs w:val="21"/>
        </w:rPr>
        <w:t>2. 伽马校正</w:t>
      </w:r>
    </w:p>
    <w:p w14:paraId="5C86E16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课件中伽马变换用于图像增强，通过灰度变换函数增强图像对比度。</w:t>
      </w:r>
    </w:p>
    <w:p w14:paraId="7F15D75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公式：</w:t>
      </w:r>
    </w:p>
    <w:p w14:paraId="27BE7E1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y</m:t>
          </m:r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f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p>
              <m:r>
                <m:rPr/>
                <w:rPr>
                  <w:sz w:val="21"/>
                  <w:szCs w:val="21"/>
                </w:rPr>
                <m:t>γ</m:t>
              </m:r>
              <m:ctrlPr>
                <w:rPr>
                  <w:sz w:val="21"/>
                  <w:szCs w:val="21"/>
                </w:rPr>
              </m:ctrlPr>
            </m:sup>
          </m:sSup>
        </m:oMath>
      </m:oMathPara>
    </w:p>
    <w:p w14:paraId="584C30B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背诵要点：</w:t>
      </w:r>
    </w:p>
    <w:p w14:paraId="52252254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>
        <m:r>
          <m:rPr/>
          <w:rPr>
            <w:sz w:val="21"/>
            <w:szCs w:val="21"/>
          </w:rPr>
          <m:t>γ</m:t>
        </m:r>
        <m:r>
          <m:rPr>
            <m:sty m:val="p"/>
          </m:rPr>
          <w:rPr>
            <w:sz w:val="21"/>
            <w:szCs w:val="21"/>
          </w:rPr>
          <m:t>&lt;</m:t>
        </m:r>
        <m:r>
          <m:rPr/>
          <w:rPr>
            <w:sz w:val="21"/>
            <w:szCs w:val="21"/>
          </w:rPr>
          <m:t>1</m:t>
        </m:r>
      </m:oMath>
      <w:r>
        <w:rPr>
          <w:sz w:val="21"/>
          <w:szCs w:val="21"/>
        </w:rPr>
        <w:t>：低灰度区域被拉亮，图像整体变亮。</w:t>
      </w:r>
    </w:p>
    <w:p w14:paraId="74E64BFE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>
        <m:r>
          <m:rPr/>
          <w:rPr>
            <w:sz w:val="21"/>
            <w:szCs w:val="21"/>
          </w:rPr>
          <m:t>γ</m:t>
        </m:r>
        <m:r>
          <m:rPr>
            <m:sty m:val="p"/>
          </m:rPr>
          <w:rPr>
            <w:sz w:val="21"/>
            <w:szCs w:val="21"/>
          </w:rPr>
          <m:t>&gt;</m:t>
        </m:r>
        <m:r>
          <m:rPr/>
          <w:rPr>
            <w:sz w:val="21"/>
            <w:szCs w:val="21"/>
          </w:rPr>
          <m:t>1</m:t>
        </m:r>
      </m:oMath>
      <w:r>
        <w:rPr>
          <w:sz w:val="21"/>
          <w:szCs w:val="21"/>
        </w:rPr>
        <w:t>：低灰度区域被压暗，图像整体变暗。</w:t>
      </w:r>
    </w:p>
    <w:bookmarkEnd w:id="10"/>
    <w:p w14:paraId="6FF9F66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1" w:name="图像直方图"/>
      <w:r>
        <w:rPr>
          <w:sz w:val="21"/>
          <w:szCs w:val="21"/>
        </w:rPr>
        <w:t>3. 图像直方图</w:t>
      </w:r>
    </w:p>
    <w:p w14:paraId="3799307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图像直方图表示不同灰度值出现的概率。</w:t>
      </w:r>
    </w:p>
    <w:p w14:paraId="45168B3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灰度值 </w:t>
      </w:r>
      <m:oMath>
        <m:r>
          <m:rPr/>
          <w:rPr>
            <w:sz w:val="21"/>
            <w:szCs w:val="21"/>
          </w:rPr>
          <m:t>i</m:t>
        </m:r>
      </m:oMath>
      <w:r>
        <w:rPr>
          <w:sz w:val="21"/>
          <w:szCs w:val="21"/>
        </w:rPr>
        <w:t xml:space="preserve"> 的概率：</w:t>
      </w:r>
    </w:p>
    <w:p w14:paraId="4497E1F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p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i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n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i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n</m:t>
              </m:r>
              <m:ctrlPr>
                <w:rPr>
                  <w:sz w:val="21"/>
                  <w:szCs w:val="21"/>
                </w:rPr>
              </m:ctrlPr>
            </m:den>
          </m:f>
        </m:oMath>
      </m:oMathPara>
    </w:p>
    <w:p w14:paraId="7DC58EE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其中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n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i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 是灰度值为 </w:t>
      </w:r>
      <m:oMath>
        <m:r>
          <m:rPr/>
          <w:rPr>
            <w:sz w:val="21"/>
            <w:szCs w:val="21"/>
          </w:rPr>
          <m:t>i</m:t>
        </m:r>
      </m:oMath>
      <w:r>
        <w:rPr>
          <w:sz w:val="21"/>
          <w:szCs w:val="21"/>
        </w:rPr>
        <w:t xml:space="preserve"> 的像素个数，</w:t>
      </w:r>
      <m:oMath>
        <m:r>
          <m:rPr/>
          <w:rPr>
            <w:sz w:val="21"/>
            <w:szCs w:val="21"/>
          </w:rPr>
          <m:t>n</m:t>
        </m:r>
      </m:oMath>
      <w:r>
        <w:rPr>
          <w:sz w:val="21"/>
          <w:szCs w:val="21"/>
        </w:rPr>
        <w:t xml:space="preserve"> 是图像中所有像素的个数。</w:t>
      </w:r>
    </w:p>
    <w:p w14:paraId="2327378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课件原话要点：灰度分布范围越广，对比度越高。</w:t>
      </w:r>
    </w:p>
    <w:bookmarkEnd w:id="11"/>
    <w:p w14:paraId="4C9D2EC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2" w:name="直方图均衡化"/>
      <w:r>
        <w:rPr>
          <w:sz w:val="21"/>
          <w:szCs w:val="21"/>
        </w:rPr>
        <w:t>4. 直方图均衡化</w:t>
      </w:r>
    </w:p>
    <w:p w14:paraId="07F27DC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直方图均衡化的目的：改善图像对比度，使累积直方图从左下到右上更接近均匀增长。</w:t>
      </w:r>
    </w:p>
    <w:p w14:paraId="0709096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累积分布函数：</w:t>
      </w:r>
    </w:p>
    <w:p w14:paraId="340D069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t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i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nary>
            <m:naryPr>
              <m:chr m:val="∑"/>
              <m:limLoc m:val="undOvr"/>
              <m:ctrlPr>
                <w:rPr>
                  <w:sz w:val="21"/>
                  <w:szCs w:val="21"/>
                </w:rPr>
              </m:ctrlPr>
            </m:naryPr>
            <m:sub>
              <m:r>
                <m:rPr/>
                <w:rPr>
                  <w:sz w:val="21"/>
                  <w:szCs w:val="21"/>
                </w:rPr>
                <m:t>j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=</m:t>
              </m:r>
              <m:r>
                <m:rPr/>
                <w:rPr>
                  <w:sz w:val="21"/>
                  <w:szCs w:val="21"/>
                </w:rPr>
                <m:t>0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i</m:t>
              </m:r>
              <m:ctrlPr>
                <w:rPr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p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j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ctrlPr>
                <w:rPr>
                  <w:sz w:val="21"/>
                  <w:szCs w:val="21"/>
                </w:rPr>
              </m:ctrlPr>
            </m:e>
          </m:nary>
        </m:oMath>
      </m:oMathPara>
    </w:p>
    <w:p w14:paraId="6E9861C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灰度映射：</w:t>
      </w:r>
    </w:p>
    <w:p w14:paraId="64CB7A4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y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i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f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i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e>
          </m:d>
          <m:r>
            <m:rPr/>
            <w:rPr>
              <w:sz w:val="21"/>
              <w:szCs w:val="21"/>
            </w:rPr>
            <m:t>t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i</m:t>
              </m:r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107C7082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其中 </w:t>
      </w:r>
      <m:oMath>
        <m:r>
          <m:rPr/>
          <w:rPr>
            <w:sz w:val="21"/>
            <w:szCs w:val="21"/>
          </w:rPr>
          <m:t>L</m:t>
        </m:r>
      </m:oMath>
      <w:r>
        <w:rPr>
          <w:sz w:val="21"/>
          <w:szCs w:val="21"/>
        </w:rPr>
        <w:t xml:space="preserve"> 是灰度级数。</w:t>
      </w:r>
    </w:p>
    <w:p w14:paraId="426F79C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背诵句：直方图均衡化利用累积直方图进行灰度映射，使灰度分布更均匀，从而提高图像对比度。</w:t>
      </w:r>
    </w:p>
    <w:bookmarkEnd w:id="12"/>
    <w:p w14:paraId="7D056AB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3" w:name="窗宽窗位"/>
      <w:r>
        <w:rPr>
          <w:sz w:val="21"/>
          <w:szCs w:val="21"/>
        </w:rPr>
        <w:t>5. 窗宽窗位</w:t>
      </w:r>
    </w:p>
    <w:p w14:paraId="40D8EA6C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医学图像具有较宽范围的灰度值，例如 CT/MRI 中灰度可能在 </w:t>
      </w:r>
      <m:oMath>
        <m:d>
          <m:dPr>
            <m:sepChr m:val=""/>
            <m:ctrlPr>
              <w:rPr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sz w:val="21"/>
                <w:szCs w:val="21"/>
              </w:rPr>
              <m:t>−</m:t>
            </m:r>
            <m:r>
              <m:rPr/>
              <w:rPr>
                <w:sz w:val="21"/>
                <w:szCs w:val="21"/>
              </w:rPr>
              <m:t>2000</m:t>
            </m:r>
            <m:r>
              <m:rPr>
                <m:sty m:val="p"/>
              </m:rPr>
              <w:rPr>
                <w:sz w:val="21"/>
                <w:szCs w:val="21"/>
              </w:rPr>
              <m:t>,</m:t>
            </m:r>
            <m:r>
              <m:rPr/>
              <w:rPr>
                <w:sz w:val="21"/>
                <w:szCs w:val="21"/>
              </w:rPr>
              <m:t>2000</m:t>
            </m:r>
            <m:ctrlPr>
              <w:rPr>
                <w:sz w:val="21"/>
                <w:szCs w:val="21"/>
              </w:rPr>
            </m:ctrlPr>
          </m:e>
        </m:d>
      </m:oMath>
      <w:r>
        <w:rPr>
          <w:sz w:val="21"/>
          <w:szCs w:val="21"/>
        </w:rPr>
        <w:t xml:space="preserve"> 之间。为了在屏幕上显示，需要将其映射到 </w:t>
      </w:r>
      <m:oMath>
        <m:r>
          <m:rPr/>
          <w:rPr>
            <w:sz w:val="21"/>
            <w:szCs w:val="21"/>
          </w:rPr>
          <m:t>0</m:t>
        </m:r>
      </m:oMath>
      <w:r>
        <w:rPr>
          <w:sz w:val="21"/>
          <w:szCs w:val="21"/>
        </w:rPr>
        <w:t xml:space="preserve"> 到 </w:t>
      </w:r>
      <m:oMath>
        <m:r>
          <m:rPr/>
          <w:rPr>
            <w:sz w:val="21"/>
            <w:szCs w:val="21"/>
          </w:rPr>
          <m:t>255</m:t>
        </m:r>
      </m:oMath>
      <w:r>
        <w:rPr>
          <w:sz w:val="21"/>
          <w:szCs w:val="21"/>
        </w:rPr>
        <w:t xml:space="preserve"> 或 </w:t>
      </w:r>
      <m:oMath>
        <m:r>
          <m:rPr/>
          <w:rPr>
            <w:sz w:val="21"/>
            <w:szCs w:val="21"/>
          </w:rPr>
          <m:t>0</m:t>
        </m:r>
      </m:oMath>
      <w:r>
        <w:rPr>
          <w:sz w:val="21"/>
          <w:szCs w:val="21"/>
        </w:rPr>
        <w:t xml:space="preserve"> 到 </w:t>
      </w:r>
      <m:oMath>
        <m:r>
          <m:rPr/>
          <w:rPr>
            <w:sz w:val="21"/>
            <w:szCs w:val="21"/>
          </w:rPr>
          <m:t>1</m:t>
        </m:r>
      </m:oMath>
      <w:r>
        <w:rPr>
          <w:sz w:val="21"/>
          <w:szCs w:val="21"/>
        </w:rPr>
        <w:t>。</w:t>
      </w:r>
    </w:p>
    <w:p w14:paraId="121C58F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窗位 </w:t>
      </w:r>
      <m:oMath>
        <m:r>
          <m:rPr/>
          <w:rPr>
            <w:sz w:val="21"/>
            <w:szCs w:val="21"/>
          </w:rPr>
          <m:t>L</m:t>
        </m:r>
      </m:oMath>
      <w:r>
        <w:rPr>
          <w:sz w:val="21"/>
          <w:szCs w:val="21"/>
        </w:rPr>
        <w:t xml:space="preserve"> 表示显示范围中心，窗宽 </w:t>
      </w:r>
      <m:oMath>
        <m:r>
          <m:rPr/>
          <w:rPr>
            <w:sz w:val="21"/>
            <w:szCs w:val="21"/>
          </w:rPr>
          <m:t>W</m:t>
        </m:r>
      </m:oMath>
      <w:r>
        <w:rPr>
          <w:sz w:val="21"/>
          <w:szCs w:val="21"/>
        </w:rPr>
        <w:t xml:space="preserve"> 表示显示范围宽度。</w:t>
      </w:r>
    </w:p>
    <w:p w14:paraId="7589978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可显示灰度范围为：</w:t>
      </w:r>
    </w:p>
    <w:p w14:paraId="5EF919B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f>
                <m:fPr>
                  <m:ctrlPr>
                    <w:rPr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sz w:val="21"/>
                      <w:szCs w:val="21"/>
                    </w:rPr>
                    <m:t>W</m:t>
                  </m:r>
                  <m:ctrlPr>
                    <w:rPr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sz w:val="21"/>
                      <w:szCs w:val="21"/>
                    </w:rPr>
                    <m:t>2</m:t>
                  </m:r>
                  <m:ctrlPr>
                    <w:rPr>
                      <w:sz w:val="21"/>
                      <w:szCs w:val="21"/>
                    </w:rPr>
                  </m:ctrlPr>
                </m:den>
              </m:f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 L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f>
                <m:fPr>
                  <m:ctrlPr>
                    <w:rPr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sz w:val="21"/>
                      <w:szCs w:val="21"/>
                    </w:rPr>
                    <m:t>W</m:t>
                  </m:r>
                  <m:ctrlPr>
                    <w:rPr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sz w:val="21"/>
                      <w:szCs w:val="21"/>
                    </w:rPr>
                    <m:t>2</m:t>
                  </m:r>
                  <m:ctrlPr>
                    <w:rPr>
                      <w:sz w:val="21"/>
                      <w:szCs w:val="21"/>
                    </w:rPr>
                  </m:ctrlPr>
                </m:den>
              </m:f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5166970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例如窗宽 </w:t>
      </w:r>
      <m:oMath>
        <m:r>
          <m:rPr/>
          <w:rPr>
            <w:sz w:val="21"/>
            <w:szCs w:val="21"/>
          </w:rPr>
          <m:t>W</m:t>
        </m:r>
        <m:r>
          <m:rPr>
            <m:sty m:val="p"/>
          </m:rPr>
          <w:rPr>
            <w:sz w:val="21"/>
            <w:szCs w:val="21"/>
          </w:rPr>
          <m:t>=</m:t>
        </m:r>
        <m:r>
          <m:rPr/>
          <w:rPr>
            <w:sz w:val="21"/>
            <w:szCs w:val="21"/>
          </w:rPr>
          <m:t>500</m:t>
        </m:r>
      </m:oMath>
      <w:r>
        <w:rPr>
          <w:sz w:val="21"/>
          <w:szCs w:val="21"/>
        </w:rPr>
        <w:t xml:space="preserve">、窗位 </w:t>
      </w:r>
      <m:oMath>
        <m:r>
          <m:rPr/>
          <w:rPr>
            <w:sz w:val="21"/>
            <w:szCs w:val="21"/>
          </w:rPr>
          <m:t>L</m:t>
        </m:r>
        <m:r>
          <m:rPr>
            <m:sty m:val="p"/>
          </m:rPr>
          <w:rPr>
            <w:sz w:val="21"/>
            <w:szCs w:val="21"/>
          </w:rPr>
          <m:t>=</m:t>
        </m:r>
        <m:r>
          <m:rPr/>
          <w:rPr>
            <w:sz w:val="21"/>
            <w:szCs w:val="21"/>
          </w:rPr>
          <m:t>100</m:t>
        </m:r>
      </m:oMath>
      <w:r>
        <w:rPr>
          <w:sz w:val="21"/>
          <w:szCs w:val="21"/>
        </w:rPr>
        <w:t>，则显示范围为：</w:t>
      </w:r>
    </w:p>
    <w:p w14:paraId="3DE6501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100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f>
                <m:fPr>
                  <m:ctrlPr>
                    <w:rPr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sz w:val="21"/>
                      <w:szCs w:val="21"/>
                    </w:rPr>
                    <m:t>500</m:t>
                  </m:r>
                  <m:ctrlPr>
                    <w:rPr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sz w:val="21"/>
                      <w:szCs w:val="21"/>
                    </w:rPr>
                    <m:t>2</m:t>
                  </m:r>
                  <m:ctrlPr>
                    <w:rPr>
                      <w:sz w:val="21"/>
                      <w:szCs w:val="21"/>
                    </w:rPr>
                  </m:ctrlPr>
                </m:den>
              </m:f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 100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f>
                <m:fPr>
                  <m:ctrlPr>
                    <w:rPr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sz w:val="21"/>
                      <w:szCs w:val="21"/>
                    </w:rPr>
                    <m:t>500</m:t>
                  </m:r>
                  <m:ctrlPr>
                    <w:rPr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sz w:val="21"/>
                      <w:szCs w:val="21"/>
                    </w:rPr>
                    <m:t>2</m:t>
                  </m:r>
                  <m:ctrlPr>
                    <w:rPr>
                      <w:sz w:val="21"/>
                      <w:szCs w:val="21"/>
                    </w:rPr>
                  </m:ctrlPr>
                </m:den>
              </m:f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150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350</m:t>
              </m:r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1927443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课件原话要点：如果窗宽为 </w:t>
      </w:r>
      <m:oMath>
        <m:r>
          <m:rPr/>
          <w:rPr>
            <w:sz w:val="21"/>
            <w:szCs w:val="21"/>
          </w:rPr>
          <m:t>0</m:t>
        </m:r>
      </m:oMath>
      <w:r>
        <w:rPr>
          <w:sz w:val="21"/>
          <w:szCs w:val="21"/>
        </w:rPr>
        <w:t>，得到的将是二值图像。</w:t>
      </w:r>
    </w:p>
    <w:bookmarkEnd w:id="13"/>
    <w:p w14:paraId="5D2156C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4" w:name="邻域处理与滤波"/>
      <w:r>
        <w:rPr>
          <w:sz w:val="21"/>
          <w:szCs w:val="21"/>
        </w:rPr>
        <w:t>6. 邻域处理与滤波</w:t>
      </w:r>
    </w:p>
    <w:p w14:paraId="662AFC4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邻域处理根据一个像素周围邻域中的像素值计算输出像素值。</w:t>
      </w:r>
    </w:p>
    <w:p w14:paraId="6F27D5E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线性滤波或相关运算：</w:t>
      </w:r>
    </w:p>
    <w:p w14:paraId="2CF3961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ℎ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m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n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nary>
            <m:naryPr>
              <m:chr m:val="∑"/>
              <m:limLoc m:val="undOvr"/>
              <m:ctrlPr>
                <w:rPr>
                  <w:sz w:val="21"/>
                  <w:szCs w:val="21"/>
                </w:rPr>
              </m:ctrlPr>
            </m:naryPr>
            <m:sub>
              <m:r>
                <m:rPr/>
                <w:rPr>
                  <w:sz w:val="21"/>
                  <w:szCs w:val="21"/>
                </w:rPr>
                <m:t>k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=−</m:t>
              </m:r>
              <m:r>
                <m:rPr/>
                <w:rPr>
                  <w:sz w:val="21"/>
                  <w:szCs w:val="21"/>
                </w:rPr>
                <m:t>u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u</m:t>
              </m:r>
              <m:ctrlPr>
                <w:rPr>
                  <w:sz w:val="21"/>
                  <w:szCs w:val="21"/>
                </w:rPr>
              </m:ctrlPr>
            </m:sup>
            <m:e>
              <m:nary>
                <m:naryPr>
                  <m:chr m:val="∑"/>
                  <m:limLoc m:val="undOvr"/>
                  <m:ctrlPr>
                    <w:rPr>
                      <w:sz w:val="21"/>
                      <w:szCs w:val="21"/>
                    </w:rPr>
                  </m:ctrlPr>
                </m:naryPr>
                <m:sub>
                  <m:r>
                    <m:rPr/>
                    <w:rPr>
                      <w:sz w:val="21"/>
                      <w:szCs w:val="21"/>
                    </w:rPr>
                    <m:t>l</m:t>
                  </m:r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=−</m:t>
                  </m:r>
                  <m:r>
                    <m:rPr/>
                    <w:rPr>
                      <w:sz w:val="21"/>
                      <w:szCs w:val="21"/>
                    </w:rPr>
                    <m:t>v</m:t>
                  </m:r>
                  <m:ctrlPr>
                    <w:rPr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sz w:val="21"/>
                      <w:szCs w:val="21"/>
                    </w:rPr>
                    <m:t>v</m:t>
                  </m:r>
                  <m:ctrlPr>
                    <w:rPr>
                      <w:sz w:val="21"/>
                      <w:szCs w:val="21"/>
                    </w:rPr>
                  </m:ctrlPr>
                </m:sup>
                <m:e>
                  <m:r>
                    <m:rPr/>
                    <w:rPr>
                      <w:sz w:val="21"/>
                      <w:szCs w:val="21"/>
                    </w:rPr>
                    <m:t>f</m:t>
                  </m:r>
                  <m:ctrlPr>
                    <w:rPr>
                      <w:sz w:val="21"/>
                      <w:szCs w:val="21"/>
                    </w:rPr>
                  </m:ctrlPr>
                </m:e>
              </m:nary>
              <m:ctrlPr>
                <w:rPr>
                  <w:sz w:val="21"/>
                  <w:szCs w:val="21"/>
                </w:rPr>
              </m:ctrlPr>
            </m:e>
          </m:nary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k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l</m:t>
              </m:r>
              <m:ctrlPr>
                <w:rPr>
                  <w:sz w:val="21"/>
                  <w:szCs w:val="21"/>
                </w:rPr>
              </m:ctrlPr>
            </m:e>
          </m:d>
          <m:r>
            <m:rPr/>
            <w:rPr>
              <w:sz w:val="21"/>
              <w:szCs w:val="21"/>
            </w:rPr>
            <m:t> I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m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k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n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l</m:t>
              </m:r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65FDEB4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其中  称为滤波核，也可称为模板或滤波器（kernel / mask / filter，均为专业术语）。</w:t>
      </w:r>
    </w:p>
    <w:p w14:paraId="1E2FA1D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卷积与自相关的区别：卷积在应用到图像前需要将滤波核在水平和垂直方向翻转：</w:t>
      </w:r>
    </w:p>
    <w:p w14:paraId="681E95E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ℎ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m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n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nary>
            <m:naryPr>
              <m:chr m:val="∑"/>
              <m:limLoc m:val="undOvr"/>
              <m:ctrlPr>
                <w:rPr>
                  <w:sz w:val="21"/>
                  <w:szCs w:val="21"/>
                </w:rPr>
              </m:ctrlPr>
            </m:naryPr>
            <m:sub>
              <m:r>
                <m:rPr/>
                <w:rPr>
                  <w:sz w:val="21"/>
                  <w:szCs w:val="21"/>
                </w:rPr>
                <m:t>k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=−</m:t>
              </m:r>
              <m:r>
                <m:rPr/>
                <w:rPr>
                  <w:sz w:val="21"/>
                  <w:szCs w:val="21"/>
                </w:rPr>
                <m:t>u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u</m:t>
              </m:r>
              <m:ctrlPr>
                <w:rPr>
                  <w:sz w:val="21"/>
                  <w:szCs w:val="21"/>
                </w:rPr>
              </m:ctrlPr>
            </m:sup>
            <m:e>
              <m:nary>
                <m:naryPr>
                  <m:chr m:val="∑"/>
                  <m:limLoc m:val="undOvr"/>
                  <m:ctrlPr>
                    <w:rPr>
                      <w:sz w:val="21"/>
                      <w:szCs w:val="21"/>
                    </w:rPr>
                  </m:ctrlPr>
                </m:naryPr>
                <m:sub>
                  <m:r>
                    <m:rPr/>
                    <w:rPr>
                      <w:sz w:val="21"/>
                      <w:szCs w:val="21"/>
                    </w:rPr>
                    <m:t>l</m:t>
                  </m:r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=−</m:t>
                  </m:r>
                  <m:r>
                    <m:rPr/>
                    <w:rPr>
                      <w:sz w:val="21"/>
                      <w:szCs w:val="21"/>
                    </w:rPr>
                    <m:t>v</m:t>
                  </m:r>
                  <m:ctrlPr>
                    <w:rPr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sz w:val="21"/>
                      <w:szCs w:val="21"/>
                    </w:rPr>
                    <m:t>v</m:t>
                  </m:r>
                  <m:ctrlPr>
                    <w:rPr>
                      <w:sz w:val="21"/>
                      <w:szCs w:val="21"/>
                    </w:rPr>
                  </m:ctrlPr>
                </m:sup>
                <m:e>
                  <m:r>
                    <m:rPr/>
                    <w:rPr>
                      <w:sz w:val="21"/>
                      <w:szCs w:val="21"/>
                    </w:rPr>
                    <m:t>f</m:t>
                  </m:r>
                  <m:ctrlPr>
                    <w:rPr>
                      <w:sz w:val="21"/>
                      <w:szCs w:val="21"/>
                    </w:rPr>
                  </m:ctrlPr>
                </m:e>
              </m:nary>
              <m:ctrlPr>
                <w:rPr>
                  <w:sz w:val="21"/>
                  <w:szCs w:val="21"/>
                </w:rPr>
              </m:ctrlPr>
            </m:e>
          </m:nary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k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,−</m:t>
              </m:r>
              <m:r>
                <m:rPr/>
                <w:rPr>
                  <w:sz w:val="21"/>
                  <w:szCs w:val="21"/>
                </w:rPr>
                <m:t>l</m:t>
              </m:r>
              <m:ctrlPr>
                <w:rPr>
                  <w:sz w:val="21"/>
                  <w:szCs w:val="21"/>
                </w:rPr>
              </m:ctrlPr>
            </m:e>
          </m:d>
          <m:r>
            <m:rPr/>
            <w:rPr>
              <w:sz w:val="21"/>
              <w:szCs w:val="21"/>
            </w:rPr>
            <m:t>I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m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k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n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l</m:t>
              </m:r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762DF8FB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课件原话要点：如果 ，则卷积和自相关相同；实际中二者常常不严格区分，卷积神经网络（CNN）中很多实现实际使用的是互相关（cross-correlation）。</w:t>
      </w:r>
    </w:p>
    <w:bookmarkEnd w:id="14"/>
    <w:p w14:paraId="55E89D4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5" w:name="均值滤波中值滤波高斯滤波"/>
      <w:r>
        <w:rPr>
          <w:sz w:val="21"/>
          <w:szCs w:val="21"/>
        </w:rPr>
        <w:t>7. 均值滤波、中值滤波、高斯滤波</w:t>
      </w:r>
    </w:p>
    <w:p w14:paraId="2E20523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三种常见滤波方法：</w:t>
      </w:r>
    </w:p>
    <w:p w14:paraId="410A1194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均值滤波：将每个像素替换为其邻域平均值，实现平滑效果。常考点：图像会变模糊，边缘也会模糊。</w:t>
      </w:r>
    </w:p>
    <w:p w14:paraId="08DB625C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中值滤波：将窗口中心像素替换为该窗口内灰度值的中位数。常考点：非线性滤波；能更好处理椒盐噪声；可以保留边缘。</w:t>
      </w:r>
    </w:p>
    <w:p w14:paraId="5AC979E7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高斯滤波：根据距离远近对邻域像素赋予高斯权重。常考点：低通滤波；去除高频成分；图像更平滑。</w:t>
      </w:r>
    </w:p>
    <w:p w14:paraId="0C6E4D3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高斯滤波常考性质：</w:t>
      </w:r>
    </w:p>
    <w:p w14:paraId="01C967AE">
      <w:pPr>
        <w:pStyle w:val="2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从图像中去除高频成分，即低通滤波。</w:t>
      </w:r>
    </w:p>
    <w:p w14:paraId="4F045D81">
      <w:pPr>
        <w:pStyle w:val="2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高斯函数与高斯函数卷积后仍然是高斯函数。</w:t>
      </w:r>
    </w:p>
    <w:p w14:paraId="0E9888CB">
      <w:pPr>
        <w:pStyle w:val="24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高斯滤波器具有可分离性，即二维高斯核可分解为两个一维高斯核。</w:t>
      </w:r>
    </w:p>
    <w:p w14:paraId="5C6A0EC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可分离性的计算量优势：</w:t>
      </w:r>
    </w:p>
    <w:p w14:paraId="4743B6B2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直接二维卷积：约 </w:t>
      </w:r>
      <m:oMath>
        <m:r>
          <m:rPr/>
          <w:rPr>
            <w:sz w:val="21"/>
            <w:szCs w:val="21"/>
          </w:rPr>
          <m:t>MNPQ</m:t>
        </m:r>
      </m:oMath>
      <w:r>
        <w:rPr>
          <w:sz w:val="21"/>
          <w:szCs w:val="21"/>
        </w:rPr>
        <w:t xml:space="preserve"> 次乘加。</w:t>
      </w:r>
    </w:p>
    <w:p w14:paraId="739BD775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可分离二维卷积：约 </w:t>
      </w:r>
      <m:oMath>
        <m:r>
          <m:rPr/>
          <w:rPr>
            <w:sz w:val="21"/>
            <w:szCs w:val="21"/>
          </w:rPr>
          <m:t>MN</m:t>
        </m:r>
        <m:d>
          <m:dPr>
            <m:sepChr m:val=""/>
            <m:ctrlPr>
              <w:rPr>
                <w:sz w:val="21"/>
                <w:szCs w:val="21"/>
              </w:rPr>
            </m:ctrlPr>
          </m:dPr>
          <m:e>
            <m:r>
              <m:rPr/>
              <w:rPr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sz w:val="21"/>
                <w:szCs w:val="21"/>
              </w:rPr>
              <m:t>+</m:t>
            </m:r>
            <m:r>
              <m:rPr/>
              <w:rPr>
                <w:sz w:val="21"/>
                <w:szCs w:val="21"/>
              </w:rPr>
              <m:t>Q</m:t>
            </m:r>
            <m:ctrlPr>
              <w:rPr>
                <w:sz w:val="21"/>
                <w:szCs w:val="21"/>
              </w:rPr>
            </m:ctrlPr>
          </m:e>
        </m:d>
      </m:oMath>
      <w:r>
        <w:rPr>
          <w:sz w:val="21"/>
          <w:szCs w:val="21"/>
        </w:rPr>
        <w:t xml:space="preserve"> 次乘加。</w:t>
      </w:r>
    </w:p>
    <w:p w14:paraId="0CB080FE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加速比：</w:t>
      </w:r>
    </w:p>
    <w:p w14:paraId="05627EB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PQ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P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Q</m:t>
              </m:r>
              <m:ctrlPr>
                <w:rPr>
                  <w:sz w:val="21"/>
                  <w:szCs w:val="21"/>
                </w:rPr>
              </m:ctrlPr>
            </m:den>
          </m:f>
        </m:oMath>
      </m:oMathPara>
    </w:p>
    <w:bookmarkEnd w:id="15"/>
    <w:p w14:paraId="337E056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6" w:name="频域变换"/>
      <w:r>
        <w:rPr>
          <w:sz w:val="21"/>
          <w:szCs w:val="21"/>
        </w:rPr>
        <w:t>8. 频域变换</w:t>
      </w:r>
    </w:p>
    <w:p w14:paraId="61640E8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傅里叶分析的基本思想：任意一维函数都可以表示为不同频率正弦和余弦函数的加权和。</w:t>
      </w:r>
    </w:p>
    <w:p w14:paraId="74BAC00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傅里叶级数形式：</w:t>
      </w:r>
    </w:p>
    <w:p w14:paraId="7A6ADB3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sz w:val="21"/>
                  <w:szCs w:val="21"/>
                </w:rPr>
              </m:ctrlPr>
            </m:naryPr>
            <m:sub>
              <m:r>
                <m:rPr/>
                <w:rPr>
                  <w:sz w:val="21"/>
                  <w:szCs w:val="21"/>
                </w:rPr>
                <m:t>n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=</m:t>
              </m:r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>
                  <m:sty m:val="p"/>
                </m:rPr>
                <w:rPr>
                  <w:sz w:val="21"/>
                  <w:szCs w:val="21"/>
                </w:rPr>
                <m:t>∞</m:t>
              </m:r>
              <m:ctrlPr>
                <w:rPr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a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n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ctrlPr>
                <w:rPr>
                  <w:sz w:val="21"/>
                  <w:szCs w:val="21"/>
                </w:rPr>
              </m:ctrlPr>
            </m:e>
          </m:nary>
          <m:r>
            <m:rPr>
              <m:sty m:val="p"/>
            </m:rPr>
            <w:rPr>
              <w:sz w:val="21"/>
              <w:szCs w:val="21"/>
            </w:rPr>
            <m:t>cos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nt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+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b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n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sin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nt</m:t>
              </m:r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51CF725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幅值和相位形式：</w:t>
      </w:r>
    </w:p>
    <w:p w14:paraId="62512F5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f>
            <m:fPr>
              <m:ctrlPr>
                <w:rPr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a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0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sz w:val="21"/>
              <w:szCs w:val="21"/>
            </w:rPr>
            <m:t>+</m:t>
          </m:r>
          <m:nary>
            <m:naryPr>
              <m:chr m:val="∑"/>
              <m:limLoc m:val="undOvr"/>
              <m:ctrlPr>
                <w:rPr>
                  <w:sz w:val="21"/>
                  <w:szCs w:val="21"/>
                </w:rPr>
              </m:ctrlPr>
            </m:naryPr>
            <m:sub>
              <m:r>
                <m:rPr/>
                <w:rPr>
                  <w:sz w:val="21"/>
                  <w:szCs w:val="21"/>
                </w:rPr>
                <m:t>n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=</m:t>
              </m:r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N</m:t>
              </m:r>
              <m:ctrlPr>
                <w:rPr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a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n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ctrlPr>
                <w:rPr>
                  <w:sz w:val="21"/>
                  <w:szCs w:val="21"/>
                </w:rPr>
              </m:ctrlPr>
            </m:e>
          </m:nary>
          <m:r>
            <m:rPr>
              <m:sty m:val="p"/>
            </m:rPr>
            <w:rPr>
              <w:sz w:val="21"/>
              <w:szCs w:val="21"/>
            </w:rPr>
            <m:t>sin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nx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ϕ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n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445C9E9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其中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a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0</m:t>
            </m:r>
            <m:ctrlPr>
              <w:rPr>
                <w:sz w:val="21"/>
                <w:szCs w:val="21"/>
              </w:rPr>
            </m:ctrlPr>
          </m:sub>
        </m:sSub>
        <m:r>
          <m:rPr>
            <m:sty m:val="p"/>
          </m:rPr>
          <w:rPr>
            <w:sz w:val="21"/>
            <w:szCs w:val="21"/>
          </w:rPr>
          <m:t>/</m:t>
        </m:r>
        <m:r>
          <m:rPr/>
          <w:rPr>
            <w:sz w:val="21"/>
            <w:szCs w:val="21"/>
          </w:rPr>
          <m:t>2</m:t>
        </m:r>
      </m:oMath>
      <w:r>
        <w:rPr>
          <w:sz w:val="21"/>
          <w:szCs w:val="21"/>
        </w:rPr>
        <w:t xml:space="preserve"> 表示信号一个周期内的平均值。</w:t>
      </w:r>
    </w:p>
    <w:p w14:paraId="2669395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卷积定理：空间域卷积等价于频率域乘法。</w:t>
      </w:r>
    </w:p>
    <w:p w14:paraId="6C19273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  <m:scr m:val="script"/>
            </m:rPr>
            <w:rPr>
              <w:sz w:val="21"/>
              <w:szCs w:val="21"/>
            </w:rPr>
            <m:t>ℱ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g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∗</m:t>
              </m:r>
              <m:r>
                <m:rPr/>
                <w:rPr>
                  <w:sz w:val="21"/>
                  <w:szCs w:val="21"/>
                </w:rPr>
                <m:t>ℎ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r>
            <m:rPr>
              <m:sty m:val="p"/>
              <m:scr m:val="script"/>
            </m:rPr>
            <w:rPr>
              <w:sz w:val="21"/>
              <w:szCs w:val="21"/>
            </w:rPr>
            <m:t>ℱ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g</m:t>
              </m:r>
              <m:ctrlPr>
                <w:rPr>
                  <w:sz w:val="21"/>
                  <w:szCs w:val="21"/>
                </w:rPr>
              </m:ctrlPr>
            </m:e>
          </m:d>
          <m:r>
            <m:rPr/>
            <w:rPr>
              <w:sz w:val="21"/>
              <w:szCs w:val="21"/>
            </w:rPr>
            <m:t> </m:t>
          </m:r>
          <m:r>
            <m:rPr>
              <m:sty m:val="p"/>
              <m:scr m:val="script"/>
            </m:rPr>
            <w:rPr>
              <w:sz w:val="21"/>
              <w:szCs w:val="21"/>
            </w:rPr>
            <m:t>ℱ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ℎ</m:t>
              </m:r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5AE4A21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g</m:t>
          </m:r>
          <m:r>
            <m:rPr>
              <m:sty m:val="p"/>
            </m:rPr>
            <w:rPr>
              <w:sz w:val="21"/>
              <w:szCs w:val="21"/>
            </w:rPr>
            <m:t>∗</m:t>
          </m:r>
          <m:r>
            <m:rPr/>
            <w:rPr>
              <w:sz w:val="21"/>
              <w:szCs w:val="21"/>
            </w:rPr>
            <m:t>ℎ</m:t>
          </m:r>
          <m:r>
            <m:rPr>
              <m:sty m:val="p"/>
            </m:rPr>
            <w:rPr>
              <w:sz w:val="21"/>
              <w:szCs w:val="21"/>
            </w:rPr>
            <m:t>=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r>
                <m:rPr>
                  <m:sty m:val="p"/>
                  <m:scr m:val="script"/>
                </m:rPr>
                <w:rPr>
                  <w:sz w:val="21"/>
                  <w:szCs w:val="21"/>
                </w:rPr>
                <m:t>ℱ</m:t>
              </m:r>
              <m:ctrlPr>
                <w:rPr>
                  <w:sz w:val="21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p>
          </m:sSup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>
                  <m:sty m:val="p"/>
                  <m:scr m:val="script"/>
                </m:rPr>
                <w:rPr>
                  <w:sz w:val="21"/>
                  <w:szCs w:val="21"/>
                </w:rPr>
                <m:t>ℱ</m:t>
              </m:r>
              <m:d>
                <m:dPr>
                  <m:begChr m:val="["/>
                  <m:sepChr m:val=""/>
                  <m:endChr m:val="]"/>
                  <m:ctrlPr>
                    <w:rPr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sz w:val="21"/>
                      <w:szCs w:val="21"/>
                    </w:rPr>
                    <m:t>g</m:t>
                  </m:r>
                  <m:ctrlPr>
                    <w:rPr>
                      <w:sz w:val="21"/>
                      <w:szCs w:val="21"/>
                    </w:rPr>
                  </m:ctrlPr>
                </m:e>
              </m:d>
              <m:r>
                <m:rPr/>
                <w:rPr>
                  <w:sz w:val="21"/>
                  <w:szCs w:val="21"/>
                </w:rPr>
                <m:t> </m:t>
              </m:r>
              <m:r>
                <m:rPr>
                  <m:sty m:val="p"/>
                  <m:scr m:val="script"/>
                </m:rPr>
                <w:rPr>
                  <w:sz w:val="21"/>
                  <w:szCs w:val="21"/>
                </w:rPr>
                <m:t>ℱ</m:t>
              </m:r>
              <m:d>
                <m:dPr>
                  <m:begChr m:val="["/>
                  <m:sepChr m:val=""/>
                  <m:endChr m:val="]"/>
                  <m:ctrlPr>
                    <w:rPr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sz w:val="21"/>
                      <w:szCs w:val="21"/>
                    </w:rPr>
                    <m:t>ℎ</m:t>
                  </m:r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38F73D3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高频与低频：</w:t>
      </w:r>
    </w:p>
    <w:p w14:paraId="0B84CA40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高频：对应边缘、细节、快速变化。</w:t>
      </w:r>
    </w:p>
    <w:p w14:paraId="30E675F8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低频：对应平滑区域、整体结构、缓慢变化。</w:t>
      </w:r>
    </w:p>
    <w:bookmarkEnd w:id="8"/>
    <w:bookmarkEnd w:id="16"/>
    <w:p w14:paraId="60A5F709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7" w:name="三特征检测第4讲"/>
      <w:r>
        <w:rPr>
          <w:sz w:val="21"/>
          <w:szCs w:val="21"/>
        </w:rPr>
        <w:t>三、特征检测（第4讲）</w:t>
      </w:r>
    </w:p>
    <w:p w14:paraId="5209DA3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8" w:name="harris-角点检测"/>
      <w:r>
        <w:rPr>
          <w:sz w:val="21"/>
          <w:szCs w:val="21"/>
        </w:rPr>
        <w:t>1. Harris 角点检测</w:t>
      </w:r>
    </w:p>
    <w:p w14:paraId="1AD93F7B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角点检测的目标：找到图像中具有明显局部结构、容易在不同图像中匹配的关键点。</w:t>
      </w:r>
    </w:p>
    <w:bookmarkEnd w:id="18"/>
    <w:p w14:paraId="5CC431B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9" w:name="自相关函数"/>
      <w:r>
        <w:rPr>
          <w:sz w:val="21"/>
          <w:szCs w:val="21"/>
        </w:rPr>
        <w:t>2. 自相关函数</w:t>
      </w:r>
    </w:p>
    <w:p w14:paraId="44448D3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课件原话要点：对于给定偏移量 </w:t>
      </w:r>
      <m:oMath>
        <m:d>
          <m:dPr>
            <m:sepChr m:val=""/>
            <m:ctrlPr>
              <w:rPr>
                <w:sz w:val="21"/>
                <w:szCs w:val="21"/>
              </w:rPr>
            </m:ctrlPr>
          </m:dPr>
          <m:e>
            <m:r>
              <m:rPr/>
              <w:rPr>
                <w:sz w:val="21"/>
                <w:szCs w:val="21"/>
              </w:rPr>
              <m:t>u</m:t>
            </m:r>
            <m:r>
              <m:rPr>
                <m:sty m:val="p"/>
              </m:rPr>
              <w:rPr>
                <w:sz w:val="21"/>
                <w:szCs w:val="21"/>
              </w:rPr>
              <m:t>,</m:t>
            </m:r>
            <m:r>
              <m:rPr/>
              <w:rPr>
                <w:sz w:val="21"/>
                <w:szCs w:val="21"/>
              </w:rPr>
              <m:t>v</m:t>
            </m:r>
            <m:ctrlPr>
              <w:rPr>
                <w:sz w:val="21"/>
                <w:szCs w:val="21"/>
              </w:rPr>
            </m:ctrlPr>
          </m:e>
        </m:d>
      </m:oMath>
      <w:r>
        <w:rPr>
          <w:sz w:val="21"/>
          <w:szCs w:val="21"/>
        </w:rPr>
        <w:t xml:space="preserve">，计算像素 </w:t>
      </w:r>
      <m:oMath>
        <m:d>
          <m:dPr>
            <m:sepChr m:val=""/>
            <m:ctrlPr>
              <w:rPr>
                <w:sz w:val="21"/>
                <w:szCs w:val="21"/>
              </w:rPr>
            </m:ctrlPr>
          </m:dPr>
          <m:e>
            <m:r>
              <m:rPr/>
              <w:rPr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sz w:val="21"/>
                <w:szCs w:val="21"/>
              </w:rPr>
              <m:t>,</m:t>
            </m:r>
            <m:r>
              <m:rPr/>
              <w:rPr>
                <w:sz w:val="21"/>
                <w:szCs w:val="21"/>
              </w:rPr>
              <m:t>y</m:t>
            </m:r>
            <m:ctrlPr>
              <w:rPr>
                <w:sz w:val="21"/>
                <w:szCs w:val="21"/>
              </w:rPr>
            </m:ctrlPr>
          </m:e>
        </m:d>
      </m:oMath>
      <w:r>
        <w:rPr>
          <w:sz w:val="21"/>
          <w:szCs w:val="21"/>
        </w:rPr>
        <w:t xml:space="preserve"> 和附近像素 </w:t>
      </w:r>
      <m:oMath>
        <m:d>
          <m:dPr>
            <m:sepChr m:val=""/>
            <m:ctrlPr>
              <w:rPr>
                <w:sz w:val="21"/>
                <w:szCs w:val="21"/>
              </w:rPr>
            </m:ctrlPr>
          </m:dPr>
          <m:e>
            <m:r>
              <m:rPr/>
              <w:rPr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sz w:val="21"/>
                <w:szCs w:val="21"/>
              </w:rPr>
              <m:t>+</m:t>
            </m:r>
            <m:r>
              <m:rPr/>
              <w:rPr>
                <w:sz w:val="21"/>
                <w:szCs w:val="21"/>
              </w:rPr>
              <m:t>u</m:t>
            </m:r>
            <m:r>
              <m:rPr>
                <m:sty m:val="p"/>
              </m:rPr>
              <w:rPr>
                <w:sz w:val="21"/>
                <w:szCs w:val="21"/>
              </w:rPr>
              <m:t>,</m:t>
            </m:r>
            <m:r>
              <m:rPr/>
              <w:rPr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sz w:val="21"/>
                <w:szCs w:val="21"/>
              </w:rPr>
              <m:t>+</m:t>
            </m:r>
            <m:r>
              <m:rPr/>
              <w:rPr>
                <w:sz w:val="21"/>
                <w:szCs w:val="21"/>
              </w:rPr>
              <m:t>v</m:t>
            </m:r>
            <m:ctrlPr>
              <w:rPr>
                <w:sz w:val="21"/>
                <w:szCs w:val="21"/>
              </w:rPr>
            </m:ctrlPr>
          </m:e>
        </m:d>
      </m:oMath>
      <w:r>
        <w:rPr>
          <w:sz w:val="21"/>
          <w:szCs w:val="21"/>
        </w:rPr>
        <w:t xml:space="preserve"> 的差值平方，并在所有像素上加权求和。</w:t>
      </w:r>
    </w:p>
    <w:p w14:paraId="35C6FFE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E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u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v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sz w:val="21"/>
                  <w:szCs w:val="21"/>
                </w:rPr>
              </m:ctrlPr>
            </m:naryPr>
            <m:sub>
              <m:r>
                <m:rPr/>
                <w:rPr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y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​</m:t>
              </m:r>
              <m:ctrlPr>
                <w:rPr>
                  <w:sz w:val="21"/>
                  <w:szCs w:val="21"/>
                </w:rPr>
              </m:ctrlPr>
            </m:sup>
            <m:e>
              <m:r>
                <m:rPr/>
                <w:rPr>
                  <w:sz w:val="21"/>
                  <w:szCs w:val="21"/>
                </w:rPr>
                <m:t>w</m:t>
              </m:r>
              <m:ctrlPr>
                <w:rPr>
                  <w:sz w:val="21"/>
                  <w:szCs w:val="21"/>
                </w:rPr>
              </m:ctrlPr>
            </m:e>
          </m:nary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y</m:t>
              </m:r>
              <m:ctrlPr>
                <w:rPr>
                  <w:sz w:val="21"/>
                  <w:szCs w:val="21"/>
                </w:rPr>
              </m:ctrlPr>
            </m:e>
          </m:d>
          <m:sSup>
            <m:sSupPr>
              <m:ctrlPr>
                <w:rPr>
                  <w:sz w:val="21"/>
                  <w:szCs w:val="21"/>
                </w:rPr>
              </m:ctrlPr>
            </m:sSupPr>
            <m:e>
              <m:d>
                <m:dPr>
                  <m:begChr m:val="["/>
                  <m:sepChr m:val=""/>
                  <m:endChr m:val="]"/>
                  <m:ctrlPr>
                    <w:rPr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sz w:val="21"/>
                      <w:szCs w:val="21"/>
                    </w:rPr>
                    <m:t>I</m:t>
                  </m:r>
                  <m:d>
                    <m:dPr>
                      <m:sepChr m:val=""/>
                      <m:ctrlPr>
                        <w:rPr>
                          <w:sz w:val="21"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sz w:val="21"/>
                          <w:szCs w:val="21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sz w:val="21"/>
                          <w:szCs w:val="21"/>
                        </w:rPr>
                        <m:t>+</m:t>
                      </m:r>
                      <m:r>
                        <m:rPr/>
                        <w:rPr>
                          <w:sz w:val="21"/>
                          <w:szCs w:val="21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sz w:val="21"/>
                          <w:szCs w:val="21"/>
                        </w:rPr>
                        <m:t>,</m:t>
                      </m:r>
                      <m:r>
                        <m:rPr/>
                        <w:rPr>
                          <w:sz w:val="21"/>
                          <w:szCs w:val="21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sz w:val="21"/>
                          <w:szCs w:val="21"/>
                        </w:rPr>
                        <m:t>+</m:t>
                      </m:r>
                      <m:r>
                        <m:rPr/>
                        <w:rPr>
                          <w:sz w:val="21"/>
                          <w:szCs w:val="21"/>
                        </w:rPr>
                        <m:t>v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−</m:t>
                  </m:r>
                  <m:r>
                    <m:rPr/>
                    <w:rPr>
                      <w:sz w:val="21"/>
                      <w:szCs w:val="21"/>
                    </w:rPr>
                    <m:t>I</m:t>
                  </m:r>
                  <m:d>
                    <m:dPr>
                      <m:sepChr m:val=""/>
                      <m:ctrlPr>
                        <w:rPr>
                          <w:sz w:val="21"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sz w:val="21"/>
                          <w:szCs w:val="21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sz w:val="21"/>
                          <w:szCs w:val="21"/>
                        </w:rPr>
                        <m:t>,</m:t>
                      </m:r>
                      <m:r>
                        <m:rPr/>
                        <w:rPr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</m:d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e>
            <m:sup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p>
          </m:sSup>
        </m:oMath>
      </m:oMathPara>
    </w:p>
    <w:p w14:paraId="68367DA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其中  是窗口函数，可以是窗口内为1、窗口外为0，也可以是高斯窗口。</w:t>
      </w:r>
    </w:p>
    <w:p w14:paraId="3AA22C5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局部二次近似：</w:t>
      </w:r>
    </w:p>
    <w:p w14:paraId="6405455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E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u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v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≈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u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v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r>
            <m:rPr/>
            <w:rPr>
              <w:sz w:val="21"/>
              <w:szCs w:val="21"/>
            </w:rPr>
            <m:t>M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u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v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1F65BDE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二阶矩矩阵：</w:t>
      </w:r>
    </w:p>
    <w:p w14:paraId="23A6B59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M</m:t>
          </m:r>
          <m:r>
            <m:rPr>
              <m:sty m:val="p"/>
            </m:rPr>
            <w:rPr>
              <w:sz w:val="21"/>
              <w:szCs w:val="21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sz w:val="21"/>
                  <w:szCs w:val="21"/>
                </w:rPr>
              </m:ctrlPr>
            </m:naryPr>
            <m:sub>
              <m:r>
                <m:rPr/>
                <w:rPr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y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​</m:t>
              </m:r>
              <m:ctrlPr>
                <w:rPr>
                  <w:sz w:val="21"/>
                  <w:szCs w:val="21"/>
                </w:rPr>
              </m:ctrlPr>
            </m:sup>
            <m:e>
              <m:r>
                <m:rPr/>
                <w:rPr>
                  <w:sz w:val="21"/>
                  <w:szCs w:val="21"/>
                </w:rPr>
                <m:t>w</m:t>
              </m:r>
              <m:ctrlPr>
                <w:rPr>
                  <w:sz w:val="21"/>
                  <w:szCs w:val="21"/>
                </w:rPr>
              </m:ctrlPr>
            </m:e>
          </m:nary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y</m:t>
              </m:r>
              <m:ctrlPr>
                <w:rPr>
                  <w:sz w:val="21"/>
                  <w:szCs w:val="21"/>
                </w:rPr>
              </m:ctrlPr>
            </m:e>
          </m:d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I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  <m:sup>
                        <m:r>
                          <m:rPr/>
                          <w:rPr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p>
                    </m:sSubSup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I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I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I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I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I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  <m:sup>
                        <m:r>
                          <m:rPr/>
                          <w:rPr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p>
                    </m:sSubSup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bookmarkEnd w:id="19"/>
    <w:p w14:paraId="4B26795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20" w:name="用特征值判断角点边缘平坦区域"/>
      <w:r>
        <w:rPr>
          <w:sz w:val="21"/>
          <w:szCs w:val="21"/>
        </w:rPr>
        <w:t>3. 用特征值判断角点、边缘、平坦区域</w:t>
      </w:r>
    </w:p>
    <w:p w14:paraId="014FE93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设 </w:t>
      </w:r>
      <m:oMath>
        <m:r>
          <m:rPr/>
          <w:rPr>
            <w:sz w:val="21"/>
            <w:szCs w:val="21"/>
          </w:rPr>
          <m:t>M</m:t>
        </m:r>
      </m:oMath>
      <w:r>
        <w:rPr>
          <w:sz w:val="21"/>
          <w:szCs w:val="21"/>
        </w:rPr>
        <w:t xml:space="preserve"> 的两个特征值为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λ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1</m:t>
            </m:r>
            <m:ctrlPr>
              <w:rPr>
                <w:sz w:val="21"/>
                <w:szCs w:val="21"/>
              </w:rPr>
            </m:ctrlPr>
          </m:sub>
        </m:sSub>
        <m:r>
          <m:rPr>
            <m:sty m:val="p"/>
          </m:rPr>
          <w:rPr>
            <w:sz w:val="21"/>
            <w:szCs w:val="21"/>
          </w:rPr>
          <m:t>,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λ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2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>。</w:t>
      </w:r>
    </w:p>
    <w:p w14:paraId="759F29F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用特征值判断图像区域：</w:t>
      </w:r>
    </w:p>
    <w:p w14:paraId="59B5E7C3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λ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1</m:t>
            </m:r>
            <m:ctrlPr>
              <w:rPr>
                <w:sz w:val="21"/>
                <w:szCs w:val="21"/>
              </w:rPr>
            </m:ctrlPr>
          </m:sub>
        </m:sSub>
        <m:r>
          <m:rPr>
            <m:sty m:val="p"/>
          </m:rPr>
          <w:rPr>
            <w:sz w:val="21"/>
            <w:szCs w:val="21"/>
          </w:rPr>
          <m:t>,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λ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2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 都很小：平坦区域，</w:t>
      </w:r>
      <m:oMath>
        <m:r>
          <m:rPr/>
          <w:rPr>
            <w:sz w:val="21"/>
            <w:szCs w:val="21"/>
          </w:rPr>
          <m:t>E</m:t>
        </m:r>
      </m:oMath>
      <w:r>
        <w:rPr>
          <w:sz w:val="21"/>
          <w:szCs w:val="21"/>
        </w:rPr>
        <w:t xml:space="preserve"> 在所有方向几乎不变。</w:t>
      </w:r>
    </w:p>
    <w:p w14:paraId="0C301BC9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一个特征值大，另一个接近 </w:t>
      </w:r>
      <m:oMath>
        <m:r>
          <m:rPr/>
          <w:rPr>
            <w:sz w:val="21"/>
            <w:szCs w:val="21"/>
          </w:rPr>
          <m:t>0</m:t>
        </m:r>
      </m:oMath>
      <w:r>
        <w:rPr>
          <w:sz w:val="21"/>
          <w:szCs w:val="21"/>
        </w:rPr>
        <w:t>：边缘，沿一个方向变化快，另一个方向变化慢。</w:t>
      </w:r>
    </w:p>
    <w:p w14:paraId="427EE215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λ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1</m:t>
            </m:r>
            <m:ctrlPr>
              <w:rPr>
                <w:sz w:val="21"/>
                <w:szCs w:val="21"/>
              </w:rPr>
            </m:ctrlPr>
          </m:sub>
        </m:sSub>
        <m:r>
          <m:rPr>
            <m:sty m:val="p"/>
          </m:rPr>
          <w:rPr>
            <w:sz w:val="21"/>
            <w:szCs w:val="21"/>
          </w:rPr>
          <m:t>,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λ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2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 都较大且接近：角点，</w:t>
      </w:r>
      <m:oMath>
        <m:r>
          <m:rPr/>
          <w:rPr>
            <w:sz w:val="21"/>
            <w:szCs w:val="21"/>
          </w:rPr>
          <m:t>E</m:t>
        </m:r>
      </m:oMath>
      <w:r>
        <w:rPr>
          <w:sz w:val="21"/>
          <w:szCs w:val="21"/>
        </w:rPr>
        <w:t xml:space="preserve"> 在所有方向都明显增大。</w:t>
      </w:r>
    </w:p>
    <w:p w14:paraId="1EC49DE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Harris 角点分数：</w:t>
      </w:r>
    </w:p>
    <w:p w14:paraId="11284C9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C</m:t>
          </m:r>
          <m:r>
            <m:rPr>
              <m:sty m:val="p"/>
            </m:rPr>
            <w:rPr>
              <w:sz w:val="21"/>
              <w:szCs w:val="21"/>
            </w:rPr>
            <m:t>=det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M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−</m:t>
          </m:r>
          <m:r>
            <m:rPr/>
            <w:rPr>
              <w:sz w:val="21"/>
              <w:szCs w:val="21"/>
            </w:rPr>
            <m:t>α</m:t>
          </m:r>
          <m:r>
            <m:rPr>
              <m:sty m:val="p"/>
            </m:rPr>
            <w:rPr>
              <w:sz w:val="21"/>
              <w:szCs w:val="21"/>
            </w:rPr>
            <m:t>trace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d>
                <m:dPr>
                  <m:sepChr m:val=""/>
                  <m:ctrlPr>
                    <w:rPr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sz w:val="21"/>
                      <w:szCs w:val="21"/>
                    </w:rPr>
                    <m:t>M</m:t>
                  </m:r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e>
            <m:sup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p>
          </m:sSup>
        </m:oMath>
      </m:oMathPara>
    </w:p>
    <w:p w14:paraId="7D4ECBF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等价写法：</w:t>
      </w:r>
    </w:p>
    <w:p w14:paraId="0543246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C</m:t>
          </m:r>
          <m:r>
            <m:rPr>
              <m:sty m:val="p"/>
            </m:rPr>
            <w:rPr>
              <w:sz w:val="21"/>
              <w:szCs w:val="21"/>
            </w:rPr>
            <m:t>=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λ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b>
          </m:sSub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λ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−</m:t>
          </m:r>
          <m:r>
            <m:rPr/>
            <w:rPr>
              <w:sz w:val="21"/>
              <w:szCs w:val="21"/>
            </w:rPr>
            <m:t>α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d>
                <m:dPr>
                  <m:sepChr m:val=""/>
                  <m:ctrlPr>
                    <w:rPr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λ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λ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e>
            <m:sup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p>
          </m:sSup>
        </m:oMath>
      </m:oMathPara>
    </w:p>
    <w:p w14:paraId="1CCCEA8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其中 </w:t>
      </w:r>
      <m:oMath>
        <m:r>
          <m:rPr/>
          <w:rPr>
            <w:sz w:val="21"/>
            <w:szCs w:val="21"/>
          </w:rPr>
          <m:t>α</m:t>
        </m:r>
      </m:oMath>
      <w:r>
        <w:rPr>
          <w:sz w:val="21"/>
          <w:szCs w:val="21"/>
        </w:rPr>
        <w:t xml:space="preserve"> 通常取 </w:t>
      </w:r>
      <m:oMath>
        <m:r>
          <m:rPr/>
          <w:rPr>
            <w:sz w:val="21"/>
            <w:szCs w:val="21"/>
          </w:rPr>
          <m:t>0.04</m:t>
        </m:r>
      </m:oMath>
      <w:r>
        <w:rPr>
          <w:sz w:val="21"/>
          <w:szCs w:val="21"/>
        </w:rPr>
        <w:t xml:space="preserve"> 到 </w:t>
      </w:r>
      <m:oMath>
        <m:r>
          <m:rPr/>
          <w:rPr>
            <w:sz w:val="21"/>
            <w:szCs w:val="21"/>
          </w:rPr>
          <m:t>0.06</m:t>
        </m:r>
      </m:oMath>
      <w:r>
        <w:rPr>
          <w:sz w:val="21"/>
          <w:szCs w:val="21"/>
        </w:rPr>
        <w:t>。</w:t>
      </w:r>
    </w:p>
    <w:bookmarkEnd w:id="20"/>
    <w:p w14:paraId="5EB7A41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21" w:name="harris-角点检测步骤"/>
      <w:r>
        <w:rPr>
          <w:sz w:val="21"/>
          <w:szCs w:val="21"/>
        </w:rPr>
        <w:t>4. Harris 角点检测步骤</w:t>
      </w:r>
    </w:p>
    <w:p w14:paraId="7D290E0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可以直接背：</w:t>
      </w:r>
    </w:p>
    <w:p w14:paraId="386923B4">
      <w:pPr>
        <w:pStyle w:val="24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对每个窗口计算二阶矩矩阵 </w:t>
      </w:r>
      <m:oMath>
        <m:r>
          <m:rPr/>
          <w:rPr>
            <w:sz w:val="21"/>
            <w:szCs w:val="21"/>
          </w:rPr>
          <m:t>M</m:t>
        </m:r>
      </m:oMath>
      <w:r>
        <w:rPr>
          <w:sz w:val="21"/>
          <w:szCs w:val="21"/>
        </w:rPr>
        <w:t xml:space="preserve">，得到角点响应分数 </w:t>
      </w:r>
      <m:oMath>
        <m:r>
          <m:rPr/>
          <w:rPr>
            <w:sz w:val="21"/>
            <w:szCs w:val="21"/>
          </w:rPr>
          <m:t>C</m:t>
        </m:r>
      </m:oMath>
      <w:r>
        <w:rPr>
          <w:sz w:val="21"/>
          <w:szCs w:val="21"/>
        </w:rPr>
        <w:t>。</w:t>
      </w:r>
    </w:p>
    <w:p w14:paraId="182F5E94">
      <w:pPr>
        <w:pStyle w:val="24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设置阈值，保留 </w:t>
      </w:r>
      <m:oMath>
        <m:r>
          <m:rPr/>
          <w:rPr>
            <w:sz w:val="21"/>
            <w:szCs w:val="21"/>
          </w:rPr>
          <m:t>C</m:t>
        </m:r>
        <m:r>
          <m:rPr>
            <m:sty m:val="p"/>
          </m:rPr>
          <w:rPr>
            <w:sz w:val="21"/>
            <w:szCs w:val="21"/>
          </w:rPr>
          <m:t>&gt;</m:t>
        </m:r>
        <m:r>
          <m:rPr>
            <m:sty m:val="p"/>
          </m:rPr>
          <w:rPr>
            <w:sz w:val="21"/>
            <w:szCs w:val="21"/>
          </w:rPr>
          <m:t>threshold</m:t>
        </m:r>
      </m:oMath>
      <w:r>
        <w:rPr>
          <w:sz w:val="21"/>
          <w:szCs w:val="21"/>
        </w:rPr>
        <w:t xml:space="preserve"> 的像素。</w:t>
      </w:r>
    </w:p>
    <w:p w14:paraId="0C22319A">
      <w:pPr>
        <w:pStyle w:val="24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进行非极大值抑制，保留局部最大值点。</w:t>
      </w:r>
    </w:p>
    <w:bookmarkEnd w:id="21"/>
    <w:p w14:paraId="0BCD577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22" w:name="canny-边缘检测"/>
      <w:r>
        <w:rPr>
          <w:sz w:val="21"/>
          <w:szCs w:val="21"/>
        </w:rPr>
        <w:t>5. Canny 边缘检测</w:t>
      </w:r>
    </w:p>
    <w:p w14:paraId="1182294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边缘是图像强度函数快速变化的位置，对应图像中的高频信息。</w:t>
      </w:r>
    </w:p>
    <w:p w14:paraId="70AC7D7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Canny 边缘检测的优点：</w:t>
      </w:r>
    </w:p>
    <w:p w14:paraId="5100AA84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高信噪比。</w:t>
      </w:r>
    </w:p>
    <w:p w14:paraId="2819DA4B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高定位精度。</w:t>
      </w:r>
    </w:p>
    <w:p w14:paraId="51E462E1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高连续性。</w:t>
      </w:r>
    </w:p>
    <w:p w14:paraId="50493ED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Canny 算法步骤（按课件原话背）：</w:t>
      </w:r>
    </w:p>
    <w:p w14:paraId="63634C84">
      <w:pPr>
        <w:pStyle w:val="24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使用高斯函数的一阶导数对图像滤波，即在  和  方向上分别进行高斯差分滤波。</w:t>
      </w:r>
    </w:p>
    <w:p w14:paraId="42EFE846">
      <w:pPr>
        <w:pStyle w:val="24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计算梯度幅值和梯度方向，即计算各像素处梯度的大小与方向。</w:t>
      </w:r>
    </w:p>
    <w:p w14:paraId="123FD6A3">
      <w:pPr>
        <w:pStyle w:val="24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进行非最大值抑制，即根据梯度方向抑制非局部最大值，使多像素宽的边缘变成单像素宽。</w:t>
      </w:r>
    </w:p>
    <w:p w14:paraId="5E20DCFA">
      <w:pPr>
        <w:pStyle w:val="24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进行滞后阈值处理与边缘连接，即通过两个阈值区分强边缘和弱边缘，并将可通过弱边缘连接的强边缘连接起来。</w:t>
      </w:r>
    </w:p>
    <w:p w14:paraId="5DE7F42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梯度幅值：</w:t>
      </w:r>
    </w:p>
    <w:p w14:paraId="290655A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G</m:t>
          </m:r>
          <m:r>
            <m:rPr>
              <m:sty m:val="p"/>
            </m:rPr>
            <w:rPr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sz w:val="21"/>
                  <w:szCs w:val="21"/>
                </w:rPr>
              </m:ctrlPr>
            </m:radPr>
            <m:deg>
              <m:ctrlPr>
                <w:rPr>
                  <w:sz w:val="21"/>
                  <w:szCs w:val="21"/>
                </w:rPr>
              </m:ctrlPr>
            </m:deg>
            <m:e>
              <m:sSubSup>
                <m:sSubSupPr>
                  <m:ctrlPr>
                    <w:rPr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sz w:val="21"/>
                      <w:szCs w:val="21"/>
                    </w:rPr>
                    <m:t>G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sz w:val="21"/>
                      <w:szCs w:val="21"/>
                    </w:rPr>
                    <m:t>2</m:t>
                  </m:r>
                  <m:ctrlPr>
                    <w:rPr>
                      <w:sz w:val="21"/>
                      <w:szCs w:val="21"/>
                    </w:rPr>
                  </m:ctrlPr>
                </m:sup>
              </m:sSubSup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sSubSup>
                <m:sSubSupPr>
                  <m:ctrlPr>
                    <w:rPr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sz w:val="21"/>
                      <w:szCs w:val="21"/>
                    </w:rPr>
                    <m:t>G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y</m:t>
                  </m:r>
                  <m:ctrlPr>
                    <w:rPr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sz w:val="21"/>
                      <w:szCs w:val="21"/>
                    </w:rPr>
                    <m:t>2</m:t>
                  </m:r>
                  <m:ctrlPr>
                    <w:rPr>
                      <w:sz w:val="21"/>
                      <w:szCs w:val="21"/>
                    </w:rPr>
                  </m:ctrlPr>
                </m:sup>
              </m:sSubSup>
              <m:ctrlPr>
                <w:rPr>
                  <w:sz w:val="21"/>
                  <w:szCs w:val="21"/>
                </w:rPr>
              </m:ctrlPr>
            </m:e>
          </m:rad>
        </m:oMath>
      </m:oMathPara>
    </w:p>
    <w:p w14:paraId="416E323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梯度方向：</w:t>
      </w:r>
    </w:p>
    <w:p w14:paraId="120A526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θ</m:t>
          </m:r>
          <m:r>
            <m:rPr>
              <m:sty m:val="p"/>
            </m:rPr>
            <w:rPr>
              <w:sz w:val="21"/>
              <w:szCs w:val="21"/>
            </w:rPr>
            <m:t>=atan2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G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y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G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37F0A19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滞后阈值法：</w:t>
      </w:r>
    </w:p>
    <w:p w14:paraId="154B23BC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>
        <m:r>
          <m:rPr/>
          <w:rPr>
            <w:sz w:val="21"/>
            <w:szCs w:val="21"/>
          </w:rPr>
          <m:t>G</m:t>
        </m:r>
        <m:r>
          <m:rPr>
            <m:sty m:val="p"/>
          </m:rPr>
          <w:rPr>
            <w:sz w:val="21"/>
            <w:szCs w:val="21"/>
          </w:rPr>
          <m:t>&gt;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t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ℎigℎ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>：强边缘。</w:t>
      </w:r>
    </w:p>
    <w:p w14:paraId="7A3D4139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>
        <m:r>
          <m:rPr/>
          <w:rPr>
            <w:sz w:val="21"/>
            <w:szCs w:val="21"/>
          </w:rPr>
          <m:t>G</m:t>
        </m:r>
        <m:r>
          <m:rPr>
            <m:sty m:val="p"/>
          </m:rPr>
          <w:rPr>
            <w:sz w:val="21"/>
            <w:szCs w:val="21"/>
          </w:rPr>
          <m:t>&lt;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t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low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>：噪声。</w:t>
      </w:r>
    </w:p>
    <w:p w14:paraId="1C78D2D2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t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low</m:t>
            </m:r>
            <m:ctrlPr>
              <w:rPr>
                <w:sz w:val="21"/>
                <w:szCs w:val="21"/>
              </w:rPr>
            </m:ctrlPr>
          </m:sub>
        </m:sSub>
        <m:r>
          <m:rPr>
            <m:sty m:val="p"/>
          </m:rPr>
          <w:rPr>
            <w:sz w:val="21"/>
            <w:szCs w:val="21"/>
          </w:rPr>
          <m:t>≤</m:t>
        </m:r>
        <m:r>
          <m:rPr/>
          <w:rPr>
            <w:sz w:val="21"/>
            <w:szCs w:val="21"/>
          </w:rPr>
          <m:t>G</m:t>
        </m:r>
        <m:r>
          <m:rPr>
            <m:sty m:val="p"/>
          </m:rPr>
          <w:rPr>
            <w:sz w:val="21"/>
            <w:szCs w:val="21"/>
          </w:rPr>
          <m:t>≤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t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ℎigℎ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>：弱边缘。</w:t>
      </w:r>
    </w:p>
    <w:p w14:paraId="6919C238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从强边缘出发，沿弱边缘继续连接。</w:t>
      </w:r>
    </w:p>
    <w:bookmarkEnd w:id="22"/>
    <w:p w14:paraId="4C9D974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23" w:name="霍夫变换"/>
      <w:r>
        <w:rPr>
          <w:sz w:val="21"/>
          <w:szCs w:val="21"/>
        </w:rPr>
        <w:t>6. 霍夫变换</w:t>
      </w:r>
    </w:p>
    <w:p w14:paraId="68E2045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霍夫变换是一种投票技术，用于检测直线或其他参数化曲线。</w:t>
      </w:r>
    </w:p>
    <w:p w14:paraId="64B582F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直线普通表示 </w:t>
      </w:r>
      <m:oMath>
        <m:r>
          <m:rPr/>
          <w:rPr>
            <w:sz w:val="21"/>
            <w:szCs w:val="21"/>
          </w:rPr>
          <m:t>y</m:t>
        </m:r>
        <m:r>
          <m:rPr>
            <m:sty m:val="p"/>
          </m:rPr>
          <w:rPr>
            <w:sz w:val="21"/>
            <w:szCs w:val="21"/>
          </w:rPr>
          <m:t>=</m:t>
        </m:r>
        <m:r>
          <m:rPr/>
          <w:rPr>
            <w:sz w:val="21"/>
            <w:szCs w:val="21"/>
          </w:rPr>
          <m:t>mx</m:t>
        </m:r>
        <m:r>
          <m:rPr>
            <m:sty m:val="p"/>
          </m:rPr>
          <w:rPr>
            <w:sz w:val="21"/>
            <w:szCs w:val="21"/>
          </w:rPr>
          <m:t>+</m:t>
        </m:r>
        <m:r>
          <m:rPr/>
          <w:rPr>
            <w:sz w:val="21"/>
            <w:szCs w:val="21"/>
          </w:rPr>
          <m:t>b</m:t>
        </m:r>
      </m:oMath>
      <w:r>
        <w:rPr>
          <w:sz w:val="21"/>
          <w:szCs w:val="21"/>
        </w:rPr>
        <w:t xml:space="preserve"> 的问题：</w:t>
      </w:r>
    </w:p>
    <w:p w14:paraId="788334F7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>
        <m:r>
          <m:rPr/>
          <w:rPr>
            <w:sz w:val="21"/>
            <w:szCs w:val="21"/>
          </w:rPr>
          <m:t>m</m:t>
        </m:r>
        <m:r>
          <m:rPr>
            <m:sty m:val="p"/>
          </m:rPr>
          <w:rPr>
            <w:sz w:val="21"/>
            <w:szCs w:val="21"/>
          </w:rPr>
          <m:t>,</m:t>
        </m:r>
        <m:r>
          <m:rPr/>
          <w:rPr>
            <w:sz w:val="21"/>
            <w:szCs w:val="21"/>
          </w:rPr>
          <m:t>b</m:t>
        </m:r>
      </m:oMath>
      <w:r>
        <w:rPr>
          <w:sz w:val="21"/>
          <w:szCs w:val="21"/>
        </w:rPr>
        <w:t xml:space="preserve"> 可能取无穷值。</w:t>
      </w:r>
    </w:p>
    <w:p w14:paraId="65581B5D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垂直线无法表示。</w:t>
      </w:r>
    </w:p>
    <w:p w14:paraId="5399AF9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因此课件采用极坐标表示直线：</w:t>
      </w:r>
    </w:p>
    <w:p w14:paraId="396D241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d</m:t>
          </m:r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x</m:t>
          </m:r>
          <m:r>
            <m:rPr>
              <m:sty m:val="p"/>
            </m:rPr>
            <w:rPr>
              <w:sz w:val="21"/>
              <w:szCs w:val="21"/>
            </w:rPr>
            <m:t>cos</m:t>
          </m:r>
          <m:r>
            <m:rPr/>
            <w:rPr>
              <w:sz w:val="21"/>
              <w:szCs w:val="21"/>
            </w:rPr>
            <m:t>θ</m:t>
          </m:r>
          <m:r>
            <m:rPr>
              <m:sty m:val="p"/>
            </m:rPr>
            <w:rPr>
              <w:sz w:val="21"/>
              <w:szCs w:val="21"/>
            </w:rPr>
            <m:t>+</m:t>
          </m:r>
          <m:r>
            <m:rPr/>
            <w:rPr>
              <w:sz w:val="21"/>
              <w:szCs w:val="21"/>
            </w:rPr>
            <m:t>y</m:t>
          </m:r>
          <m:r>
            <m:rPr>
              <m:sty m:val="p"/>
            </m:rPr>
            <w:rPr>
              <w:sz w:val="21"/>
              <w:szCs w:val="21"/>
            </w:rPr>
            <m:t>sin</m:t>
          </m:r>
          <m:r>
            <m:rPr/>
            <w:rPr>
              <w:sz w:val="21"/>
              <w:szCs w:val="21"/>
            </w:rPr>
            <m:t>θ</m:t>
          </m:r>
        </m:oMath>
      </m:oMathPara>
    </w:p>
    <w:p w14:paraId="08F4EB8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其中：</w:t>
      </w:r>
    </w:p>
    <w:p w14:paraId="49D44A7F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>
        <m:r>
          <m:rPr/>
          <w:rPr>
            <w:sz w:val="21"/>
            <w:szCs w:val="21"/>
          </w:rPr>
          <m:t>d</m:t>
        </m:r>
      </m:oMath>
      <w:r>
        <w:rPr>
          <w:sz w:val="21"/>
          <w:szCs w:val="21"/>
        </w:rPr>
        <w:t>：直线到原点的垂直距离。</w:t>
      </w:r>
    </w:p>
    <w:p w14:paraId="7671AC6B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>
        <m:r>
          <m:rPr/>
          <w:rPr>
            <w:sz w:val="21"/>
            <w:szCs w:val="21"/>
          </w:rPr>
          <m:t>θ</m:t>
        </m:r>
      </m:oMath>
      <w:r>
        <w:rPr>
          <w:sz w:val="21"/>
          <w:szCs w:val="21"/>
        </w:rPr>
        <w:t xml:space="preserve">：垂线与 </w:t>
      </w:r>
      <m:oMath>
        <m:r>
          <m:rPr/>
          <w:rPr>
            <w:sz w:val="21"/>
            <w:szCs w:val="21"/>
          </w:rPr>
          <m:t>x</m:t>
        </m:r>
      </m:oMath>
      <w:r>
        <w:rPr>
          <w:sz w:val="21"/>
          <w:szCs w:val="21"/>
        </w:rPr>
        <w:t xml:space="preserve"> 轴的夹角。</w:t>
      </w:r>
    </w:p>
    <w:p w14:paraId="01E2B19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对应关系：</w:t>
      </w:r>
    </w:p>
    <w:p w14:paraId="37521836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图像空间中的一条直线，对应霍夫空间中的一个点。</w:t>
      </w:r>
    </w:p>
    <w:p w14:paraId="5F17ACAE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图像空间中的一个点，对应霍夫空间中的一条正弦曲线。</w:t>
      </w:r>
    </w:p>
    <w:p w14:paraId="7E1A637F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多个共线点在霍夫空间中的曲线交于同一个峰值点。</w:t>
      </w:r>
    </w:p>
    <w:p w14:paraId="2BF2AA8B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霍夫变换算法步骤：</w:t>
      </w:r>
    </w:p>
    <w:p w14:paraId="63062B9F">
      <w:pPr>
        <w:pStyle w:val="24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初始化累加器 </w:t>
      </w:r>
      <m:oMath>
        <m:r>
          <m:rPr/>
          <w:rPr>
            <w:sz w:val="21"/>
            <w:szCs w:val="21"/>
          </w:rPr>
          <m:t>H</m:t>
        </m:r>
        <m:d>
          <m:dPr>
            <m:begChr m:val="["/>
            <m:sepChr m:val=""/>
            <m:endChr m:val="]"/>
            <m:ctrlPr>
              <w:rPr>
                <w:sz w:val="21"/>
                <w:szCs w:val="21"/>
              </w:rPr>
            </m:ctrlPr>
          </m:dPr>
          <m:e>
            <m:r>
              <m:rPr/>
              <w:rPr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sz w:val="21"/>
                <w:szCs w:val="21"/>
              </w:rPr>
              <m:t>,</m:t>
            </m:r>
            <m:r>
              <m:rPr/>
              <w:rPr>
                <w:sz w:val="21"/>
                <w:szCs w:val="21"/>
              </w:rPr>
              <m:t>θ</m:t>
            </m:r>
            <m:ctrlPr>
              <w:rPr>
                <w:sz w:val="21"/>
                <w:szCs w:val="21"/>
              </w:rPr>
            </m:ctrlPr>
          </m:e>
        </m:d>
        <m:r>
          <m:rPr>
            <m:sty m:val="p"/>
          </m:rPr>
          <w:rPr>
            <w:sz w:val="21"/>
            <w:szCs w:val="21"/>
          </w:rPr>
          <m:t>=</m:t>
        </m:r>
        <m:r>
          <m:rPr/>
          <w:rPr>
            <w:sz w:val="21"/>
            <w:szCs w:val="21"/>
          </w:rPr>
          <m:t>0</m:t>
        </m:r>
      </m:oMath>
      <w:r>
        <w:rPr>
          <w:sz w:val="21"/>
          <w:szCs w:val="21"/>
        </w:rPr>
        <w:t>。</w:t>
      </w:r>
    </w:p>
    <w:p w14:paraId="034CFAD0">
      <w:pPr>
        <w:pStyle w:val="24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对每个边缘点 </w:t>
      </w:r>
      <m:oMath>
        <m:d>
          <m:dPr>
            <m:sepChr m:val=""/>
            <m:ctrlPr>
              <w:rPr>
                <w:sz w:val="21"/>
                <w:szCs w:val="21"/>
              </w:rPr>
            </m:ctrlPr>
          </m:dPr>
          <m:e>
            <m:r>
              <m:rPr/>
              <w:rPr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sz w:val="21"/>
                <w:szCs w:val="21"/>
              </w:rPr>
              <m:t>,</m:t>
            </m:r>
            <m:r>
              <m:rPr/>
              <w:rPr>
                <w:sz w:val="21"/>
                <w:szCs w:val="21"/>
              </w:rPr>
              <m:t>y</m:t>
            </m:r>
            <m:ctrlPr>
              <w:rPr>
                <w:sz w:val="21"/>
                <w:szCs w:val="21"/>
              </w:rPr>
            </m:ctrlPr>
          </m:e>
        </m:d>
      </m:oMath>
      <w:r>
        <w:rPr>
          <w:sz w:val="21"/>
          <w:szCs w:val="21"/>
        </w:rPr>
        <w:t xml:space="preserve">，遍历 </w:t>
      </w:r>
      <m:oMath>
        <m:r>
          <m:rPr/>
          <w:rPr>
            <w:sz w:val="21"/>
            <w:szCs w:val="21"/>
          </w:rPr>
          <m:t>θ</m:t>
        </m:r>
      </m:oMath>
      <w:r>
        <w:rPr>
          <w:sz w:val="21"/>
          <w:szCs w:val="21"/>
        </w:rPr>
        <w:t xml:space="preserve">，计算 </w:t>
      </w:r>
      <m:oMath>
        <m:r>
          <m:rPr/>
          <w:rPr>
            <w:sz w:val="21"/>
            <w:szCs w:val="21"/>
          </w:rPr>
          <m:t>d</m:t>
        </m:r>
        <m:r>
          <m:rPr>
            <m:sty m:val="p"/>
          </m:rPr>
          <w:rPr>
            <w:sz w:val="21"/>
            <w:szCs w:val="21"/>
          </w:rPr>
          <m:t>=</m:t>
        </m:r>
        <m:r>
          <m:rPr/>
          <w:rPr>
            <w:sz w:val="21"/>
            <w:szCs w:val="21"/>
          </w:rPr>
          <m:t>x</m:t>
        </m:r>
        <m:r>
          <m:rPr>
            <m:sty m:val="p"/>
          </m:rPr>
          <w:rPr>
            <w:sz w:val="21"/>
            <w:szCs w:val="21"/>
          </w:rPr>
          <m:t>cos</m:t>
        </m:r>
        <m:r>
          <m:rPr/>
          <w:rPr>
            <w:sz w:val="21"/>
            <w:szCs w:val="21"/>
          </w:rPr>
          <m:t>θ</m:t>
        </m:r>
        <m:r>
          <m:rPr>
            <m:sty m:val="p"/>
          </m:rPr>
          <w:rPr>
            <w:sz w:val="21"/>
            <w:szCs w:val="21"/>
          </w:rPr>
          <m:t>+</m:t>
        </m:r>
        <m:r>
          <m:rPr/>
          <w:rPr>
            <w:sz w:val="21"/>
            <w:szCs w:val="21"/>
          </w:rPr>
          <m:t>y</m:t>
        </m:r>
        <m:r>
          <m:rPr>
            <m:sty m:val="p"/>
          </m:rPr>
          <w:rPr>
            <w:sz w:val="21"/>
            <w:szCs w:val="21"/>
          </w:rPr>
          <m:t>sin</m:t>
        </m:r>
        <m:r>
          <m:rPr/>
          <w:rPr>
            <w:sz w:val="21"/>
            <w:szCs w:val="21"/>
          </w:rPr>
          <m:t>θ</m:t>
        </m:r>
      </m:oMath>
      <w:r>
        <w:rPr>
          <w:sz w:val="21"/>
          <w:szCs w:val="21"/>
        </w:rPr>
        <w:t>。</w:t>
      </w:r>
    </w:p>
    <w:p w14:paraId="5006816C">
      <w:pPr>
        <w:pStyle w:val="24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对相应的 </w:t>
      </w:r>
      <m:oMath>
        <m:r>
          <m:rPr/>
          <w:rPr>
            <w:sz w:val="21"/>
            <w:szCs w:val="21"/>
          </w:rPr>
          <m:t>H</m:t>
        </m:r>
        <m:d>
          <m:dPr>
            <m:begChr m:val="["/>
            <m:sepChr m:val=""/>
            <m:endChr m:val="]"/>
            <m:ctrlPr>
              <w:rPr>
                <w:sz w:val="21"/>
                <w:szCs w:val="21"/>
              </w:rPr>
            </m:ctrlPr>
          </m:dPr>
          <m:e>
            <m:r>
              <m:rPr/>
              <w:rPr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sz w:val="21"/>
                <w:szCs w:val="21"/>
              </w:rPr>
              <m:t>,</m:t>
            </m:r>
            <m:r>
              <m:rPr/>
              <w:rPr>
                <w:sz w:val="21"/>
                <w:szCs w:val="21"/>
              </w:rPr>
              <m:t>θ</m:t>
            </m:r>
            <m:ctrlPr>
              <w:rPr>
                <w:sz w:val="21"/>
                <w:szCs w:val="21"/>
              </w:rPr>
            </m:ctrlPr>
          </m:e>
        </m:d>
      </m:oMath>
      <w:r>
        <w:rPr>
          <w:sz w:val="21"/>
          <w:szCs w:val="21"/>
        </w:rPr>
        <w:t xml:space="preserve"> 加1。</w:t>
      </w:r>
    </w:p>
    <w:p w14:paraId="5C9F81D9">
      <w:pPr>
        <w:pStyle w:val="24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找到 </w:t>
      </w:r>
      <m:oMath>
        <m:r>
          <m:rPr/>
          <w:rPr>
            <w:sz w:val="21"/>
            <w:szCs w:val="21"/>
          </w:rPr>
          <m:t>H</m:t>
        </m:r>
        <m:d>
          <m:dPr>
            <m:begChr m:val="["/>
            <m:sepChr m:val=""/>
            <m:endChr m:val="]"/>
            <m:ctrlPr>
              <w:rPr>
                <w:sz w:val="21"/>
                <w:szCs w:val="21"/>
              </w:rPr>
            </m:ctrlPr>
          </m:dPr>
          <m:e>
            <m:r>
              <m:rPr/>
              <w:rPr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sz w:val="21"/>
                <w:szCs w:val="21"/>
              </w:rPr>
              <m:t>,</m:t>
            </m:r>
            <m:r>
              <m:rPr/>
              <w:rPr>
                <w:sz w:val="21"/>
                <w:szCs w:val="21"/>
              </w:rPr>
              <m:t>θ</m:t>
            </m:r>
            <m:ctrlPr>
              <w:rPr>
                <w:sz w:val="21"/>
                <w:szCs w:val="21"/>
              </w:rPr>
            </m:ctrlPr>
          </m:e>
        </m:d>
      </m:oMath>
      <w:r>
        <w:rPr>
          <w:sz w:val="21"/>
          <w:szCs w:val="21"/>
        </w:rPr>
        <w:t xml:space="preserve"> 最大的位置，对应图像中最显著的直线。</w:t>
      </w:r>
    </w:p>
    <w:bookmarkEnd w:id="17"/>
    <w:bookmarkEnd w:id="23"/>
    <w:p w14:paraId="01DF3027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24" w:name="四特征描述与图像对齐第5讲"/>
      <w:r>
        <w:rPr>
          <w:sz w:val="21"/>
          <w:szCs w:val="21"/>
        </w:rPr>
        <w:t>四、特征描述与图像对齐（第5讲）</w:t>
      </w:r>
    </w:p>
    <w:p w14:paraId="4C59C62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25" w:name="局部特征的三个主要组成部分"/>
      <w:r>
        <w:rPr>
          <w:sz w:val="21"/>
          <w:szCs w:val="21"/>
        </w:rPr>
        <w:t>1. 局部特征的三个主要组成部分</w:t>
      </w:r>
    </w:p>
    <w:p w14:paraId="7825DA5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课件原话式总结：</w:t>
      </w:r>
    </w:p>
    <w:p w14:paraId="681F85D3">
      <w:pPr>
        <w:pStyle w:val="24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特征检测：找到一组有区分性的关键点。</w:t>
      </w:r>
    </w:p>
    <w:p w14:paraId="0CE6C4AB">
      <w:pPr>
        <w:pStyle w:val="24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特征描述：在每个兴趣点周围提取特征描述子，并表示为向量。</w:t>
      </w:r>
    </w:p>
    <w:p w14:paraId="3B698D96">
      <w:pPr>
        <w:pStyle w:val="24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特征匹配：计算特征向量之间的距离，寻找两幅图像中的对应点。</w:t>
      </w:r>
    </w:p>
    <w:bookmarkEnd w:id="25"/>
    <w:p w14:paraId="6237C6A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26" w:name="sift-特征描述"/>
      <w:r>
        <w:rPr>
          <w:sz w:val="21"/>
          <w:szCs w:val="21"/>
        </w:rPr>
        <w:t>2. SIFT 特征描述</w:t>
      </w:r>
    </w:p>
    <w:p w14:paraId="597A74C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尺度不变特征变换（SIFT）：一种广泛使用的局部特征描述方法。</w:t>
      </w:r>
    </w:p>
    <w:p w14:paraId="4E5DBEB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课件给出的优点：</w:t>
      </w:r>
    </w:p>
    <w:p w14:paraId="78E64A5D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具有方向不变性。</w:t>
      </w:r>
    </w:p>
    <w:p w14:paraId="06346303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具有尺度不变性。</w:t>
      </w:r>
    </w:p>
    <w:p w14:paraId="13546D01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对光照变化不敏感。</w:t>
      </w:r>
    </w:p>
    <w:p w14:paraId="762D592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SIFT 的基本思想：</w:t>
      </w:r>
    </w:p>
    <w:p w14:paraId="6E77BEEA">
      <w:pPr>
        <w:pStyle w:val="24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在位置-尺度空间中寻找局部极大值，得到 </w:t>
      </w:r>
      <m:oMath>
        <m:d>
          <m:dPr>
            <m:sepChr m:val=""/>
            <m:ctrlPr>
              <w:rPr>
                <w:sz w:val="21"/>
                <w:szCs w:val="21"/>
              </w:rPr>
            </m:ctrlPr>
          </m:dPr>
          <m:e>
            <m:r>
              <m:rPr/>
              <w:rPr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sz w:val="21"/>
                <w:szCs w:val="21"/>
              </w:rPr>
              <m:t>,</m:t>
            </m:r>
            <m:r>
              <m:rPr/>
              <w:rPr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sz w:val="21"/>
                <w:szCs w:val="21"/>
              </w:rPr>
              <m:t>,</m:t>
            </m:r>
            <m:r>
              <m:rPr/>
              <w:rPr>
                <w:sz w:val="21"/>
                <w:szCs w:val="21"/>
              </w:rPr>
              <m:t>s</m:t>
            </m:r>
            <m:ctrlPr>
              <w:rPr>
                <w:sz w:val="21"/>
                <w:szCs w:val="21"/>
              </w:rPr>
            </m:ctrlPr>
          </m:e>
        </m:d>
      </m:oMath>
      <w:r>
        <w:rPr>
          <w:sz w:val="21"/>
          <w:szCs w:val="21"/>
        </w:rPr>
        <w:t>。</w:t>
      </w:r>
    </w:p>
    <w:p w14:paraId="44915B97">
      <w:pPr>
        <w:pStyle w:val="24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计算关键点邻域内的梯度方向直方图。</w:t>
      </w:r>
    </w:p>
    <w:p w14:paraId="155ED189">
      <w:pPr>
        <w:pStyle w:val="24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选择主导方向 </w:t>
      </w:r>
      <m:oMath>
        <m:r>
          <m:rPr/>
          <w:rPr>
            <w:sz w:val="21"/>
            <w:szCs w:val="21"/>
          </w:rPr>
          <m:t>θ</m:t>
        </m:r>
      </m:oMath>
      <w:r>
        <w:rPr>
          <w:sz w:val="21"/>
          <w:szCs w:val="21"/>
        </w:rPr>
        <w:t>，将局部区域旋转到固定方向，实现旋转不变性。</w:t>
      </w:r>
    </w:p>
    <w:p w14:paraId="60EB2A72">
      <w:pPr>
        <w:pStyle w:val="24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在 </w:t>
      </w:r>
      <m:oMath>
        <m:r>
          <m:rPr/>
          <w:rPr>
            <w:sz w:val="21"/>
            <w:szCs w:val="21"/>
          </w:rPr>
          <m:t>16</m:t>
        </m:r>
        <m:r>
          <m:rPr>
            <m:sty m:val="p"/>
          </m:rPr>
          <w:rPr>
            <w:sz w:val="21"/>
            <w:szCs w:val="21"/>
          </w:rPr>
          <m:t>×</m:t>
        </m:r>
        <m:r>
          <m:rPr/>
          <w:rPr>
            <w:sz w:val="21"/>
            <w:szCs w:val="21"/>
          </w:rPr>
          <m:t>16</m:t>
        </m:r>
      </m:oMath>
      <w:r>
        <w:rPr>
          <w:sz w:val="21"/>
          <w:szCs w:val="21"/>
        </w:rPr>
        <w:t xml:space="preserve"> 窗口中划分为 </w:t>
      </w:r>
      <m:oMath>
        <m:r>
          <m:rPr/>
          <w:rPr>
            <w:sz w:val="21"/>
            <w:szCs w:val="21"/>
          </w:rPr>
          <m:t>4</m:t>
        </m:r>
        <m:r>
          <m:rPr>
            <m:sty m:val="p"/>
          </m:rPr>
          <w:rPr>
            <w:sz w:val="21"/>
            <w:szCs w:val="21"/>
          </w:rPr>
          <m:t>×</m:t>
        </m:r>
        <m:r>
          <m:rPr/>
          <w:rPr>
            <w:sz w:val="21"/>
            <w:szCs w:val="21"/>
          </w:rPr>
          <m:t>4</m:t>
        </m:r>
      </m:oMath>
      <w:r>
        <w:rPr>
          <w:sz w:val="21"/>
          <w:szCs w:val="21"/>
        </w:rPr>
        <w:t xml:space="preserve"> 个小区域，每个小区域统计8个方向的梯度直方图。</w:t>
      </w:r>
    </w:p>
    <w:p w14:paraId="2EBB8A85">
      <w:pPr>
        <w:pStyle w:val="24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得到 </w:t>
      </w:r>
      <m:oMath>
        <m:r>
          <m:rPr/>
          <w:rPr>
            <w:sz w:val="21"/>
            <w:szCs w:val="21"/>
          </w:rPr>
          <m:t>4</m:t>
        </m:r>
        <m:r>
          <m:rPr>
            <m:sty m:val="p"/>
          </m:rPr>
          <w:rPr>
            <w:sz w:val="21"/>
            <w:szCs w:val="21"/>
          </w:rPr>
          <m:t>×</m:t>
        </m:r>
        <m:r>
          <m:rPr/>
          <w:rPr>
            <w:sz w:val="21"/>
            <w:szCs w:val="21"/>
          </w:rPr>
          <m:t>4</m:t>
        </m:r>
        <m:r>
          <m:rPr>
            <m:sty m:val="p"/>
          </m:rPr>
          <w:rPr>
            <w:sz w:val="21"/>
            <w:szCs w:val="21"/>
          </w:rPr>
          <m:t>×</m:t>
        </m:r>
        <m:r>
          <m:rPr/>
          <w:rPr>
            <w:sz w:val="21"/>
            <w:szCs w:val="21"/>
          </w:rPr>
          <m:t>8</m:t>
        </m:r>
        <m:r>
          <m:rPr>
            <m:sty m:val="p"/>
          </m:rPr>
          <w:rPr>
            <w:sz w:val="21"/>
            <w:szCs w:val="21"/>
          </w:rPr>
          <m:t>=</m:t>
        </m:r>
        <m:r>
          <m:rPr/>
          <w:rPr>
            <w:sz w:val="21"/>
            <w:szCs w:val="21"/>
          </w:rPr>
          <m:t>128</m:t>
        </m:r>
      </m:oMath>
      <w:r>
        <w:rPr>
          <w:sz w:val="21"/>
          <w:szCs w:val="21"/>
        </w:rPr>
        <w:t xml:space="preserve"> 维特征向量。</w:t>
      </w:r>
    </w:p>
    <w:p w14:paraId="44DE6F35">
      <w:pPr>
        <w:pStyle w:val="24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对向量进行归一化，增强对亮度变化的鲁棒性。</w:t>
      </w:r>
    </w:p>
    <w:p w14:paraId="1497D7B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对光照变化不敏感的原因：</w:t>
      </w:r>
    </w:p>
    <w:p w14:paraId="41BF701B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由于在梯度空间中工作，所以对  这种亮度平移较鲁棒。</w:t>
      </w:r>
    </w:p>
    <w:p w14:paraId="30828E8A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由于对特征向量进行归一化，所以对  这种亮度缩放较鲁棒。</w:t>
      </w:r>
    </w:p>
    <w:bookmarkEnd w:id="26"/>
    <w:p w14:paraId="406E295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27" w:name="特征匹配"/>
      <w:r>
        <w:rPr>
          <w:sz w:val="21"/>
          <w:szCs w:val="21"/>
        </w:rPr>
        <w:t>3. 特征匹配</w:t>
      </w:r>
    </w:p>
    <w:p w14:paraId="154DEED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从两幅图像中找出最相似的特征点，通常根据特征描述子之间的相似性。</w:t>
      </w:r>
    </w:p>
    <w:p w14:paraId="6A7BE3D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常用相似性度量：</w:t>
      </w:r>
    </w:p>
    <w:p w14:paraId="142515B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欧氏距离：</w:t>
      </w:r>
    </w:p>
    <w:p w14:paraId="493CB33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d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1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2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sz w:val="21"/>
                  <w:szCs w:val="21"/>
                </w:rPr>
              </m:ctrlPr>
            </m:radPr>
            <m:deg>
              <m:ctrlPr>
                <w:rPr>
                  <w:sz w:val="21"/>
                  <w:szCs w:val="21"/>
                </w:rPr>
              </m:ctrlPr>
            </m:deg>
            <m:e>
              <m:nary>
                <m:naryPr>
                  <m:chr m:val="∑"/>
                  <m:limLoc m:val="undOvr"/>
                  <m:supHide m:val="1"/>
                  <m:ctrlPr>
                    <w:rPr>
                      <w:sz w:val="21"/>
                      <w:szCs w:val="21"/>
                    </w:rPr>
                  </m:ctrlPr>
                </m:naryPr>
                <m:sub>
                  <m:r>
                    <m:rPr/>
                    <w:rPr>
                      <w:sz w:val="21"/>
                      <w:szCs w:val="21"/>
                    </w:rPr>
                    <m:t>i</m:t>
                  </m:r>
                  <m:ctrlPr>
                    <w:rPr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sz w:val="21"/>
                      <w:szCs w:val="21"/>
                    </w:rPr>
                    <m:t>​</m:t>
                  </m:r>
                  <m:ctrlPr>
                    <w:rPr>
                      <w:sz w:val="21"/>
                      <w:szCs w:val="21"/>
                    </w:rPr>
                  </m:ctrlPr>
                </m:sup>
                <m:e>
                  <m:sSup>
                    <m:sSupPr>
                      <m:ctrlPr>
                        <w:rPr>
                          <w:sz w:val="21"/>
                          <w:szCs w:val="21"/>
                        </w:rPr>
                      </m:ctrlPr>
                    </m:sSupPr>
                    <m:e>
                      <m:d>
                        <m:dPr>
                          <m:sepChr m:val=""/>
                          <m:ctrlPr>
                            <w:rPr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sz w:val="21"/>
                                  <w:szCs w:val="21"/>
                                </w:rPr>
                                <m:t>x</m:t>
                              </m:r>
                              <m:ctrlPr>
                                <w:rPr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sz w:val="21"/>
                                  <w:szCs w:val="21"/>
                                </w:rPr>
                                <m:t>1i</m:t>
                              </m:r>
                              <m:ctrlPr>
                                <w:rPr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sz w:val="21"/>
                              <w:szCs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sz w:val="21"/>
                                  <w:szCs w:val="21"/>
                                </w:rPr>
                                <m:t>x</m:t>
                              </m:r>
                              <m:ctrlPr>
                                <w:rPr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sz w:val="21"/>
                                  <w:szCs w:val="21"/>
                                </w:rPr>
                                <m:t>2i</m:t>
                              </m:r>
                              <m:ctrlPr>
                                <w:rPr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ctrlPr>
                            <w:rPr>
                              <w:sz w:val="21"/>
                              <w:szCs w:val="21"/>
                            </w:rPr>
                          </m:ctrlPr>
                        </m:e>
                      </m:d>
                      <m:ctrlPr>
                        <w:rPr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sz w:val="21"/>
                      <w:szCs w:val="21"/>
                    </w:rPr>
                  </m:ctrlPr>
                </m:e>
              </m:nary>
              <m:ctrlPr>
                <w:rPr>
                  <w:sz w:val="21"/>
                  <w:szCs w:val="21"/>
                </w:rPr>
              </m:ctrlPr>
            </m:e>
          </m:rad>
        </m:oMath>
      </m:oMathPara>
    </w:p>
    <w:p w14:paraId="58329CC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余弦相似度：</w:t>
      </w:r>
    </w:p>
    <w:p w14:paraId="1EE5843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1"/>
              <w:szCs w:val="21"/>
            </w:rPr>
            <m:t>cos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1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2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sSubSup>
                <m:sSubSupPr>
                  <m:ctrlPr>
                    <w:rPr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1</m:t>
                  </m:r>
                  <m:ctrlPr>
                    <w:rPr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sz w:val="21"/>
                      <w:szCs w:val="21"/>
                    </w:rPr>
                    <m:t>T</m:t>
                  </m:r>
                  <m:ctrlPr>
                    <w:rPr>
                      <w:sz w:val="21"/>
                      <w:szCs w:val="21"/>
                    </w:rPr>
                  </m:ctrlPr>
                </m:sup>
              </m:sSubSup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2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ctrlPr>
                <w:rPr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sz w:val="21"/>
                  <w:szCs w:val="21"/>
                </w:rPr>
                <m:t>∥</m:t>
              </m:r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1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sz w:val="21"/>
                  <w:szCs w:val="21"/>
                </w:rPr>
                <m:t>∥∥</m:t>
              </m:r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2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sz w:val="21"/>
                  <w:szCs w:val="21"/>
                </w:rPr>
                <m:t>∥</m:t>
              </m:r>
              <m:ctrlPr>
                <w:rPr>
                  <w:sz w:val="21"/>
                  <w:szCs w:val="21"/>
                </w:rPr>
              </m:ctrlPr>
            </m:den>
          </m:f>
        </m:oMath>
      </m:oMathPara>
    </w:p>
    <w:bookmarkEnd w:id="27"/>
    <w:p w14:paraId="29C9CA9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28" w:name="图像对齐"/>
      <w:r>
        <w:rPr>
          <w:sz w:val="21"/>
          <w:szCs w:val="21"/>
        </w:rPr>
        <w:t>4. 图像对齐</w:t>
      </w:r>
    </w:p>
    <w:p w14:paraId="6509CBB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图像对齐分为两类：</w:t>
      </w:r>
    </w:p>
    <w:p w14:paraId="2221E9E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两类图像对齐方法：</w:t>
      </w:r>
    </w:p>
    <w:p w14:paraId="3561ABD9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基于像素的直接对齐：寻找使大多数像素一致的对齐方式。特点：费时，对颜色变化敏感。</w:t>
      </w:r>
    </w:p>
    <w:p w14:paraId="4F35C2FB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基于特征的对齐：寻找使提取出的特征一致的对齐方式。特点：更加高效，对颜色变化鲁棒。</w:t>
      </w:r>
    </w:p>
    <w:bookmarkEnd w:id="28"/>
    <w:p w14:paraId="1C68AED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29" w:name="常见二维空间变换"/>
      <w:r>
        <w:rPr>
          <w:sz w:val="21"/>
          <w:szCs w:val="21"/>
        </w:rPr>
        <w:t>5. 常见二维空间变换</w:t>
      </w:r>
    </w:p>
    <w:p w14:paraId="6603EF7C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平移：</w:t>
      </w:r>
    </w:p>
    <w:p w14:paraId="1817460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′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′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1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1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t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1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t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1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x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y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1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1C21831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旋转：</w:t>
      </w:r>
    </w:p>
    <w:p w14:paraId="6EC6277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′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′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1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cos</m:t>
                    </m:r>
                    <m:r>
                      <m:rPr/>
                      <w:rPr>
                        <w:sz w:val="21"/>
                        <w:szCs w:val="21"/>
                      </w:rPr>
                      <m:t>θ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−sin</m:t>
                    </m:r>
                    <m:r>
                      <m:rPr/>
                      <w:rPr>
                        <w:sz w:val="21"/>
                        <w:szCs w:val="21"/>
                      </w:rPr>
                      <m:t>θ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sin</m:t>
                    </m:r>
                    <m:r>
                      <m:rPr/>
                      <w:rPr>
                        <w:sz w:val="21"/>
                        <w:szCs w:val="21"/>
                      </w:rPr>
                      <m:t>θ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cos</m:t>
                    </m:r>
                    <m:r>
                      <m:rPr/>
                      <w:rPr>
                        <w:sz w:val="21"/>
                        <w:szCs w:val="21"/>
                      </w:rPr>
                      <m:t>θ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1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x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y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1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1FD2369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仿射变换：</w:t>
      </w:r>
    </w:p>
    <w:p w14:paraId="2D68C8D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′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′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w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a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b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c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d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e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f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1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x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y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w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50A1A2F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课件原话要点：仿射变换由线性变换和平移组成；直线的平行关系可以保留；仿射变换矩阵有6个参数。</w:t>
      </w:r>
    </w:p>
    <w:p w14:paraId="66F7E04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投影变换：</w:t>
      </w:r>
    </w:p>
    <w:p w14:paraId="579ED53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′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′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w</m:t>
                    </m:r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′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a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b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c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d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e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f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g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ℎ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i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x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y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w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67502C8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课件原话要点：投影变换中，直线的平行关系可能丢失；投影变换矩阵有9个参数，但整体尺度不影响变换，通常有8个自由度。</w:t>
      </w:r>
    </w:p>
    <w:bookmarkEnd w:id="29"/>
    <w:p w14:paraId="0CDCA81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30" w:name="仿射变换参数拟合"/>
      <w:r>
        <w:rPr>
          <w:sz w:val="21"/>
          <w:szCs w:val="21"/>
        </w:rPr>
        <w:t>6. 仿射变换参数拟合</w:t>
      </w:r>
    </w:p>
    <w:p w14:paraId="7526653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若已知对应点 </w:t>
      </w:r>
      <m:oMath>
        <m:d>
          <m:dPr>
            <m:sepChr m:val=""/>
            <m:ctrlPr>
              <w:rPr>
                <w:sz w:val="21"/>
                <w:szCs w:val="21"/>
              </w:rPr>
            </m:ctrlPr>
          </m:dPr>
          <m:e>
            <m:sSub>
              <m:sSubPr>
                <m:ctrlPr>
                  <w:rPr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sz w:val="21"/>
                    <w:szCs w:val="21"/>
                  </w:rPr>
                  <m:t>x</m:t>
                </m:r>
                <m:ctrlPr>
                  <w:rPr>
                    <w:sz w:val="21"/>
                    <w:szCs w:val="21"/>
                  </w:rPr>
                </m:ctrlPr>
              </m:e>
              <m:sub>
                <m:r>
                  <m:rPr/>
                  <w:rPr>
                    <w:sz w:val="21"/>
                    <w:szCs w:val="21"/>
                  </w:rPr>
                  <m:t>i</m:t>
                </m:r>
                <m:ctrlPr>
                  <w:rPr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sz w:val="21"/>
                <w:szCs w:val="21"/>
              </w:rPr>
              <m:t>,</m:t>
            </m:r>
            <m:sSub>
              <m:sSubPr>
                <m:ctrlPr>
                  <w:rPr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sz w:val="21"/>
                    <w:szCs w:val="21"/>
                  </w:rPr>
                  <m:t>y</m:t>
                </m:r>
                <m:ctrlPr>
                  <w:rPr>
                    <w:sz w:val="21"/>
                    <w:szCs w:val="21"/>
                  </w:rPr>
                </m:ctrlPr>
              </m:e>
              <m:sub>
                <m:r>
                  <m:rPr/>
                  <w:rPr>
                    <w:sz w:val="21"/>
                    <w:szCs w:val="21"/>
                  </w:rPr>
                  <m:t>i</m:t>
                </m:r>
                <m:ctrlPr>
                  <w:rPr>
                    <w:sz w:val="21"/>
                    <w:szCs w:val="21"/>
                  </w:rPr>
                </m:ctrlPr>
              </m:sub>
            </m:sSub>
            <m:ctrlPr>
              <w:rPr>
                <w:sz w:val="21"/>
                <w:szCs w:val="21"/>
              </w:rPr>
            </m:ctrlPr>
          </m:e>
        </m:d>
        <m:r>
          <m:rPr>
            <m:sty m:val="p"/>
          </m:rPr>
          <w:rPr>
            <w:sz w:val="21"/>
            <w:szCs w:val="21"/>
          </w:rPr>
          <m:t>↔</m:t>
        </m:r>
        <m:d>
          <m:dPr>
            <m:sepChr m:val=""/>
            <m:ctrlPr>
              <w:rPr>
                <w:sz w:val="21"/>
                <w:szCs w:val="21"/>
              </w:rPr>
            </m:ctrlPr>
          </m:dPr>
          <m:e>
            <m:sSub>
              <m:sSubPr>
                <m:ctrlPr>
                  <w:rPr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sz w:val="21"/>
                    <w:szCs w:val="21"/>
                  </w:rPr>
                  <m:t>x</m:t>
                </m:r>
                <m:ctrlPr>
                  <w:rPr>
                    <w:sz w:val="21"/>
                    <w:szCs w:val="21"/>
                  </w:rPr>
                </m:ctrlPr>
              </m:e>
              <m:sub>
                <m:r>
                  <m:rPr/>
                  <w:rPr>
                    <w:sz w:val="21"/>
                    <w:szCs w:val="21"/>
                  </w:rPr>
                  <m:t>i</m:t>
                </m:r>
                <m:ctrlPr>
                  <w:rPr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sz w:val="21"/>
                <w:szCs w:val="21"/>
              </w:rPr>
              <m:t>′,</m:t>
            </m:r>
            <m:sSub>
              <m:sSubPr>
                <m:ctrlPr>
                  <w:rPr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sz w:val="21"/>
                    <w:szCs w:val="21"/>
                  </w:rPr>
                  <m:t>y</m:t>
                </m:r>
                <m:ctrlPr>
                  <w:rPr>
                    <w:sz w:val="21"/>
                    <w:szCs w:val="21"/>
                  </w:rPr>
                </m:ctrlPr>
              </m:e>
              <m:sub>
                <m:r>
                  <m:rPr/>
                  <w:rPr>
                    <w:sz w:val="21"/>
                    <w:szCs w:val="21"/>
                  </w:rPr>
                  <m:t>i</m:t>
                </m:r>
                <m:ctrlPr>
                  <w:rPr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sz w:val="21"/>
                <w:szCs w:val="21"/>
              </w:rPr>
              <m:t>′</m:t>
            </m:r>
            <m:ctrlPr>
              <w:rPr>
                <w:sz w:val="21"/>
                <w:szCs w:val="21"/>
              </w:rPr>
            </m:ctrlPr>
          </m:e>
        </m:d>
      </m:oMath>
      <w:r>
        <w:rPr>
          <w:sz w:val="21"/>
          <w:szCs w:val="21"/>
        </w:rPr>
        <w:t>，仿射变换可写为：</w:t>
      </w:r>
    </w:p>
    <w:p w14:paraId="630BC81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i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′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i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′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m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m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m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3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m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4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i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i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+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t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t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0F52E81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展开为线性方程：</w:t>
      </w:r>
    </w:p>
    <w:p w14:paraId="7A6D717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i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i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1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i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i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1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m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m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m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3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m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4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t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t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i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′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i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′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3F82FD2B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多组点可构成超定方程，使用最小二乘法求解。</w:t>
      </w:r>
    </w:p>
    <w:bookmarkEnd w:id="30"/>
    <w:p w14:paraId="46F09A2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31" w:name="ransac"/>
      <w:r>
        <w:rPr>
          <w:sz w:val="21"/>
          <w:szCs w:val="21"/>
        </w:rPr>
        <w:t>7. RANSAC</w:t>
      </w:r>
    </w:p>
    <w:p w14:paraId="3A237DA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随机抽样一致性算法（RANSAC）：用于在存在离群点时稳健估计模型参数。</w:t>
      </w:r>
    </w:p>
    <w:p w14:paraId="1168CBD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课件原话要点：为了避免离群点影响参数估计，需要寻找内点，并只用内点重新估计参数。</w:t>
      </w:r>
    </w:p>
    <w:p w14:paraId="4DE50C6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RANSAC 步骤：</w:t>
      </w:r>
    </w:p>
    <w:p w14:paraId="57207EA3">
      <w:pPr>
        <w:pStyle w:val="24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随机选择一组种子点作为估计变换的基础。</w:t>
      </w:r>
    </w:p>
    <w:p w14:paraId="15A3CE3F">
      <w:pPr>
        <w:pStyle w:val="24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根据选中的点组计算变换参数。</w:t>
      </w:r>
    </w:p>
    <w:p w14:paraId="16905E2D">
      <w:pPr>
        <w:pStyle w:val="24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寻找符合该变换的内点。</w:t>
      </w:r>
    </w:p>
    <w:p w14:paraId="4C3C8507">
      <w:pPr>
        <w:pStyle w:val="24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如果内点数量足够多，则用所有内点重新进行最小二乘估计。</w:t>
      </w:r>
    </w:p>
    <w:p w14:paraId="7D805937">
      <w:pPr>
        <w:pStyle w:val="24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保留内点数量最多的变换。</w:t>
      </w:r>
    </w:p>
    <w:bookmarkEnd w:id="31"/>
    <w:p w14:paraId="5DBA343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32" w:name="全景图拼接简答模板"/>
      <w:r>
        <w:rPr>
          <w:sz w:val="21"/>
          <w:szCs w:val="21"/>
        </w:rPr>
        <w:t>8. 全景图拼接简答模板</w:t>
      </w:r>
    </w:p>
    <w:p w14:paraId="053D9C92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题目：同一静态场景中，相机位置和方向稍微调整，调整前后拍摄两幅照片 A 和 B，想合成一幅全景图，简述步骤。</w:t>
      </w:r>
    </w:p>
    <w:p w14:paraId="1E6783F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可背答案：</w:t>
      </w:r>
    </w:p>
    <w:p w14:paraId="3148755F">
      <w:pPr>
        <w:pStyle w:val="24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特征点检测：可利用 Harris 角点检测实现，找到具有区分性的关键点。</w:t>
      </w:r>
    </w:p>
    <w:p w14:paraId="3E6B54DC">
      <w:pPr>
        <w:pStyle w:val="24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特征点描述：可利用 SIFT 描述算子，提取具有尺度不变性、旋转不变性、对光照变化不敏感的局部特征。</w:t>
      </w:r>
    </w:p>
    <w:p w14:paraId="7B696592">
      <w:pPr>
        <w:pStyle w:val="24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特征匹配：计算特征向量相似性，如欧氏距离或余弦相似度，找到两幅图像中的匹配点。</w:t>
      </w:r>
    </w:p>
    <w:p w14:paraId="039F5320">
      <w:pPr>
        <w:pStyle w:val="24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空间变换参数拟合：利用 RANSAC 去除错误匹配点，并估计仿射或投影变换参数。</w:t>
      </w:r>
    </w:p>
    <w:p w14:paraId="4BBE3541">
      <w:pPr>
        <w:pStyle w:val="24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图像对齐与融合：根据估计出的空间变换参数，将一幅图像变换到另一幅图像坐标系下，并进行融合得到全景图。</w:t>
      </w:r>
    </w:p>
    <w:bookmarkEnd w:id="24"/>
    <w:bookmarkEnd w:id="32"/>
    <w:p w14:paraId="7B29FA7F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33" w:name="五图像分割第7讲第8讲"/>
      <w:r>
        <w:rPr>
          <w:sz w:val="21"/>
          <w:szCs w:val="21"/>
        </w:rPr>
        <w:t>五、图像分割（第7讲、第8讲）</w:t>
      </w:r>
    </w:p>
    <w:p w14:paraId="2F0F7C7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34" w:name="图像分割概念"/>
      <w:r>
        <w:rPr>
          <w:sz w:val="21"/>
          <w:szCs w:val="21"/>
        </w:rPr>
        <w:t>1. 图像分割概念</w:t>
      </w:r>
    </w:p>
    <w:p w14:paraId="5BDE143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课件原话式定义：图像分割是将图像划分为多个区域的过程，这些区域可以是不同物体或超像素；目标是简化图像表示，使图像更有意义、更容易分析；有助于检测物体和边界。</w:t>
      </w:r>
    </w:p>
    <w:p w14:paraId="63DB681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也可以背成：图像分割可看作像素级分类，或寻找区域轮廓的过程。</w:t>
      </w:r>
    </w:p>
    <w:p w14:paraId="6F2DAB3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二值分割：获得前景区域和背景区域。</w:t>
      </w:r>
    </w:p>
    <w:bookmarkEnd w:id="34"/>
    <w:p w14:paraId="1DAB76D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35" w:name="基于阈值的分割"/>
      <w:r>
        <w:rPr>
          <w:sz w:val="21"/>
          <w:szCs w:val="21"/>
        </w:rPr>
        <w:t>2. 基于阈值的分割</w:t>
      </w:r>
    </w:p>
    <w:p w14:paraId="419BCE2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基于阈值的分割只考虑像素值，简单、容易实现，常利用直方图形状自动确定阈值。</w:t>
      </w:r>
    </w:p>
    <w:p w14:paraId="4D8EA23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全局阈值：用一个阈值 </w:t>
      </w:r>
      <m:oMath>
        <m:r>
          <m:rPr/>
          <w:rPr>
            <w:sz w:val="21"/>
            <w:szCs w:val="21"/>
          </w:rPr>
          <m:t>T</m:t>
        </m:r>
      </m:oMath>
      <w:r>
        <w:rPr>
          <w:sz w:val="21"/>
          <w:szCs w:val="21"/>
        </w:rPr>
        <w:t xml:space="preserve"> 将图像分为前景和背景。</w:t>
      </w:r>
    </w:p>
    <w:p w14:paraId="2893AAF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迭代寻找全局阈值的步骤：</w:t>
      </w:r>
    </w:p>
    <w:p w14:paraId="3E1C51E6">
      <w:pPr>
        <w:pStyle w:val="24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选择初始阈值 。</w:t>
      </w:r>
    </w:p>
    <w:p w14:paraId="2A153706">
      <w:pPr>
        <w:pStyle w:val="24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定义 </w:t>
      </w:r>
      <m:oMath>
        <m:r>
          <m:rPr/>
          <w:rPr>
            <w:sz w:val="21"/>
            <w:szCs w:val="21"/>
          </w:rPr>
          <m:t>f</m:t>
        </m:r>
        <m:d>
          <m:dPr>
            <m:sepChr m:val=""/>
            <m:ctrlPr>
              <w:rPr>
                <w:sz w:val="21"/>
                <w:szCs w:val="21"/>
              </w:rPr>
            </m:ctrlPr>
          </m:dPr>
          <m:e>
            <m:r>
              <m:rPr/>
              <w:rPr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sz w:val="21"/>
                <w:szCs w:val="21"/>
              </w:rPr>
              <m:t>,</m:t>
            </m:r>
            <m:r>
              <m:rPr/>
              <w:rPr>
                <w:sz w:val="21"/>
                <w:szCs w:val="21"/>
              </w:rPr>
              <m:t>y</m:t>
            </m:r>
            <m:ctrlPr>
              <w:rPr>
                <w:sz w:val="21"/>
                <w:szCs w:val="21"/>
              </w:rPr>
            </m:ctrlPr>
          </m:e>
        </m:d>
        <m:r>
          <m:rPr>
            <m:sty m:val="p"/>
          </m:rPr>
          <w:rPr>
            <w:sz w:val="21"/>
            <w:szCs w:val="21"/>
          </w:rPr>
          <m:t>&gt;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T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0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 为背景，</w:t>
      </w:r>
      <m:oMath>
        <m:r>
          <m:rPr/>
          <w:rPr>
            <w:sz w:val="21"/>
            <w:szCs w:val="21"/>
          </w:rPr>
          <m:t>f</m:t>
        </m:r>
        <m:d>
          <m:dPr>
            <m:sepChr m:val=""/>
            <m:ctrlPr>
              <w:rPr>
                <w:sz w:val="21"/>
                <w:szCs w:val="21"/>
              </w:rPr>
            </m:ctrlPr>
          </m:dPr>
          <m:e>
            <m:r>
              <m:rPr/>
              <w:rPr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sz w:val="21"/>
                <w:szCs w:val="21"/>
              </w:rPr>
              <m:t>,</m:t>
            </m:r>
            <m:r>
              <m:rPr/>
              <w:rPr>
                <w:sz w:val="21"/>
                <w:szCs w:val="21"/>
              </w:rPr>
              <m:t>y</m:t>
            </m:r>
            <m:ctrlPr>
              <w:rPr>
                <w:sz w:val="21"/>
                <w:szCs w:val="21"/>
              </w:rPr>
            </m:ctrlPr>
          </m:e>
        </m:d>
        <m:r>
          <m:rPr>
            <m:sty m:val="p"/>
          </m:rPr>
          <w:rPr>
            <w:sz w:val="21"/>
            <w:szCs w:val="21"/>
          </w:rPr>
          <m:t>&lt;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T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0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 为前景。</w:t>
      </w:r>
    </w:p>
    <w:p w14:paraId="42E9F78A">
      <w:pPr>
        <w:pStyle w:val="24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计算背景均值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μ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b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 和前景均值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μ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f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>。</w:t>
      </w:r>
    </w:p>
    <w:p w14:paraId="4ECCBCAA">
      <w:pPr>
        <w:pStyle w:val="24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设置新的阈值：</w:t>
      </w:r>
    </w:p>
    <w:p w14:paraId="7908F9B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i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μ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b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μ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f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den>
          </m:f>
        </m:oMath>
      </m:oMathPara>
    </w:p>
    <w:p w14:paraId="68D5D976">
      <w:pPr>
        <w:pStyle w:val="24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重复直到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T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i</m:t>
            </m:r>
            <m:ctrlPr>
              <w:rPr>
                <w:sz w:val="21"/>
                <w:szCs w:val="21"/>
              </w:rPr>
            </m:ctrlPr>
          </m:sub>
        </m:sSub>
        <m:r>
          <m:rPr>
            <m:sty m:val="p"/>
          </m:rPr>
          <w:rPr>
            <w:sz w:val="21"/>
            <w:szCs w:val="21"/>
          </w:rPr>
          <m:t>=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T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sz w:val="21"/>
                <w:szCs w:val="21"/>
              </w:rPr>
              <m:t>−</m:t>
            </m:r>
            <m:r>
              <m:rPr/>
              <w:rPr>
                <w:sz w:val="21"/>
                <w:szCs w:val="21"/>
              </w:rPr>
              <m:t>1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>。</w:t>
      </w:r>
    </w:p>
    <w:p w14:paraId="09910DC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全局阈值适用情况：前景和背景灰度值差异明显。</w:t>
      </w:r>
    </w:p>
    <w:p w14:paraId="663978A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全局阈值局限性：前景和背景灰度接近，或者亮度不均匀时效果不好。</w:t>
      </w:r>
    </w:p>
    <w:p w14:paraId="4514B7F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局部阈值：将图像划分为不重叠小区域，每个局部区域内光照近似均匀，再分别求阈值。</w:t>
      </w:r>
    </w:p>
    <w:bookmarkEnd w:id="35"/>
    <w:p w14:paraId="4ABAB6D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36" w:name="otsu-大津算法"/>
      <w:r>
        <w:rPr>
          <w:sz w:val="21"/>
          <w:szCs w:val="21"/>
        </w:rPr>
        <w:t>3. Otsu 大津算法</w:t>
      </w:r>
    </w:p>
    <w:p w14:paraId="6CB7A34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大津算法（Otsu）是一种最佳阈值方法。</w:t>
      </w:r>
    </w:p>
    <w:p w14:paraId="014C63B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课件原话要点：通过最小化类内方差确定阈值，等价于最大化类间方差。</w:t>
      </w:r>
    </w:p>
    <w:p w14:paraId="1F3507B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类内方差：</w:t>
      </w:r>
    </w:p>
    <w:p w14:paraId="3307055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sz w:val="21"/>
                  <w:szCs w:val="21"/>
                </w:rPr>
              </m:ctrlPr>
            </m:sSubSupPr>
            <m:e>
              <m:r>
                <m:rPr/>
                <w:rPr>
                  <w:sz w:val="21"/>
                  <w:szCs w:val="21"/>
                </w:rPr>
                <m:t>σ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w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p>
          </m:sSubSup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ω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e>
          </m:d>
          <m:sSubSup>
            <m:sSubSupPr>
              <m:ctrlPr>
                <w:rPr>
                  <w:sz w:val="21"/>
                  <w:szCs w:val="21"/>
                </w:rPr>
              </m:ctrlPr>
            </m:sSubSupPr>
            <m:e>
              <m:r>
                <m:rPr/>
                <w:rPr>
                  <w:sz w:val="21"/>
                  <w:szCs w:val="21"/>
                </w:rPr>
                <m:t>σ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p>
          </m:sSubSup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+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ω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e>
          </m:d>
          <m:sSubSup>
            <m:sSubSupPr>
              <m:ctrlPr>
                <w:rPr>
                  <w:sz w:val="21"/>
                  <w:szCs w:val="21"/>
                </w:rPr>
              </m:ctrlPr>
            </m:sSubSupPr>
            <m:e>
              <m:r>
                <m:rPr/>
                <w:rPr>
                  <w:sz w:val="21"/>
                  <w:szCs w:val="21"/>
                </w:rPr>
                <m:t>σ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p>
          </m:sSubSup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1DBDE87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类间方差：</w:t>
      </w:r>
    </w:p>
    <w:p w14:paraId="3CA8C02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sz w:val="21"/>
                  <w:szCs w:val="21"/>
                </w:rPr>
              </m:ctrlPr>
            </m:sSubSupPr>
            <m:e>
              <m:r>
                <m:rPr/>
                <w:rPr>
                  <w:sz w:val="21"/>
                  <w:szCs w:val="21"/>
                </w:rPr>
                <m:t>σ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b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p>
          </m:sSubSup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ω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e>
          </m:d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ω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e>
          </m:d>
          <m:sSup>
            <m:sSupPr>
              <m:ctrlPr>
                <w:rPr>
                  <w:sz w:val="21"/>
                  <w:szCs w:val="21"/>
                </w:rPr>
              </m:ctrlPr>
            </m:sSupPr>
            <m:e>
              <m:d>
                <m:dPr>
                  <m:begChr m:val="["/>
                  <m:sepChr m:val=""/>
                  <m:endChr m:val="]"/>
                  <m:ctrlPr>
                    <w:rPr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μ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d>
                    <m:dPr>
                      <m:sepChr m:val=""/>
                      <m:ctrlPr>
                        <w:rPr>
                          <w:sz w:val="21"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−</m:t>
                  </m:r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μ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d>
                    <m:dPr>
                      <m:sepChr m:val=""/>
                      <m:ctrlPr>
                        <w:rPr>
                          <w:sz w:val="21"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</m:d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e>
            <m:sup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p>
          </m:sSup>
        </m:oMath>
      </m:oMathPara>
    </w:p>
    <w:p w14:paraId="6CF8FA1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选择使类内方差最小，或类间方差最大的阈值。</w:t>
      </w:r>
    </w:p>
    <w:bookmarkEnd w:id="36"/>
    <w:p w14:paraId="7D88250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37" w:name="分水岭算法"/>
      <w:r>
        <w:rPr>
          <w:sz w:val="21"/>
          <w:szCs w:val="21"/>
        </w:rPr>
        <w:t>4. 分水岭算法</w:t>
      </w:r>
    </w:p>
    <w:p w14:paraId="76B3DE8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课件原话式背诵：把灰度图像看作一个地势图，亮度值当作高度值；让水从每个谷底上升；当两个谷中的水相遇时，建立堤坝或分水岭；这些分水岭定义了不同区域之间的边界。</w:t>
      </w:r>
    </w:p>
    <w:p w14:paraId="6FBC19C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注意：直接在灰度图上使用分水岭容易过分割，常先进行平滑或在距离变换图上使用。</w:t>
      </w:r>
    </w:p>
    <w:bookmarkEnd w:id="37"/>
    <w:p w14:paraId="4D10690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38" w:name="基于聚类的分割"/>
      <w:r>
        <w:rPr>
          <w:sz w:val="21"/>
          <w:szCs w:val="21"/>
        </w:rPr>
        <w:t>5. 基于聚类的分割</w:t>
      </w:r>
    </w:p>
    <w:p w14:paraId="542948D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聚类是无监督数据分析。</w:t>
      </w:r>
    </w:p>
    <w:p w14:paraId="742C399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课件原话要点：聚类的目标是找到若干组对象，使同一组内的对象相似，不同组之间的对象不同。</w:t>
      </w:r>
    </w:p>
    <w:p w14:paraId="2E39B2E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目标：簇内距离最小化，簇间距离最大化。</w:t>
      </w:r>
    </w:p>
    <w:p w14:paraId="609957E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K-means 分割步骤：</w:t>
      </w:r>
    </w:p>
    <w:p w14:paraId="7FD1EE9A">
      <w:pPr>
        <w:pStyle w:val="24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选择聚类数 </w:t>
      </w:r>
      <m:oMath>
        <m:r>
          <m:rPr/>
          <w:rPr>
            <w:sz w:val="21"/>
            <w:szCs w:val="21"/>
          </w:rPr>
          <m:t>K</m:t>
        </m:r>
      </m:oMath>
      <w:r>
        <w:rPr>
          <w:sz w:val="21"/>
          <w:szCs w:val="21"/>
        </w:rPr>
        <w:t>。</w:t>
      </w:r>
    </w:p>
    <w:p w14:paraId="591B057E">
      <w:pPr>
        <w:pStyle w:val="24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为每个像素选择特征向量，例如颜色、纹理、位置或其组合。</w:t>
      </w:r>
    </w:p>
    <w:p w14:paraId="63A40B9A">
      <w:pPr>
        <w:pStyle w:val="24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定义特征向量之间的相似性度量，通常使用欧氏距离。</w:t>
      </w:r>
    </w:p>
    <w:p w14:paraId="180C4218">
      <w:pPr>
        <w:pStyle w:val="24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应用 K-均值算法。</w:t>
      </w:r>
    </w:p>
    <w:p w14:paraId="087127A0">
      <w:pPr>
        <w:pStyle w:val="24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对结果进行后处理。</w:t>
      </w:r>
    </w:p>
    <w:p w14:paraId="39865652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K-means 核心过程：</w:t>
      </w:r>
    </w:p>
    <w:p w14:paraId="29D9B58A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每个点分配给最近的聚类中心。</w:t>
      </w:r>
    </w:p>
    <w:p w14:paraId="6BD723D1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重新计算每个簇的中心。</w:t>
      </w:r>
    </w:p>
    <w:p w14:paraId="276A9FA4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交替更新像素所属类别和聚类中心，直到收敛。</w:t>
      </w:r>
    </w:p>
    <w:bookmarkEnd w:id="38"/>
    <w:p w14:paraId="1EAE30F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39" w:name="活动轮廓模型"/>
      <w:r>
        <w:rPr>
          <w:sz w:val="21"/>
          <w:szCs w:val="21"/>
        </w:rPr>
        <w:t>6. 活动轮廓模型</w:t>
      </w:r>
    </w:p>
    <w:p w14:paraId="16FC3CF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活动轮廓将分割看作曲线变形过程。定义一个能量函数，并通过最小化能量得到分割轮廓。</w:t>
      </w:r>
    </w:p>
    <w:p w14:paraId="395972D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课件原话要点：</w:t>
      </w:r>
    </w:p>
    <w:p w14:paraId="35C49C26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把分割看作曲线的变形过程。</w:t>
      </w:r>
    </w:p>
    <w:p w14:paraId="44EA575A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为轮廓定义能量函数，并通过最小化能量得到分割结果。</w:t>
      </w:r>
    </w:p>
    <w:p w14:paraId="0F997789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可以得到平滑的分割轮廓。</w:t>
      </w:r>
    </w:p>
    <w:p w14:paraId="3EC664AC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典型方法包括蛇形模型和水平集模型。</w:t>
      </w:r>
    </w:p>
    <w:bookmarkEnd w:id="39"/>
    <w:p w14:paraId="118BF54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40" w:name="snake-蛇形模型"/>
      <w:r>
        <w:rPr>
          <w:sz w:val="21"/>
          <w:szCs w:val="21"/>
        </w:rPr>
        <w:t>7. Snake 蛇形模型</w:t>
      </w:r>
    </w:p>
    <w:p w14:paraId="75437D02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Snake 将轮廓表示为一组二维控制点或顶点，通过移动控制点实现轮廓变化。</w:t>
      </w:r>
    </w:p>
    <w:p w14:paraId="028539B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总能量由内部能量和外部能量组成：</w:t>
      </w:r>
    </w:p>
    <w:p w14:paraId="0BE8507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E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snake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E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internal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+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E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external</m:t>
              </m:r>
              <m:ctrlPr>
                <w:rPr>
                  <w:sz w:val="21"/>
                  <w:szCs w:val="21"/>
                </w:rPr>
              </m:ctrlPr>
            </m:sub>
          </m:sSub>
        </m:oMath>
      </m:oMathPara>
    </w:p>
    <w:p w14:paraId="4ACD9B9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内部能量：鼓励轮廓满足先验形状偏好，例如平滑性、弹性和低曲率。</w:t>
      </w:r>
    </w:p>
    <w:p w14:paraId="307805C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外部能量：鼓励轮廓贴合图像结构，例如边缘。</w:t>
      </w:r>
    </w:p>
    <w:p w14:paraId="4DD4211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一种外部能量定义为梯度幅值的负值：</w:t>
      </w:r>
    </w:p>
    <w:p w14:paraId="3847C42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E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external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=−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G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sSup>
                <m:sSupPr>
                  <m:ctrlPr>
                    <w:rPr>
                      <w:sz w:val="21"/>
                      <w:szCs w:val="21"/>
                    </w:rPr>
                  </m:ctrlPr>
                </m:sSupPr>
                <m:e>
                  <m:d>
                    <m:dPr>
                      <m:sepChr m:val=""/>
                      <m:ctrlPr>
                        <w:rPr>
                          <w:sz w:val="21"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</m:d>
                  <m:ctrlPr>
                    <w:rPr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sz w:val="21"/>
                      <w:szCs w:val="21"/>
                    </w:rPr>
                    <m:t>2</m:t>
                  </m:r>
                  <m:ctrlPr>
                    <w:rPr>
                      <w:sz w:val="21"/>
                      <w:szCs w:val="21"/>
                    </w:rPr>
                  </m:ctrlPr>
                </m:sup>
              </m:sSup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G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y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sSup>
                <m:sSupPr>
                  <m:ctrlPr>
                    <w:rPr>
                      <w:sz w:val="21"/>
                      <w:szCs w:val="21"/>
                    </w:rPr>
                  </m:ctrlPr>
                </m:sSupPr>
                <m:e>
                  <m:d>
                    <m:dPr>
                      <m:sepChr m:val=""/>
                      <m:ctrlPr>
                        <w:rPr>
                          <w:sz w:val="21"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</m:d>
                  <m:ctrlPr>
                    <w:rPr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sz w:val="21"/>
                      <w:szCs w:val="21"/>
                    </w:rPr>
                    <m:t>2</m:t>
                  </m:r>
                  <m:ctrlPr>
                    <w:rPr>
                      <w:sz w:val="21"/>
                      <w:szCs w:val="21"/>
                    </w:rPr>
                  </m:ctrlPr>
                </m:sup>
              </m:sSup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3C38F1E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含义：梯度大的地方能量低，轮廓更倾向于落在边缘上。</w:t>
      </w:r>
    </w:p>
    <w:p w14:paraId="3149C49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内部能量常包括：</w:t>
      </w:r>
    </w:p>
    <w:p w14:paraId="0AECF37B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弹性约束。</w:t>
      </w:r>
    </w:p>
    <w:p w14:paraId="73249263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曲率约束。</w:t>
      </w:r>
    </w:p>
    <w:p w14:paraId="6D119A9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Snake 优点：</w:t>
      </w:r>
    </w:p>
    <w:p w14:paraId="7EB1A300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复杂度低。</w:t>
      </w:r>
    </w:p>
    <w:p w14:paraId="66C8FB8F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易于引入先验知识。</w:t>
      </w:r>
    </w:p>
    <w:p w14:paraId="2556B133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可处理开放结构和闭合结构。</w:t>
      </w:r>
    </w:p>
    <w:p w14:paraId="048A397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Snake 缺点：</w:t>
      </w:r>
    </w:p>
    <w:p w14:paraId="32213918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对初始轮廓敏感。</w:t>
      </w:r>
    </w:p>
    <w:p w14:paraId="569F1454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不能改变形状的拓扑结构。</w:t>
      </w:r>
    </w:p>
    <w:p w14:paraId="3188BAA6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参数空间和采样规则会影响结果。</w:t>
      </w:r>
    </w:p>
    <w:bookmarkEnd w:id="40"/>
    <w:p w14:paraId="5F90512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41" w:name="水平集模型"/>
      <w:r>
        <w:rPr>
          <w:sz w:val="21"/>
          <w:szCs w:val="21"/>
        </w:rPr>
        <w:t>8. 水平集模型</w:t>
      </w:r>
    </w:p>
    <w:p w14:paraId="5F898F5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水平集方法将曲线表示为隐式曲面。</w:t>
      </w:r>
    </w:p>
    <w:p w14:paraId="51C4576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设 </w:t>
      </w:r>
      <m:oMath>
        <m:r>
          <m:rPr/>
          <w:rPr>
            <w:sz w:val="21"/>
            <w:szCs w:val="21"/>
          </w:rPr>
          <m:t>ϕ</m:t>
        </m:r>
        <m:d>
          <m:dPr>
            <m:sepChr m:val=""/>
            <m:ctrlPr>
              <w:rPr>
                <w:sz w:val="21"/>
                <w:szCs w:val="21"/>
              </w:rPr>
            </m:ctrlPr>
          </m:dPr>
          <m:e>
            <m:r>
              <m:rPr/>
              <w:rPr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sz w:val="21"/>
                <w:szCs w:val="21"/>
              </w:rPr>
              <m:t>,</m:t>
            </m:r>
            <m:r>
              <m:rPr/>
              <w:rPr>
                <w:sz w:val="21"/>
                <w:szCs w:val="21"/>
              </w:rPr>
              <m:t>y</m:t>
            </m:r>
            <m:ctrlPr>
              <w:rPr>
                <w:sz w:val="21"/>
                <w:szCs w:val="21"/>
              </w:rPr>
            </m:ctrlPr>
          </m:e>
        </m:d>
      </m:oMath>
      <w:r>
        <w:rPr>
          <w:sz w:val="21"/>
          <w:szCs w:val="21"/>
        </w:rPr>
        <w:t xml:space="preserve"> 是一个曲面，则零水平集：</w:t>
      </w:r>
    </w:p>
    <w:p w14:paraId="7A23298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ϕ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y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0</m:t>
          </m:r>
        </m:oMath>
      </m:oMathPara>
    </w:p>
    <w:p w14:paraId="77F53AA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对应二维空间中的一条曲线。</w:t>
      </w:r>
    </w:p>
    <w:p w14:paraId="24280AA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水平集常用带符号距离函数表示：</w:t>
      </w:r>
    </w:p>
    <w:p w14:paraId="2F182A3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ϕ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d>
            <m:dPr>
              <m:begChr m:val="{"/>
              <m:sepChr m:val=""/>
              <m:endChr m:val="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−dist</m:t>
                    </m:r>
                    <m:d>
                      <m:dPr>
                        <m:sepChr m:val=""/>
                        <m:ctrlPr>
                          <w:rPr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  <w:szCs w:val="21"/>
                          </w:rPr>
                          <m:t>,</m:t>
                        </m:r>
                        <m:r>
                          <m:rPr/>
                          <w:rPr>
                            <w:sz w:val="21"/>
                            <w:szCs w:val="21"/>
                          </w:rPr>
                          <m:t>C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,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sz w:val="21"/>
                        <w:szCs w:val="21"/>
                      </w:rPr>
                      <m:t>inside</m:t>
                    </m:r>
                    <m:r>
                      <m:rPr/>
                      <w:rPr>
                        <w:sz w:val="21"/>
                        <w:szCs w:val="21"/>
                      </w:rPr>
                      <m:t>C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,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∈</m:t>
                    </m:r>
                    <m:r>
                      <m:rPr/>
                      <w:rPr>
                        <w:sz w:val="21"/>
                        <w:szCs w:val="21"/>
                      </w:rPr>
                      <m:t>C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dist</m:t>
                    </m:r>
                    <m:d>
                      <m:dPr>
                        <m:sepChr m:val=""/>
                        <m:ctrlPr>
                          <w:rPr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  <w:szCs w:val="21"/>
                          </w:rPr>
                          <m:t>,</m:t>
                        </m:r>
                        <m:r>
                          <m:rPr/>
                          <w:rPr>
                            <w:sz w:val="21"/>
                            <w:szCs w:val="21"/>
                          </w:rPr>
                          <m:t>C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,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  <w:sz w:val="21"/>
                        <w:szCs w:val="21"/>
                      </w:rPr>
                      <m:t>outside</m:t>
                    </m:r>
                    <m:r>
                      <m:rPr/>
                      <w:rPr>
                        <w:sz w:val="21"/>
                        <w:szCs w:val="21"/>
                      </w:rPr>
                      <m:t>C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384772D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演化形式：</w:t>
      </w:r>
    </w:p>
    <w:p w14:paraId="6E22AC7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ϕ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t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ϕ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+</m:t>
          </m:r>
          <m:r>
            <m:rPr/>
            <w:rPr>
              <w:sz w:val="21"/>
              <w:szCs w:val="21"/>
            </w:rPr>
            <m:t>λ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sz w:val="21"/>
                  <w:szCs w:val="21"/>
                </w:rPr>
                <m:t>∂</m:t>
              </m:r>
              <m:r>
                <m:rPr/>
                <w:rPr>
                  <w:sz w:val="21"/>
                  <w:szCs w:val="21"/>
                </w:rPr>
                <m:t>ϕ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sz w:val="21"/>
                  <w:szCs w:val="21"/>
                </w:rPr>
                <m:t>∂</m:t>
              </m:r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den>
          </m:f>
        </m:oMath>
      </m:oMathPara>
    </w:p>
    <w:p w14:paraId="19C307BC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速度函数可根据梯度或曲率定义。</w:t>
      </w:r>
    </w:p>
    <w:p w14:paraId="4C4E217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水平集优点：</w:t>
      </w:r>
    </w:p>
    <w:p w14:paraId="7F1C5D5A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所有计算在固定网格上进行，不需要重新参数化。</w:t>
      </w:r>
    </w:p>
    <w:p w14:paraId="48A14C60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可自然处理拓扑结构变化。</w:t>
      </w:r>
    </w:p>
    <w:bookmarkEnd w:id="41"/>
    <w:p w14:paraId="46F21AE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42" w:name="snake-与水平集区别"/>
      <w:r>
        <w:rPr>
          <w:sz w:val="21"/>
          <w:szCs w:val="21"/>
        </w:rPr>
        <w:t>9. Snake 与水平集区别</w:t>
      </w:r>
    </w:p>
    <w:p w14:paraId="294B1FB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蛇形模型与水平集模型对比：</w:t>
      </w:r>
    </w:p>
    <w:p w14:paraId="19CE40FB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表示方式：蛇形模型用一组离散控制点；水平集模型用隐式曲面上的零水平集。</w:t>
      </w:r>
    </w:p>
    <w:p w14:paraId="12303F70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拓扑变化：蛇形模型不允许改变拓扑结构；水平集模型可自然处理拓扑结构变化。</w:t>
      </w:r>
    </w:p>
    <w:p w14:paraId="6BA5FA50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初始轮廓：蛇形模型对初始轮廓敏感；水平集模型相对更灵活。</w:t>
      </w:r>
    </w:p>
    <w:p w14:paraId="1E0E5C0F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计算方式：蛇形模型通过控制点移动；水平集模型在固定网格上演化函数。</w:t>
      </w:r>
    </w:p>
    <w:bookmarkEnd w:id="42"/>
    <w:p w14:paraId="73B3B52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43" w:name="chan-vese-模型"/>
      <w:r>
        <w:rPr>
          <w:sz w:val="21"/>
          <w:szCs w:val="21"/>
        </w:rPr>
        <w:t>10. Chan-Vese 模型</w:t>
      </w:r>
    </w:p>
    <w:p w14:paraId="1041170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陈-维塞模型（Chan-Vese）是基于区域的水平集模型，也称为无边缘活动轮廓模型。</w:t>
      </w:r>
    </w:p>
    <w:p w14:paraId="7842DC3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课件原话要点：边缘型水平集在边界弱时效果不好，因为停止函数在边缘处不一定为零；陈-维塞模型定义基于区域的能量函数，不需要边缘检测。</w:t>
      </w:r>
    </w:p>
    <w:p w14:paraId="538936C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陈-维塞模型思想：使轮廓内部区域和外部区域各自尽量灰度一致，即类内方差最小化。</w:t>
      </w:r>
    </w:p>
    <w:p w14:paraId="321CEEA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常见能量项包括：</w:t>
      </w:r>
    </w:p>
    <w:p w14:paraId="0BB30C3E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轮廓长度项。</w:t>
      </w:r>
    </w:p>
    <w:p w14:paraId="3F3E4C30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区域面积项。</w:t>
      </w:r>
    </w:p>
    <w:p w14:paraId="71FBFBB1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内部区域方差。</w:t>
      </w:r>
    </w:p>
    <w:p w14:paraId="7DC61E96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外部区域方差。</w:t>
      </w:r>
    </w:p>
    <w:bookmarkEnd w:id="43"/>
    <w:p w14:paraId="7D1E1FD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44" w:name="图割-graph-cut"/>
      <w:r>
        <w:rPr>
          <w:sz w:val="21"/>
          <w:szCs w:val="21"/>
        </w:rPr>
        <w:t>11. 图割 Graph Cut</w:t>
      </w:r>
    </w:p>
    <w:p w14:paraId="4A9660B6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图的定义：图是由顶点和边组成的结构。图像也可以看作图：每个像素是一个顶点，边表示像素之间的关系。</w:t>
      </w:r>
    </w:p>
    <w:p w14:paraId="3DA89D0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图割基本思想：</w:t>
      </w:r>
    </w:p>
    <w:p w14:paraId="443BA98D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额外加入源点 </w:t>
      </w:r>
      <m:oMath>
        <m:r>
          <m:rPr/>
          <w:rPr>
            <w:sz w:val="21"/>
            <w:szCs w:val="21"/>
          </w:rPr>
          <m:t>s</m:t>
        </m:r>
      </m:oMath>
      <w:r>
        <w:rPr>
          <w:sz w:val="21"/>
          <w:szCs w:val="21"/>
        </w:rPr>
        <w:t xml:space="preserve"> 和汇点 </w:t>
      </w:r>
      <m:oMath>
        <m:r>
          <m:rPr/>
          <w:rPr>
            <w:sz w:val="21"/>
            <w:szCs w:val="21"/>
          </w:rPr>
          <m:t>t</m:t>
        </m:r>
      </m:oMath>
      <w:r>
        <w:rPr>
          <w:sz w:val="21"/>
          <w:szCs w:val="21"/>
        </w:rPr>
        <w:t>，分别代表两个类别。</w:t>
      </w:r>
    </w:p>
    <w:p w14:paraId="76A525A3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图中的边分为两种：</w:t>
      </w:r>
    </w:p>
    <w:p w14:paraId="6DBB6923">
      <w:pPr>
        <w:pStyle w:val="24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邻接边（n-link）：相邻两个像素之间的权重。</w:t>
      </w:r>
    </w:p>
    <w:p w14:paraId="44448975">
      <w:pPr>
        <w:pStyle w:val="24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终端边（t-link）：某个像素与源点  或汇点  之间的连接权重。</w:t>
      </w:r>
    </w:p>
    <w:p w14:paraId="41B32154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一个割是图中一部分边的集合，将图分成两个不相连部分，即得到分割结果。</w:t>
      </w:r>
    </w:p>
    <w:p w14:paraId="5290E8FB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最小割：代价之和最小的割，作为分割边界。</w:t>
      </w:r>
    </w:p>
    <w:p w14:paraId="6A2E5E0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课件原话要点：最小代价的源点-汇点割可以在多项式时间内求出；这个问题也称为最大流问题。</w:t>
      </w:r>
    </w:p>
    <w:p w14:paraId="237943E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权重设置：</w:t>
      </w:r>
    </w:p>
    <w:p w14:paraId="2E95F393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邻接边：一般相邻像素间灰度差异越大，代价越小，因为更可能是边界。</w:t>
      </w:r>
    </w:p>
    <w:p w14:paraId="53B17558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终端边：表示像素属于前景或背景的代价。</w:t>
      </w:r>
    </w:p>
    <w:p w14:paraId="0D11913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若 </w:t>
      </w:r>
      <m:oMath>
        <m:r>
          <m:rPr/>
          <w:rPr>
            <w:sz w:val="21"/>
            <w:szCs w:val="21"/>
          </w:rPr>
          <m:t>p</m:t>
        </m:r>
      </m:oMath>
      <w:r>
        <w:rPr>
          <w:sz w:val="21"/>
          <w:szCs w:val="21"/>
        </w:rPr>
        <w:t xml:space="preserve"> 被指定为前景：</w:t>
      </w:r>
    </w:p>
    <w:p w14:paraId="264A7A6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S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p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K</m:t>
          </m:r>
          <m:r>
            <m:rPr>
              <m:sty m:val="p"/>
            </m:rPr>
            <w:rPr>
              <w:sz w:val="21"/>
              <w:szCs w:val="21"/>
            </w:rPr>
            <m:t>,</m:t>
          </m:r>
          <m:r>
            <m:rPr/>
            <w:rPr>
              <w:sz w:val="21"/>
              <w:szCs w:val="21"/>
            </w:rPr>
            <m:t>  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p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0</m:t>
          </m:r>
        </m:oMath>
      </m:oMathPara>
    </w:p>
    <w:p w14:paraId="0DC7F70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若 </w:t>
      </w:r>
      <m:oMath>
        <m:r>
          <m:rPr/>
          <w:rPr>
            <w:sz w:val="21"/>
            <w:szCs w:val="21"/>
          </w:rPr>
          <m:t>p</m:t>
        </m:r>
      </m:oMath>
      <w:r>
        <w:rPr>
          <w:sz w:val="21"/>
          <w:szCs w:val="21"/>
        </w:rPr>
        <w:t xml:space="preserve"> 被指定为背景：</w:t>
      </w:r>
    </w:p>
    <w:p w14:paraId="31E84C0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S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p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0</m:t>
          </m:r>
          <m:r>
            <m:rPr>
              <m:sty m:val="p"/>
            </m:rPr>
            <w:rPr>
              <w:sz w:val="21"/>
              <w:szCs w:val="21"/>
            </w:rPr>
            <m:t>,</m:t>
          </m:r>
          <m:r>
            <m:rPr/>
            <w:rPr>
              <w:sz w:val="21"/>
              <w:szCs w:val="21"/>
            </w:rPr>
            <m:t>  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p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K</m:t>
          </m:r>
        </m:oMath>
      </m:oMathPara>
    </w:p>
    <w:p w14:paraId="7A6C43B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其他像素可根据灰度概率设置：</w:t>
      </w:r>
    </w:p>
    <w:p w14:paraId="018E387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S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p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=−ln</m:t>
          </m:r>
          <m:r>
            <m:rPr/>
            <w:rPr>
              <w:sz w:val="21"/>
              <w:szCs w:val="21"/>
            </w:rPr>
            <m:t>P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I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p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sz w:val="21"/>
                  <w:szCs w:val="21"/>
                </w:rPr>
                <m:t>∣</m:t>
              </m:r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,</m:t>
          </m:r>
          <m:r>
            <m:rPr/>
            <w:rPr>
              <w:sz w:val="21"/>
              <w:szCs w:val="21"/>
            </w:rPr>
            <m:t>  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p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=−ln</m:t>
          </m:r>
          <m:r>
            <m:rPr/>
            <w:rPr>
              <w:sz w:val="21"/>
              <w:szCs w:val="21"/>
            </w:rPr>
            <m:t>P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I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p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sz w:val="21"/>
                  <w:szCs w:val="21"/>
                </w:rPr>
                <m:t>∣</m:t>
              </m:r>
              <m:r>
                <m:rPr/>
                <w:rPr>
                  <w:sz w:val="21"/>
                  <w:szCs w:val="21"/>
                </w:rPr>
                <m:t>S</m:t>
              </m:r>
              <m:ctrlPr>
                <w:rPr>
                  <w:sz w:val="21"/>
                  <w:szCs w:val="21"/>
                </w:rPr>
              </m:ctrlPr>
            </m:e>
          </m:d>
        </m:oMath>
      </m:oMathPara>
    </w:p>
    <w:bookmarkEnd w:id="44"/>
    <w:p w14:paraId="216B2C2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45" w:name="形态学运算"/>
      <w:r>
        <w:rPr>
          <w:sz w:val="21"/>
          <w:szCs w:val="21"/>
        </w:rPr>
        <w:t>12. 形态学运算</w:t>
      </w:r>
    </w:p>
    <w:p w14:paraId="6C37490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形态学运算是一种简单且广泛使用的后处理方法，使分割结果更少噪声、更平滑，也可用于提取目标中心线。</w:t>
      </w:r>
    </w:p>
    <w:p w14:paraId="55D10F6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基本操作：膨胀、腐蚀、开运算、闭运算。</w:t>
      </w:r>
    </w:p>
    <w:p w14:paraId="1B94B6A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腐蚀：逻辑“与”操作。若图像局部范围内与结构单元的前景模式全部匹配，则输出中心像素为1，否则为0。作用：去掉图像中小的不连通区域，使前景变小。</w:t>
      </w:r>
    </w:p>
    <w:p w14:paraId="7C1D978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膨胀：逻辑“或”操作。把结构元素放在每个前景像素处，用 OR 操作扩展前景。作用：填充小空洞，使前景变大。</w:t>
      </w:r>
    </w:p>
    <w:p w14:paraId="27101D4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开运算：先腐蚀后膨胀。</w:t>
      </w:r>
    </w:p>
    <w:p w14:paraId="350ACA5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A</m:t>
          </m:r>
          <m:r>
            <m:rPr>
              <m:sty m:val="p"/>
            </m:rPr>
            <w:rPr>
              <w:sz w:val="21"/>
              <w:szCs w:val="21"/>
            </w:rPr>
            <m:t>∘</m:t>
          </m:r>
          <m:r>
            <m:rPr/>
            <w:rPr>
              <w:sz w:val="21"/>
              <w:szCs w:val="21"/>
            </w:rPr>
            <m:t>B</m:t>
          </m:r>
          <m:r>
            <m:rPr>
              <m:sty m:val="p"/>
            </m:rPr>
            <w:rPr>
              <w:sz w:val="21"/>
              <w:szCs w:val="21"/>
            </w:rPr>
            <m:t>=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A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⊖</m:t>
              </m:r>
              <m:r>
                <m:rPr/>
                <w:rPr>
                  <w:sz w:val="21"/>
                  <w:szCs w:val="21"/>
                </w:rPr>
                <m:t>B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⊕</m:t>
          </m:r>
          <m:r>
            <m:rPr/>
            <w:rPr>
              <w:sz w:val="21"/>
              <w:szCs w:val="21"/>
            </w:rPr>
            <m:t>B</m:t>
          </m:r>
        </m:oMath>
      </m:oMathPara>
    </w:p>
    <w:p w14:paraId="035940E6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作用：打开物体之间的小间隙，去除小物体或细小连接。</w:t>
      </w:r>
    </w:p>
    <w:p w14:paraId="29C8714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闭运算：先膨胀后腐蚀。</w:t>
      </w:r>
    </w:p>
    <w:p w14:paraId="08E1F74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A</m:t>
          </m:r>
          <m:r>
            <m:rPr>
              <m:sty m:val="p"/>
            </m:rPr>
            <w:rPr>
              <w:sz w:val="21"/>
              <w:szCs w:val="21"/>
            </w:rPr>
            <m:t>•</m:t>
          </m:r>
          <m:r>
            <m:rPr/>
            <w:rPr>
              <w:sz w:val="21"/>
              <w:szCs w:val="21"/>
            </w:rPr>
            <m:t>B</m:t>
          </m:r>
          <m:r>
            <m:rPr>
              <m:sty m:val="p"/>
            </m:rPr>
            <w:rPr>
              <w:sz w:val="21"/>
              <w:szCs w:val="21"/>
            </w:rPr>
            <m:t>=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A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⊕</m:t>
              </m:r>
              <m:r>
                <m:rPr/>
                <w:rPr>
                  <w:sz w:val="21"/>
                  <w:szCs w:val="21"/>
                </w:rPr>
                <m:t>B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⊖</m:t>
          </m:r>
          <m:r>
            <m:rPr/>
            <w:rPr>
              <w:sz w:val="21"/>
              <w:szCs w:val="21"/>
            </w:rPr>
            <m:t>B</m:t>
          </m:r>
        </m:oMath>
      </m:oMathPara>
    </w:p>
    <w:p w14:paraId="137751B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作用：关闭小孔洞或小间隙，填充前景中的小洞。</w:t>
      </w:r>
    </w:p>
    <w:bookmarkEnd w:id="33"/>
    <w:bookmarkEnd w:id="45"/>
    <w:p w14:paraId="68EF42E1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46" w:name="六多视图几何与立体视觉第6讲"/>
      <w:r>
        <w:rPr>
          <w:sz w:val="21"/>
          <w:szCs w:val="21"/>
        </w:rPr>
        <w:t>六、多视图几何与立体视觉（第6讲）</w:t>
      </w:r>
    </w:p>
    <w:p w14:paraId="620A342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47" w:name="多视图几何的目标"/>
      <w:r>
        <w:rPr>
          <w:sz w:val="21"/>
          <w:szCs w:val="21"/>
        </w:rPr>
        <w:t>1. 多视图几何的目标</w:t>
      </w:r>
    </w:p>
    <w:p w14:paraId="035EF38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课件原话式总结：多视图重建是从两张或多张图像中重建形状；为了进行三角测量，需要估计相机视角；极线几何告诉我们，对应点不需要在整幅图像中搜索，而只需要在某条极线上搜索。</w:t>
      </w:r>
    </w:p>
    <w:bookmarkEnd w:id="47"/>
    <w:p w14:paraId="24463EE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48" w:name="相机校正"/>
      <w:r>
        <w:rPr>
          <w:sz w:val="21"/>
          <w:szCs w:val="21"/>
        </w:rPr>
        <w:t>2. 相机校正</w:t>
      </w:r>
    </w:p>
    <w:p w14:paraId="456007C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相机校正基本思想：已知一组三维世界坐标点和对应的图像点，求相机矩阵 </w:t>
      </w:r>
      <m:oMath>
        <m:r>
          <m:rPr/>
          <w:rPr>
            <w:sz w:val="21"/>
            <w:szCs w:val="21"/>
          </w:rPr>
          <m:t>P</m:t>
        </m:r>
      </m:oMath>
      <w:r>
        <w:rPr>
          <w:sz w:val="21"/>
          <w:szCs w:val="21"/>
        </w:rPr>
        <w:t>，再进一步分解得到内参和外参。</w:t>
      </w:r>
    </w:p>
    <w:p w14:paraId="5215177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投影矩阵：</w:t>
      </w:r>
    </w:p>
    <w:p w14:paraId="76F84B9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wu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wv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w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P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X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Y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Z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1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K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∣</m:t>
                    </m:r>
                    <m:r>
                      <m:rPr/>
                      <w:rPr>
                        <w:sz w:val="21"/>
                        <w:szCs w:val="21"/>
                      </w:rPr>
                      <m:t>T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X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Y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Z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1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33BA722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>
        <m:r>
          <m:rPr/>
          <w:rPr>
            <w:sz w:val="21"/>
            <w:szCs w:val="21"/>
          </w:rPr>
          <m:t>P</m:t>
        </m:r>
      </m:oMath>
      <w:r>
        <w:rPr>
          <w:sz w:val="21"/>
          <w:szCs w:val="21"/>
        </w:rPr>
        <w:t xml:space="preserve"> 有12个元素，但整体尺度不影响结果，所以有11个自由度。每一组 3D-2D 对应点提供两个独立约束，因此通常需要6组以上对应点，并用最小二乘估计 </w:t>
      </w:r>
      <m:oMath>
        <m:r>
          <m:rPr/>
          <w:rPr>
            <w:sz w:val="21"/>
            <w:szCs w:val="21"/>
          </w:rPr>
          <m:t>P</m:t>
        </m:r>
      </m:oMath>
      <w:r>
        <w:rPr>
          <w:sz w:val="21"/>
          <w:szCs w:val="21"/>
        </w:rPr>
        <w:t>。</w:t>
      </w:r>
    </w:p>
    <w:p w14:paraId="6E82413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基于 </w:t>
      </w:r>
      <m:oMath>
        <m:r>
          <m:rPr/>
          <w:rPr>
            <w:sz w:val="21"/>
            <w:szCs w:val="21"/>
          </w:rPr>
          <m:t>P</m:t>
        </m:r>
      </m:oMath>
      <w:r>
        <w:rPr>
          <w:sz w:val="21"/>
          <w:szCs w:val="21"/>
        </w:rPr>
        <w:t xml:space="preserve"> 估计内参 </w:t>
      </w:r>
      <m:oMath>
        <m:r>
          <m:rPr/>
          <w:rPr>
            <w:sz w:val="21"/>
            <w:szCs w:val="21"/>
          </w:rPr>
          <m:t>K</m:t>
        </m:r>
      </m:oMath>
      <w:r>
        <w:rPr>
          <w:sz w:val="21"/>
          <w:szCs w:val="21"/>
        </w:rPr>
        <w:t xml:space="preserve">：利用 </w:t>
      </w:r>
      <m:oMath>
        <m:r>
          <m:rPr/>
          <w:rPr>
            <w:sz w:val="21"/>
            <w:szCs w:val="21"/>
          </w:rPr>
          <m:t>K</m:t>
        </m:r>
      </m:oMath>
      <w:r>
        <w:rPr>
          <w:sz w:val="21"/>
          <w:szCs w:val="21"/>
        </w:rPr>
        <w:t xml:space="preserve"> 是上三角矩阵、</w:t>
      </w:r>
      <m:oMath>
        <m:r>
          <m:rPr/>
          <w:rPr>
            <w:sz w:val="21"/>
            <w:szCs w:val="21"/>
          </w:rPr>
          <m:t>R</m:t>
        </m:r>
      </m:oMath>
      <w:r>
        <w:rPr>
          <w:sz w:val="21"/>
          <w:szCs w:val="21"/>
        </w:rPr>
        <w:t xml:space="preserve"> 是正交矩阵这一先验，对 </w:t>
      </w:r>
      <m:oMath>
        <m:r>
          <m:rPr/>
          <w:rPr>
            <w:sz w:val="21"/>
            <w:szCs w:val="21"/>
          </w:rPr>
          <m:t>P</m:t>
        </m:r>
      </m:oMath>
      <w:r>
        <w:rPr>
          <w:sz w:val="21"/>
          <w:szCs w:val="21"/>
        </w:rPr>
        <w:t xml:space="preserve"> 左侧 </w:t>
      </w:r>
      <m:oMath>
        <m:r>
          <m:rPr/>
          <w:rPr>
            <w:sz w:val="21"/>
            <w:szCs w:val="21"/>
          </w:rPr>
          <m:t>3</m:t>
        </m:r>
        <m:r>
          <m:rPr>
            <m:sty m:val="p"/>
          </m:rPr>
          <w:rPr>
            <w:sz w:val="21"/>
            <w:szCs w:val="21"/>
          </w:rPr>
          <m:t>×</m:t>
        </m:r>
        <m:r>
          <m:rPr/>
          <w:rPr>
            <w:sz w:val="21"/>
            <w:szCs w:val="21"/>
          </w:rPr>
          <m:t>3</m:t>
        </m:r>
      </m:oMath>
      <w:r>
        <w:rPr>
          <w:sz w:val="21"/>
          <w:szCs w:val="21"/>
        </w:rPr>
        <w:t xml:space="preserve"> 部分进行矩阵分解并归一化。</w:t>
      </w:r>
    </w:p>
    <w:bookmarkEnd w:id="48"/>
    <w:p w14:paraId="6F61A84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49" w:name="极线几何"/>
      <w:r>
        <w:rPr>
          <w:sz w:val="21"/>
          <w:szCs w:val="21"/>
        </w:rPr>
        <w:t>3. 极线几何</w:t>
      </w:r>
    </w:p>
    <w:p w14:paraId="03AB9DA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极线几何描述两幅图像中对应点之间的约束关系。</w:t>
      </w:r>
    </w:p>
    <w:p w14:paraId="446DC1F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课件原话要点：</w:t>
      </w:r>
    </w:p>
    <w:p w14:paraId="7FA01E20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对于右图中的点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p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2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，其在左图中的对应点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p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1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 必定位于左图中某一条极线上。</w:t>
      </w:r>
    </w:p>
    <w:p w14:paraId="38442DB4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对于某个三维点 </w:t>
      </w:r>
      <m:oMath>
        <m:r>
          <m:rPr/>
          <w:rPr>
            <w:sz w:val="21"/>
            <w:szCs w:val="21"/>
          </w:rPr>
          <m:t>P</m:t>
        </m:r>
      </m:oMath>
      <w:r>
        <w:rPr>
          <w:sz w:val="21"/>
          <w:szCs w:val="21"/>
        </w:rPr>
        <w:t xml:space="preserve">，存在一对对应极线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l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1</m:t>
            </m:r>
            <m:ctrlPr>
              <w:rPr>
                <w:sz w:val="21"/>
                <w:szCs w:val="21"/>
              </w:rPr>
            </m:ctrlPr>
          </m:sub>
        </m:sSub>
        <m:r>
          <m:rPr>
            <m:sty m:val="p"/>
          </m:rPr>
          <w:rPr>
            <w:sz w:val="21"/>
            <w:szCs w:val="21"/>
          </w:rPr>
          <m:t>,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l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2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>。</w:t>
      </w:r>
    </w:p>
    <w:p w14:paraId="58F001C7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>
        <m:r>
          <m:rPr/>
          <w:rPr>
            <w:sz w:val="21"/>
            <w:szCs w:val="21"/>
          </w:rPr>
          <m:t>P</m:t>
        </m:r>
        <m:r>
          <m:rPr>
            <m:sty m:val="p"/>
          </m:rPr>
          <w:rPr>
            <w:sz w:val="21"/>
            <w:szCs w:val="21"/>
          </w:rPr>
          <m:t>,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l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1</m:t>
            </m:r>
            <m:ctrlPr>
              <w:rPr>
                <w:sz w:val="21"/>
                <w:szCs w:val="21"/>
              </w:rPr>
            </m:ctrlPr>
          </m:sub>
        </m:sSub>
        <m:r>
          <m:rPr>
            <m:sty m:val="p"/>
          </m:rPr>
          <w:rPr>
            <w:sz w:val="21"/>
            <w:szCs w:val="21"/>
          </w:rPr>
          <m:t>,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l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2</m:t>
            </m:r>
            <m:ctrlPr>
              <w:rPr>
                <w:sz w:val="21"/>
                <w:szCs w:val="21"/>
              </w:rPr>
            </m:ctrlPr>
          </m:sub>
        </m:sSub>
        <m:r>
          <m:rPr>
            <m:sty m:val="p"/>
          </m:rPr>
          <w:rPr>
            <w:sz w:val="21"/>
            <w:szCs w:val="21"/>
          </w:rPr>
          <m:t>,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C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1</m:t>
            </m:r>
            <m:ctrlPr>
              <w:rPr>
                <w:sz w:val="21"/>
                <w:szCs w:val="21"/>
              </w:rPr>
            </m:ctrlPr>
          </m:sub>
        </m:sSub>
        <m:r>
          <m:rPr>
            <m:sty m:val="p"/>
          </m:rPr>
          <w:rPr>
            <w:sz w:val="21"/>
            <w:szCs w:val="21"/>
          </w:rPr>
          <m:t>,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C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2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 位于同一个极平面。</w:t>
      </w:r>
    </w:p>
    <w:p w14:paraId="0513404C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对应点只能位于对应极线上，因此可减少匹配搜索范围。</w:t>
      </w:r>
    </w:p>
    <w:bookmarkEnd w:id="49"/>
    <w:p w14:paraId="41B6601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50" w:name="本征矩阵-essential-matrix"/>
      <w:r>
        <w:rPr>
          <w:sz w:val="21"/>
          <w:szCs w:val="21"/>
        </w:rPr>
        <w:t>4. 本征矩阵（Essential Matrix）</w:t>
      </w:r>
    </w:p>
    <w:p w14:paraId="387E143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对于归一化相机，两幅图像中的对应点满足：</w:t>
      </w:r>
    </w:p>
    <w:p w14:paraId="470DEF9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sz w:val="21"/>
                  <w:szCs w:val="21"/>
                </w:rPr>
              </m:ctrlPr>
            </m:sSubSup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sup>
          </m:sSubSup>
          <m:r>
            <m:rPr/>
            <w:rPr>
              <w:sz w:val="21"/>
              <w:szCs w:val="21"/>
            </w:rPr>
            <m:t>E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0</m:t>
          </m:r>
        </m:oMath>
      </m:oMathPara>
    </w:p>
    <w:p w14:paraId="324F138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其中 </w:t>
      </w:r>
      <m:oMath>
        <m:r>
          <m:rPr/>
          <w:rPr>
            <w:sz w:val="21"/>
            <w:szCs w:val="21"/>
          </w:rPr>
          <m:t>E</m:t>
        </m:r>
      </m:oMath>
      <w:r>
        <w:rPr>
          <w:sz w:val="21"/>
          <w:szCs w:val="21"/>
        </w:rPr>
        <w:t xml:space="preserve"> 是本征矩阵。</w:t>
      </w:r>
    </w:p>
    <w:p w14:paraId="25040B5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给定相机间旋转 </w:t>
      </w:r>
      <m:oMath>
        <m:r>
          <m:rPr/>
          <w:rPr>
            <w:sz w:val="21"/>
            <w:szCs w:val="21"/>
          </w:rPr>
          <m:t>R</m:t>
        </m:r>
      </m:oMath>
      <w:r>
        <w:rPr>
          <w:sz w:val="21"/>
          <w:szCs w:val="21"/>
        </w:rPr>
        <w:t xml:space="preserve"> 和平移 </w:t>
      </w:r>
      <m:oMath>
        <m:r>
          <m:rPr/>
          <w:rPr>
            <w:sz w:val="21"/>
            <w:szCs w:val="21"/>
          </w:rPr>
          <m:t>T</m:t>
        </m:r>
      </m:oMath>
      <w:r>
        <w:rPr>
          <w:sz w:val="21"/>
          <w:szCs w:val="21"/>
        </w:rPr>
        <w:t>：</w:t>
      </w:r>
    </w:p>
    <w:p w14:paraId="7432F93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E</m:t>
          </m:r>
          <m:r>
            <m:rPr>
              <m:sty m:val="p"/>
            </m:rPr>
            <w:rPr>
              <w:sz w:val="21"/>
              <w:szCs w:val="21"/>
            </w:rPr>
            <m:t>=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d>
                <m:dPr>
                  <m:begChr m:val="["/>
                  <m:sepChr m:val=""/>
                  <m:endChr m:val="]"/>
                  <m:ctrlPr>
                    <w:rPr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sz w:val="21"/>
                      <w:szCs w:val="21"/>
                    </w:rPr>
                    <m:t>T</m:t>
                  </m:r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sz w:val="21"/>
                  <w:szCs w:val="21"/>
                </w:rPr>
                <m:t>×</m:t>
              </m:r>
              <m:ctrlPr>
                <w:rPr>
                  <w:sz w:val="21"/>
                  <w:szCs w:val="21"/>
                </w:rPr>
              </m:ctrlPr>
            </m:sub>
          </m:sSub>
          <m:r>
            <m:rPr/>
            <w:rPr>
              <w:sz w:val="21"/>
              <w:szCs w:val="21"/>
            </w:rPr>
            <m:t>R</m:t>
          </m:r>
        </m:oMath>
      </m:oMathPara>
    </w:p>
    <w:p w14:paraId="1191DD8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含义：</w:t>
      </w:r>
      <m:oMath>
        <m:r>
          <m:rPr/>
          <w:rPr>
            <w:sz w:val="21"/>
            <w:szCs w:val="21"/>
          </w:rPr>
          <m:t>E</m:t>
        </m:r>
      </m:oMath>
      <w:r>
        <w:rPr>
          <w:sz w:val="21"/>
          <w:szCs w:val="21"/>
        </w:rPr>
        <w:t xml:space="preserve"> 完全描述归一化相机中对应极线关系。</w:t>
      </w:r>
    </w:p>
    <w:p w14:paraId="4D1213A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给定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x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1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>，右图中的极线为：</w:t>
      </w:r>
    </w:p>
    <w:p w14:paraId="4672846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l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E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b>
          </m:sSub>
        </m:oMath>
      </m:oMathPara>
    </w:p>
    <w:p w14:paraId="534FEA6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对应点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x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2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 满足：</w:t>
      </w:r>
    </w:p>
    <w:p w14:paraId="23501E6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sz w:val="21"/>
                  <w:szCs w:val="21"/>
                </w:rPr>
              </m:ctrlPr>
            </m:sSubSup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sup>
          </m:sSubSup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l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0</m:t>
          </m:r>
        </m:oMath>
      </m:oMathPara>
    </w:p>
    <w:bookmarkEnd w:id="50"/>
    <w:p w14:paraId="2A4E1D2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51" w:name="叉乘矩阵"/>
      <w:r>
        <w:rPr>
          <w:sz w:val="21"/>
          <w:szCs w:val="21"/>
        </w:rPr>
        <w:t>5. 叉乘矩阵</w:t>
      </w:r>
    </w:p>
    <w:p w14:paraId="2CFC562B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向量：</w:t>
      </w:r>
    </w:p>
    <w:p w14:paraId="560069D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a</m:t>
          </m:r>
          <m:r>
            <m:rPr>
              <m:sty m:val="p"/>
            </m:rPr>
            <w:rPr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3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0FCFB54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标准叉乘矩阵常写为：</w:t>
      </w:r>
    </w:p>
    <w:p w14:paraId="07939AB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sz w:val="21"/>
                  <w:szCs w:val="21"/>
                </w:rPr>
              </m:ctrlPr>
            </m:sSubPr>
            <m:e>
              <m:d>
                <m:dPr>
                  <m:begChr m:val="["/>
                  <m:sepChr m:val=""/>
                  <m:endChr m:val="]"/>
                  <m:ctrlPr>
                    <w:rPr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sz w:val="21"/>
                      <w:szCs w:val="21"/>
                    </w:rPr>
                    <m:t>a</m:t>
                  </m:r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sz w:val="21"/>
                  <w:szCs w:val="21"/>
                </w:rPr>
                <m:t>×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−</m:t>
                    </m:r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3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3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−</m:t>
                    </m:r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−</m:t>
                    </m:r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sz w:val="21"/>
                        <w:szCs w:val="21"/>
                      </w:rPr>
                      <m:t>0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74C8235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使得：</w:t>
      </w:r>
    </w:p>
    <w:p w14:paraId="68352F1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a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b</m:t>
          </m:r>
          <m:r>
            <m:rPr>
              <m:sty m:val="p"/>
            </m:rPr>
            <w:rPr>
              <w:sz w:val="21"/>
              <w:szCs w:val="21"/>
            </w:rPr>
            <m:t>=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d>
                <m:dPr>
                  <m:begChr m:val="["/>
                  <m:sepChr m:val=""/>
                  <m:endChr m:val="]"/>
                  <m:ctrlPr>
                    <w:rPr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sz w:val="21"/>
                      <w:szCs w:val="21"/>
                    </w:rPr>
                    <m:t>a</m:t>
                  </m:r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sz w:val="21"/>
                  <w:szCs w:val="21"/>
                </w:rPr>
                <m:t>×</m:t>
              </m:r>
              <m:ctrlPr>
                <w:rPr>
                  <w:sz w:val="21"/>
                  <w:szCs w:val="21"/>
                </w:rPr>
              </m:ctrlPr>
            </m:sub>
          </m:sSub>
          <m:r>
            <m:rPr/>
            <w:rPr>
              <w:sz w:val="21"/>
              <w:szCs w:val="21"/>
            </w:rPr>
            <m:t>b</m:t>
          </m:r>
        </m:oMath>
      </m:oMathPara>
    </w:p>
    <w:p w14:paraId="7A97CA1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考试提醒：如果题目给出了特定的叉乘矩阵定义，必须按题目给出的矩阵直接计算，不要自行改符号。</w:t>
      </w:r>
    </w:p>
    <w:bookmarkEnd w:id="51"/>
    <w:p w14:paraId="73A3167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52" w:name="基础矩阵-fundamental-matrix"/>
      <w:r>
        <w:rPr>
          <w:sz w:val="21"/>
          <w:szCs w:val="21"/>
        </w:rPr>
        <w:t>6. 基础矩阵（Fundamental Matrix）</w:t>
      </w:r>
    </w:p>
    <w:p w14:paraId="0EE94B4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本征矩阵假设图像坐标已经归一化；未归一化相机使用基础矩阵 </w:t>
      </w:r>
      <m:oMath>
        <m:r>
          <m:rPr/>
          <w:rPr>
            <w:sz w:val="21"/>
            <w:szCs w:val="21"/>
          </w:rPr>
          <m:t>F</m:t>
        </m:r>
      </m:oMath>
      <w:r>
        <w:rPr>
          <w:sz w:val="21"/>
          <w:szCs w:val="21"/>
        </w:rPr>
        <w:t>。</w:t>
      </w:r>
    </w:p>
    <w:p w14:paraId="7DE94F7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归一化坐标：</w:t>
      </w:r>
    </w:p>
    <w:p w14:paraId="014646D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sz w:val="21"/>
                  <w:szCs w:val="21"/>
                </w:rPr>
              </m:ctrlPr>
            </m:acc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</m:acc>
          <m:r>
            <m:rPr>
              <m:sty m:val="p"/>
            </m:rPr>
            <w:rPr>
              <w:sz w:val="21"/>
              <w:szCs w:val="21"/>
            </w:rPr>
            <m:t>=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r>
                <m:rPr/>
                <w:rPr>
                  <w:sz w:val="21"/>
                  <w:szCs w:val="21"/>
                </w:rPr>
                <m:t>K</m:t>
              </m:r>
              <m:ctrlPr>
                <w:rPr>
                  <w:sz w:val="21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p>
          </m:sSup>
          <m:r>
            <m:rPr/>
            <w:rPr>
              <w:sz w:val="21"/>
              <w:szCs w:val="21"/>
            </w:rPr>
            <m:t>x</m:t>
          </m:r>
        </m:oMath>
      </m:oMathPara>
    </w:p>
    <w:p w14:paraId="746CAF3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由：</w:t>
      </w:r>
    </w:p>
    <w:p w14:paraId="3F05F97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sz w:val="21"/>
                  <w:szCs w:val="21"/>
                </w:rPr>
              </m:ctrlPr>
            </m:sSubSupPr>
            <m:e>
              <m:acc>
                <m:accPr>
                  <m:chr m:val="̃"/>
                  <m:ctrlPr>
                    <w:rPr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e>
              </m:acc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sup>
          </m:sSubSup>
          <m:r>
            <m:rPr/>
            <w:rPr>
              <w:sz w:val="21"/>
              <w:szCs w:val="21"/>
            </w:rPr>
            <m:t>E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acc>
                <m:accPr>
                  <m:chr m:val="̃"/>
                  <m:ctrlPr>
                    <w:rPr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e>
              </m:acc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0</m:t>
          </m:r>
        </m:oMath>
      </m:oMathPara>
    </w:p>
    <w:p w14:paraId="3C0D2F2C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得到：</w:t>
      </w:r>
    </w:p>
    <w:p w14:paraId="431C82F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sz w:val="21"/>
                  <w:szCs w:val="21"/>
                </w:rPr>
              </m:ctrlPr>
            </m:sSubSup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sup>
          </m:sSubSup>
          <m:sSup>
            <m:sSupPr>
              <m:ctrlPr>
                <w:rPr>
                  <w:sz w:val="21"/>
                  <w:szCs w:val="21"/>
                </w:rPr>
              </m:ctrlPr>
            </m:sSupPr>
            <m:e>
              <m:r>
                <m:rPr/>
                <w:rPr>
                  <w:sz w:val="21"/>
                  <w:szCs w:val="21"/>
                </w:rPr>
                <m:t>K</m:t>
              </m:r>
              <m:ctrlPr>
                <w:rPr>
                  <w:sz w:val="21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sup>
          </m:sSup>
          <m:r>
            <m:rPr/>
            <w:rPr>
              <w:sz w:val="21"/>
              <w:szCs w:val="21"/>
            </w:rPr>
            <m:t>E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r>
                <m:rPr/>
                <w:rPr>
                  <w:sz w:val="21"/>
                  <w:szCs w:val="21"/>
                </w:rPr>
                <m:t>K</m:t>
              </m:r>
              <m:ctrlPr>
                <w:rPr>
                  <w:sz w:val="21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p>
          </m:sSup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0</m:t>
          </m:r>
        </m:oMath>
      </m:oMathPara>
    </w:p>
    <w:p w14:paraId="5DCE6D9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定义：</w:t>
      </w:r>
    </w:p>
    <w:p w14:paraId="7E3A998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F</m:t>
          </m:r>
          <m:r>
            <m:rPr>
              <m:sty m:val="p"/>
            </m:rPr>
            <w:rPr>
              <w:sz w:val="21"/>
              <w:szCs w:val="21"/>
            </w:rPr>
            <m:t>=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r>
                <m:rPr/>
                <w:rPr>
                  <w:sz w:val="21"/>
                  <w:szCs w:val="21"/>
                </w:rPr>
                <m:t>K</m:t>
              </m:r>
              <m:ctrlPr>
                <w:rPr>
                  <w:sz w:val="21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sup>
          </m:sSup>
          <m:r>
            <m:rPr/>
            <w:rPr>
              <w:sz w:val="21"/>
              <w:szCs w:val="21"/>
            </w:rPr>
            <m:t>E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r>
                <m:rPr/>
                <w:rPr>
                  <w:sz w:val="21"/>
                  <w:szCs w:val="21"/>
                </w:rPr>
                <m:t>K</m:t>
              </m:r>
              <m:ctrlPr>
                <w:rPr>
                  <w:sz w:val="21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p>
          </m:sSup>
        </m:oMath>
      </m:oMathPara>
    </w:p>
    <w:p w14:paraId="126FC15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因此：</w:t>
      </w:r>
    </w:p>
    <w:p w14:paraId="3D6528F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sz w:val="21"/>
                  <w:szCs w:val="21"/>
                </w:rPr>
              </m:ctrlPr>
            </m:sSubSup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sup>
          </m:sSubSup>
          <m:r>
            <m:rPr/>
            <w:rPr>
              <w:sz w:val="21"/>
              <w:szCs w:val="21"/>
            </w:rPr>
            <m:t>F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0</m:t>
          </m:r>
        </m:oMath>
      </m:oMathPara>
    </w:p>
    <w:p w14:paraId="15895D9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基础矩阵性质：</w:t>
      </w:r>
    </w:p>
    <w:p w14:paraId="5BE96552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如果 </w:t>
      </w:r>
      <m:oMath>
        <m:r>
          <m:rPr/>
          <w:rPr>
            <w:sz w:val="21"/>
            <w:szCs w:val="21"/>
          </w:rPr>
          <m:t>F</m:t>
        </m:r>
      </m:oMath>
      <w:r>
        <w:rPr>
          <w:sz w:val="21"/>
          <w:szCs w:val="21"/>
        </w:rPr>
        <w:t xml:space="preserve"> 是基础矩阵，那么 </w:t>
      </w:r>
      <m:oMath>
        <m:r>
          <m:rPr/>
          <w:rPr>
            <w:sz w:val="21"/>
            <w:szCs w:val="21"/>
          </w:rPr>
          <m:t>kF</m:t>
        </m:r>
      </m:oMath>
      <w:r>
        <w:rPr>
          <w:sz w:val="21"/>
          <w:szCs w:val="21"/>
        </w:rPr>
        <w:t xml:space="preserve"> 也是基础矩阵。</w:t>
      </w:r>
    </w:p>
    <w:p w14:paraId="131D0F06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>
        <m:r>
          <m:rPr/>
          <w:rPr>
            <w:sz w:val="21"/>
            <w:szCs w:val="21"/>
          </w:rPr>
          <m:t>F</m:t>
        </m:r>
      </m:oMath>
      <w:r>
        <w:rPr>
          <w:sz w:val="21"/>
          <w:szCs w:val="21"/>
        </w:rPr>
        <w:t xml:space="preserve"> 的秩为2。</w:t>
      </w:r>
    </w:p>
    <w:p w14:paraId="49C7383F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>
        <m:r>
          <m:rPr/>
          <w:rPr>
            <w:sz w:val="21"/>
            <w:szCs w:val="21"/>
          </w:rPr>
          <m:t>F</m:t>
        </m:r>
      </m:oMath>
      <w:r>
        <w:rPr>
          <w:sz w:val="21"/>
          <w:szCs w:val="21"/>
        </w:rPr>
        <w:t xml:space="preserve"> 有7个自由度。</w:t>
      </w:r>
    </w:p>
    <w:p w14:paraId="71F92A0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本征矩阵与基础矩阵对比：</w:t>
      </w:r>
    </w:p>
    <w:p w14:paraId="60C6084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本征矩阵与基础矩阵对比：</w:t>
      </w:r>
    </w:p>
    <w:p w14:paraId="38782EB2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本征矩阵 </w:t>
      </w:r>
      <m:oMath>
        <m:r>
          <m:rPr/>
          <w:rPr>
            <w:sz w:val="21"/>
            <w:szCs w:val="21"/>
          </w:rPr>
          <m:t>E</m:t>
        </m:r>
      </m:oMath>
      <w:r>
        <w:rPr>
          <w:sz w:val="21"/>
          <w:szCs w:val="21"/>
        </w:rPr>
        <w:t xml:space="preserve">：用于归一化/已标定相机；极线约束为 </w:t>
      </w:r>
      <m:oMath>
        <m:sSubSup>
          <m:sSubSupPr>
            <m:ctrlPr>
              <w:rPr>
                <w:sz w:val="21"/>
                <w:szCs w:val="21"/>
              </w:rPr>
            </m:ctrlPr>
          </m:sSubSupPr>
          <m:e>
            <m:r>
              <m:rPr/>
              <w:rPr>
                <w:sz w:val="21"/>
                <w:szCs w:val="21"/>
              </w:rPr>
              <m:t>x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2</m:t>
            </m:r>
            <m:ctrlPr>
              <w:rPr>
                <w:sz w:val="21"/>
                <w:szCs w:val="21"/>
              </w:rPr>
            </m:ctrlPr>
          </m:sub>
          <m:sup>
            <m:r>
              <m:rPr/>
              <w:rPr>
                <w:sz w:val="21"/>
                <w:szCs w:val="21"/>
              </w:rPr>
              <m:t>T</m:t>
            </m:r>
            <m:ctrlPr>
              <w:rPr>
                <w:sz w:val="21"/>
                <w:szCs w:val="21"/>
              </w:rPr>
            </m:ctrlPr>
          </m:sup>
        </m:sSubSup>
        <m:r>
          <m:rPr/>
          <w:rPr>
            <w:sz w:val="21"/>
            <w:szCs w:val="21"/>
          </w:rPr>
          <m:t>E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x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1</m:t>
            </m:r>
            <m:ctrlPr>
              <w:rPr>
                <w:sz w:val="21"/>
                <w:szCs w:val="21"/>
              </w:rPr>
            </m:ctrlPr>
          </m:sub>
        </m:sSub>
        <m:r>
          <m:rPr>
            <m:sty m:val="p"/>
          </m:rPr>
          <w:rPr>
            <w:sz w:val="21"/>
            <w:szCs w:val="21"/>
          </w:rPr>
          <m:t>=</m:t>
        </m:r>
        <m:r>
          <m:rPr/>
          <w:rPr>
            <w:sz w:val="21"/>
            <w:szCs w:val="21"/>
          </w:rPr>
          <m:t>0</m:t>
        </m:r>
      </m:oMath>
      <w:r>
        <w:rPr>
          <w:sz w:val="21"/>
          <w:szCs w:val="21"/>
        </w:rPr>
        <w:t xml:space="preserve">；公式为 </w:t>
      </w:r>
      <m:oMath>
        <m:r>
          <m:rPr/>
          <w:rPr>
            <w:sz w:val="21"/>
            <w:szCs w:val="21"/>
          </w:rPr>
          <m:t>E</m:t>
        </m:r>
        <m:r>
          <m:rPr>
            <m:sty m:val="p"/>
          </m:rPr>
          <w:rPr>
            <w:sz w:val="21"/>
            <w:szCs w:val="21"/>
          </w:rPr>
          <m:t>=</m:t>
        </m:r>
        <m:sSub>
          <m:sSubPr>
            <m:ctrlPr>
              <w:rPr>
                <w:sz w:val="21"/>
                <w:szCs w:val="21"/>
              </w:rPr>
            </m:ctrlPr>
          </m:sSubPr>
          <m:e>
            <m:d>
              <m:dPr>
                <m:begChr m:val="["/>
                <m:sepChr m:val=""/>
                <m:endChr m:val="]"/>
                <m:ctrlPr>
                  <w:rPr>
                    <w:sz w:val="21"/>
                    <w:szCs w:val="21"/>
                  </w:rPr>
                </m:ctrlPr>
              </m:dPr>
              <m:e>
                <m:r>
                  <m:rPr/>
                  <w:rPr>
                    <w:sz w:val="21"/>
                    <w:szCs w:val="21"/>
                  </w:rPr>
                  <m:t>T</m:t>
                </m:r>
                <m:ctrlPr>
                  <w:rPr>
                    <w:sz w:val="21"/>
                    <w:szCs w:val="21"/>
                  </w:rPr>
                </m:ctrlPr>
              </m:e>
            </m:d>
            <m:ctrlPr>
              <w:rPr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sz w:val="21"/>
                <w:szCs w:val="21"/>
              </w:rPr>
              <m:t>×</m:t>
            </m:r>
            <m:ctrlPr>
              <w:rPr>
                <w:sz w:val="21"/>
                <w:szCs w:val="21"/>
              </w:rPr>
            </m:ctrlPr>
          </m:sub>
        </m:sSub>
        <m:r>
          <m:rPr/>
          <w:rPr>
            <w:sz w:val="21"/>
            <w:szCs w:val="21"/>
          </w:rPr>
          <m:t>R</m:t>
        </m:r>
      </m:oMath>
      <w:r>
        <w:rPr>
          <w:sz w:val="21"/>
          <w:szCs w:val="21"/>
        </w:rPr>
        <w:t>。</w:t>
      </w:r>
    </w:p>
    <w:p w14:paraId="5D9ACA71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基础矩阵 </w:t>
      </w:r>
      <m:oMath>
        <m:r>
          <m:rPr/>
          <w:rPr>
            <w:sz w:val="21"/>
            <w:szCs w:val="21"/>
          </w:rPr>
          <m:t>F</m:t>
        </m:r>
      </m:oMath>
      <w:r>
        <w:rPr>
          <w:sz w:val="21"/>
          <w:szCs w:val="21"/>
        </w:rPr>
        <w:t xml:space="preserve">：用于未归一化/未标定相机；极线约束为 </w:t>
      </w:r>
      <m:oMath>
        <m:sSubSup>
          <m:sSubSupPr>
            <m:ctrlPr>
              <w:rPr>
                <w:sz w:val="21"/>
                <w:szCs w:val="21"/>
              </w:rPr>
            </m:ctrlPr>
          </m:sSubSupPr>
          <m:e>
            <m:r>
              <m:rPr/>
              <w:rPr>
                <w:sz w:val="21"/>
                <w:szCs w:val="21"/>
              </w:rPr>
              <m:t>x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2</m:t>
            </m:r>
            <m:ctrlPr>
              <w:rPr>
                <w:sz w:val="21"/>
                <w:szCs w:val="21"/>
              </w:rPr>
            </m:ctrlPr>
          </m:sub>
          <m:sup>
            <m:r>
              <m:rPr/>
              <w:rPr>
                <w:sz w:val="21"/>
                <w:szCs w:val="21"/>
              </w:rPr>
              <m:t>T</m:t>
            </m:r>
            <m:ctrlPr>
              <w:rPr>
                <w:sz w:val="21"/>
                <w:szCs w:val="21"/>
              </w:rPr>
            </m:ctrlPr>
          </m:sup>
        </m:sSubSup>
        <m:r>
          <m:rPr/>
          <w:rPr>
            <w:sz w:val="21"/>
            <w:szCs w:val="21"/>
          </w:rPr>
          <m:t>F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x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1</m:t>
            </m:r>
            <m:ctrlPr>
              <w:rPr>
                <w:sz w:val="21"/>
                <w:szCs w:val="21"/>
              </w:rPr>
            </m:ctrlPr>
          </m:sub>
        </m:sSub>
        <m:r>
          <m:rPr>
            <m:sty m:val="p"/>
          </m:rPr>
          <w:rPr>
            <w:sz w:val="21"/>
            <w:szCs w:val="21"/>
          </w:rPr>
          <m:t>=</m:t>
        </m:r>
        <m:r>
          <m:rPr/>
          <w:rPr>
            <w:sz w:val="21"/>
            <w:szCs w:val="21"/>
          </w:rPr>
          <m:t>0</m:t>
        </m:r>
      </m:oMath>
      <w:r>
        <w:rPr>
          <w:sz w:val="21"/>
          <w:szCs w:val="21"/>
        </w:rPr>
        <w:t xml:space="preserve">；公式为 </w:t>
      </w:r>
      <m:oMath>
        <m:r>
          <m:rPr/>
          <w:rPr>
            <w:sz w:val="21"/>
            <w:szCs w:val="21"/>
          </w:rPr>
          <m:t>F</m:t>
        </m:r>
        <m:r>
          <m:rPr>
            <m:sty m:val="p"/>
          </m:rPr>
          <w:rPr>
            <w:sz w:val="21"/>
            <w:szCs w:val="21"/>
          </w:rPr>
          <m:t>=</m:t>
        </m:r>
        <m:sSup>
          <m:sSupPr>
            <m:ctrlPr>
              <w:rPr>
                <w:sz w:val="21"/>
                <w:szCs w:val="21"/>
              </w:rPr>
            </m:ctrlPr>
          </m:sSupPr>
          <m:e>
            <m:r>
              <m:rPr/>
              <w:rPr>
                <w:sz w:val="21"/>
                <w:szCs w:val="21"/>
              </w:rPr>
              <m:t>K</m:t>
            </m:r>
            <m:ctrlPr>
              <w:rPr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sz w:val="21"/>
                <w:szCs w:val="21"/>
              </w:rPr>
              <m:t>−</m:t>
            </m:r>
            <m:r>
              <m:rPr/>
              <w:rPr>
                <w:sz w:val="21"/>
                <w:szCs w:val="21"/>
              </w:rPr>
              <m:t>T</m:t>
            </m:r>
            <m:ctrlPr>
              <w:rPr>
                <w:sz w:val="21"/>
                <w:szCs w:val="21"/>
              </w:rPr>
            </m:ctrlPr>
          </m:sup>
        </m:sSup>
        <m:r>
          <m:rPr/>
          <w:rPr>
            <w:sz w:val="21"/>
            <w:szCs w:val="21"/>
          </w:rPr>
          <m:t>E</m:t>
        </m:r>
        <m:sSup>
          <m:sSupPr>
            <m:ctrlPr>
              <w:rPr>
                <w:sz w:val="21"/>
                <w:szCs w:val="21"/>
              </w:rPr>
            </m:ctrlPr>
          </m:sSupPr>
          <m:e>
            <m:r>
              <m:rPr/>
              <w:rPr>
                <w:sz w:val="21"/>
                <w:szCs w:val="21"/>
              </w:rPr>
              <m:t>K</m:t>
            </m:r>
            <m:ctrlPr>
              <w:rPr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sz w:val="21"/>
                <w:szCs w:val="21"/>
              </w:rPr>
              <m:t>−</m:t>
            </m:r>
            <m:r>
              <m:rPr/>
              <w:rPr>
                <w:sz w:val="21"/>
                <w:szCs w:val="21"/>
              </w:rPr>
              <m:t>1</m:t>
            </m:r>
            <m:ctrlPr>
              <w:rPr>
                <w:sz w:val="21"/>
                <w:szCs w:val="21"/>
              </w:rPr>
            </m:ctrlPr>
          </m:sup>
        </m:sSup>
      </m:oMath>
      <w:r>
        <w:rPr>
          <w:sz w:val="21"/>
          <w:szCs w:val="21"/>
        </w:rPr>
        <w:t>。</w:t>
      </w:r>
    </w:p>
    <w:bookmarkEnd w:id="52"/>
    <w:p w14:paraId="10C6361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53" w:name="八点算法"/>
      <w:r>
        <w:rPr>
          <w:sz w:val="21"/>
          <w:szCs w:val="21"/>
        </w:rPr>
        <w:t>7. 八点算法</w:t>
      </w:r>
    </w:p>
    <w:p w14:paraId="5ED7C8E2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求基础矩阵或本征矩阵时，若有 </w:t>
      </w:r>
      <m:oMath>
        <m:r>
          <m:rPr/>
          <w:rPr>
            <w:sz w:val="21"/>
            <w:szCs w:val="21"/>
          </w:rPr>
          <m:t>N</m:t>
        </m:r>
        <m:r>
          <m:rPr>
            <m:sty m:val="p"/>
          </m:rPr>
          <w:rPr>
            <w:sz w:val="21"/>
            <w:szCs w:val="21"/>
          </w:rPr>
          <m:t>≥</m:t>
        </m:r>
        <m:r>
          <m:rPr/>
          <w:rPr>
            <w:sz w:val="21"/>
            <w:szCs w:val="21"/>
          </w:rPr>
          <m:t>8</m:t>
        </m:r>
      </m:oMath>
      <w:r>
        <w:rPr>
          <w:sz w:val="21"/>
          <w:szCs w:val="21"/>
        </w:rPr>
        <w:t xml:space="preserve"> 组匹配点，每组匹配点提供一个线性方程。</w:t>
      </w:r>
    </w:p>
    <w:p w14:paraId="7A32D7A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设：</w:t>
      </w:r>
    </w:p>
    <w:p w14:paraId="5331EE7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i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d>
                <m:dPr>
                  <m:sepChr m:val=""/>
                  <m:ctrlPr>
                    <w:rPr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z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e>
            <m:sup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sz w:val="21"/>
              <w:szCs w:val="21"/>
            </w:rPr>
            <m:t>,</m:t>
          </m:r>
          <m:r>
            <m:rPr/>
            <w:rPr>
              <w:sz w:val="21"/>
              <w:szCs w:val="21"/>
            </w:rPr>
            <m:t>  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acc>
                <m:accPr>
                  <m:chr m:val="‾"/>
                  <m:ctrlPr>
                    <w:rPr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e>
              </m:acc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i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d>
                <m:dPr>
                  <m:sepChr m:val=""/>
                  <m:ctrlPr>
                    <w:rPr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acc>
                        <m:accPr>
                          <m:chr m:val="‾"/>
                          <m:ctrlPr>
                            <w:rPr>
                              <w:sz w:val="21"/>
                              <w:szCs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sz w:val="21"/>
                              <w:szCs w:val="21"/>
                            </w:rPr>
                          </m:ctrlPr>
                        </m:e>
                      </m:acc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acc>
                        <m:accPr>
                          <m:chr m:val="‾"/>
                          <m:ctrlPr>
                            <w:rPr>
                              <w:sz w:val="21"/>
                              <w:szCs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sz w:val="21"/>
                              <w:szCs w:val="21"/>
                            </w:rPr>
                          </m:ctrlPr>
                        </m:e>
                      </m:acc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acc>
                        <m:accPr>
                          <m:chr m:val="‾"/>
                          <m:ctrlPr>
                            <w:rPr>
                              <w:sz w:val="21"/>
                              <w:szCs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sz w:val="21"/>
                              <w:szCs w:val="21"/>
                            </w:rPr>
                            <m:t>z</m:t>
                          </m:r>
                          <m:ctrlPr>
                            <w:rPr>
                              <w:sz w:val="21"/>
                              <w:szCs w:val="21"/>
                            </w:rPr>
                          </m:ctrlPr>
                        </m:e>
                      </m:acc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e>
            <m:sup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sup>
          </m:sSup>
        </m:oMath>
      </m:oMathPara>
    </w:p>
    <w:p w14:paraId="2F0E7CA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对应点满足：</w:t>
      </w:r>
    </w:p>
    <w:p w14:paraId="29EE7C9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sz w:val="21"/>
                  <w:szCs w:val="21"/>
                </w:rPr>
              </m:ctrlPr>
            </m:sSubSupPr>
            <m:e>
              <m:acc>
                <m:accPr>
                  <m:chr m:val="‾"/>
                  <m:ctrlPr>
                    <w:rPr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e>
              </m:acc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i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sup>
          </m:sSubSup>
          <m:r>
            <m:rPr/>
            <w:rPr>
              <w:sz w:val="21"/>
              <w:szCs w:val="21"/>
            </w:rPr>
            <m:t>F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i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0</m:t>
          </m:r>
        </m:oMath>
      </m:oMathPara>
    </w:p>
    <w:p w14:paraId="22708E62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把 </w:t>
      </w:r>
      <m:oMath>
        <m:r>
          <m:rPr/>
          <w:rPr>
            <w:sz w:val="21"/>
            <w:szCs w:val="21"/>
          </w:rPr>
          <m:t>F</m:t>
        </m:r>
      </m:oMath>
      <w:r>
        <w:rPr>
          <w:sz w:val="21"/>
          <w:szCs w:val="21"/>
        </w:rPr>
        <w:t xml:space="preserve"> 的9个元素按列或按行展开为向量 </w:t>
      </w:r>
      <m:oMath>
        <m:r>
          <m:rPr/>
          <w:rPr>
            <w:sz w:val="21"/>
            <w:szCs w:val="21"/>
          </w:rPr>
          <m:t>f</m:t>
        </m:r>
      </m:oMath>
      <w:r>
        <w:rPr>
          <w:sz w:val="21"/>
          <w:szCs w:val="21"/>
        </w:rPr>
        <w:t>，得到：</w:t>
      </w:r>
    </w:p>
    <w:p w14:paraId="7A94704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Af</m:t>
          </m:r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0</m:t>
          </m:r>
        </m:oMath>
      </m:oMathPara>
    </w:p>
    <w:p w14:paraId="689BEA1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因为尺度任意，8组点足以确定 </w:t>
      </w:r>
      <m:oMath>
        <m:r>
          <m:rPr/>
          <w:rPr>
            <w:sz w:val="21"/>
            <w:szCs w:val="21"/>
          </w:rPr>
          <m:t>3</m:t>
        </m:r>
        <m:r>
          <m:rPr>
            <m:sty m:val="p"/>
          </m:rPr>
          <w:rPr>
            <w:sz w:val="21"/>
            <w:szCs w:val="21"/>
          </w:rPr>
          <m:t>×</m:t>
        </m:r>
        <m:r>
          <m:rPr/>
          <w:rPr>
            <w:sz w:val="21"/>
            <w:szCs w:val="21"/>
          </w:rPr>
          <m:t>3</m:t>
        </m:r>
      </m:oMath>
      <w:r>
        <w:rPr>
          <w:sz w:val="21"/>
          <w:szCs w:val="21"/>
        </w:rPr>
        <w:t xml:space="preserve"> 矩阵的元素；实际中用更多点可做最小二乘估计。</w:t>
      </w:r>
    </w:p>
    <w:bookmarkEnd w:id="53"/>
    <w:p w14:paraId="5EBCA94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54" w:name="三角测量"/>
      <w:r>
        <w:rPr>
          <w:sz w:val="21"/>
          <w:szCs w:val="21"/>
        </w:rPr>
        <w:t>8. 三角测量</w:t>
      </w:r>
    </w:p>
    <w:p w14:paraId="2B93061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三角测量目标：已知两个相机的投影矩阵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P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1</m:t>
            </m:r>
            <m:ctrlPr>
              <w:rPr>
                <w:sz w:val="21"/>
                <w:szCs w:val="21"/>
              </w:rPr>
            </m:ctrlPr>
          </m:sub>
        </m:sSub>
        <m:r>
          <m:rPr>
            <m:sty m:val="p"/>
          </m:rPr>
          <w:rPr>
            <w:sz w:val="21"/>
            <w:szCs w:val="21"/>
          </w:rPr>
          <m:t>,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P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2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 和一对匹配点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x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1</m:t>
            </m:r>
            <m:ctrlPr>
              <w:rPr>
                <w:sz w:val="21"/>
                <w:szCs w:val="21"/>
              </w:rPr>
            </m:ctrlPr>
          </m:sub>
        </m:sSub>
        <m:r>
          <m:rPr>
            <m:sty m:val="p"/>
          </m:rPr>
          <w:rPr>
            <w:sz w:val="21"/>
            <w:szCs w:val="21"/>
          </w:rPr>
          <m:t>,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x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2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，求三维点 </w:t>
      </w:r>
      <m:oMath>
        <m:r>
          <m:rPr/>
          <w:rPr>
            <w:sz w:val="21"/>
            <w:szCs w:val="21"/>
          </w:rPr>
          <m:t>X</m:t>
        </m:r>
      </m:oMath>
      <w:r>
        <w:rPr>
          <w:sz w:val="21"/>
          <w:szCs w:val="21"/>
        </w:rPr>
        <w:t>。</w:t>
      </w:r>
    </w:p>
    <w:p w14:paraId="26BCF04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投影关系：</w:t>
      </w:r>
    </w:p>
    <w:p w14:paraId="4249DDF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P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b>
          </m:sSub>
          <m:r>
            <m:rPr/>
            <w:rPr>
              <w:sz w:val="21"/>
              <w:szCs w:val="21"/>
            </w:rPr>
            <m:t>X</m:t>
          </m:r>
          <m:r>
            <m:rPr>
              <m:sty m:val="p"/>
            </m:rPr>
            <w:rPr>
              <w:sz w:val="21"/>
              <w:szCs w:val="21"/>
            </w:rPr>
            <m:t>,</m:t>
          </m:r>
          <m:r>
            <m:rPr/>
            <w:rPr>
              <w:sz w:val="21"/>
              <w:szCs w:val="21"/>
            </w:rPr>
            <m:t>  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P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b>
          </m:sSub>
          <m:r>
            <m:rPr/>
            <w:rPr>
              <w:sz w:val="21"/>
              <w:szCs w:val="21"/>
            </w:rPr>
            <m:t>X</m:t>
          </m:r>
        </m:oMath>
      </m:oMathPara>
    </w:p>
    <w:p w14:paraId="3AD8374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考试计算常用方法：把三维点设为 </w:t>
      </w:r>
      <m:oMath>
        <m:r>
          <m:rPr/>
          <w:rPr>
            <w:sz w:val="21"/>
            <w:szCs w:val="21"/>
          </w:rPr>
          <m:t>X</m:t>
        </m:r>
        <m:r>
          <m:rPr>
            <m:sty m:val="p"/>
          </m:rPr>
          <w:rPr>
            <w:sz w:val="21"/>
            <w:szCs w:val="21"/>
          </w:rPr>
          <m:t>=</m:t>
        </m:r>
        <m:sSup>
          <m:sSupPr>
            <m:ctrlPr>
              <w:rPr>
                <w:sz w:val="21"/>
                <w:szCs w:val="21"/>
              </w:rPr>
            </m:ctrlPr>
          </m:sSupPr>
          <m:e>
            <m:d>
              <m:dPr>
                <m:sepChr m:val=""/>
                <m:ctrlPr>
                  <w:rPr>
                    <w:sz w:val="21"/>
                    <w:szCs w:val="21"/>
                  </w:rPr>
                </m:ctrlPr>
              </m:dPr>
              <m:e>
                <m:r>
                  <m:rPr/>
                  <w:rPr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sz w:val="21"/>
                    <w:szCs w:val="21"/>
                  </w:rPr>
                  <m:t>,</m:t>
                </m:r>
                <m:r>
                  <m:rPr/>
                  <w:rPr>
                    <w:sz w:val="21"/>
                    <w:szCs w:val="21"/>
                  </w:rPr>
                  <m:t>y</m:t>
                </m:r>
                <m:r>
                  <m:rPr>
                    <m:sty m:val="p"/>
                  </m:rPr>
                  <w:rPr>
                    <w:sz w:val="21"/>
                    <w:szCs w:val="21"/>
                  </w:rPr>
                  <m:t>,</m:t>
                </m:r>
                <m:r>
                  <m:rPr/>
                  <w:rPr>
                    <w:sz w:val="21"/>
                    <w:szCs w:val="21"/>
                  </w:rPr>
                  <m:t>z</m:t>
                </m:r>
                <m:r>
                  <m:rPr>
                    <m:sty m:val="p"/>
                  </m:rPr>
                  <w:rPr>
                    <w:sz w:val="21"/>
                    <w:szCs w:val="21"/>
                  </w:rPr>
                  <m:t>,</m:t>
                </m:r>
                <m:r>
                  <m:rPr/>
                  <w:rPr>
                    <w:sz w:val="21"/>
                    <w:szCs w:val="21"/>
                  </w:rPr>
                  <m:t>1</m:t>
                </m:r>
                <m:ctrlPr>
                  <w:rPr>
                    <w:sz w:val="21"/>
                    <w:szCs w:val="21"/>
                  </w:rPr>
                </m:ctrlPr>
              </m:e>
            </m:d>
            <m:ctrlPr>
              <w:rPr>
                <w:sz w:val="21"/>
                <w:szCs w:val="21"/>
              </w:rPr>
            </m:ctrlPr>
          </m:e>
          <m:sup>
            <m:r>
              <m:rPr/>
              <w:rPr>
                <w:sz w:val="21"/>
                <w:szCs w:val="21"/>
              </w:rPr>
              <m:t>T</m:t>
            </m:r>
            <m:ctrlPr>
              <w:rPr>
                <w:sz w:val="21"/>
                <w:szCs w:val="21"/>
              </w:rPr>
            </m:ctrlPr>
          </m:sup>
        </m:sSup>
      </m:oMath>
      <w:r>
        <w:rPr>
          <w:sz w:val="21"/>
          <w:szCs w:val="21"/>
        </w:rPr>
        <w:t xml:space="preserve">，再分别代入两个投影矩阵，使用齐次比例因子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w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1</m:t>
            </m:r>
            <m:ctrlPr>
              <w:rPr>
                <w:sz w:val="21"/>
                <w:szCs w:val="21"/>
              </w:rPr>
            </m:ctrlPr>
          </m:sub>
        </m:sSub>
        <m:r>
          <m:rPr>
            <m:sty m:val="p"/>
          </m:rPr>
          <w:rPr>
            <w:sz w:val="21"/>
            <w:szCs w:val="21"/>
          </w:rPr>
          <m:t>,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w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2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 建方程，联立求解 </w:t>
      </w:r>
      <m:oMath>
        <m:r>
          <m:rPr/>
          <w:rPr>
            <w:sz w:val="21"/>
            <w:szCs w:val="21"/>
          </w:rPr>
          <m:t>x</m:t>
        </m:r>
        <m:r>
          <m:rPr>
            <m:sty m:val="p"/>
          </m:rPr>
          <w:rPr>
            <w:sz w:val="21"/>
            <w:szCs w:val="21"/>
          </w:rPr>
          <m:t>,</m:t>
        </m:r>
        <m:r>
          <m:rPr/>
          <w:rPr>
            <w:sz w:val="21"/>
            <w:szCs w:val="21"/>
          </w:rPr>
          <m:t>y</m:t>
        </m:r>
        <m:r>
          <m:rPr>
            <m:sty m:val="p"/>
          </m:rPr>
          <w:rPr>
            <w:sz w:val="21"/>
            <w:szCs w:val="21"/>
          </w:rPr>
          <m:t>,</m:t>
        </m:r>
        <m:r>
          <m:rPr/>
          <w:rPr>
            <w:sz w:val="21"/>
            <w:szCs w:val="21"/>
          </w:rPr>
          <m:t>z</m:t>
        </m:r>
      </m:oMath>
      <w:r>
        <w:rPr>
          <w:sz w:val="21"/>
          <w:szCs w:val="21"/>
        </w:rPr>
        <w:t>。</w:t>
      </w:r>
    </w:p>
    <w:bookmarkEnd w:id="46"/>
    <w:bookmarkEnd w:id="54"/>
    <w:p w14:paraId="1F77492D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55" w:name="七图像识别与传统目标检测第9讲第10讲"/>
      <w:r>
        <w:rPr>
          <w:sz w:val="21"/>
          <w:szCs w:val="21"/>
        </w:rPr>
        <w:t>七、图像识别与传统目标检测（第9讲、第10讲）</w:t>
      </w:r>
    </w:p>
    <w:p w14:paraId="3E5465F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56" w:name="图像识别基本框架"/>
      <w:r>
        <w:rPr>
          <w:sz w:val="21"/>
          <w:szCs w:val="21"/>
        </w:rPr>
        <w:t>1. 图像识别基本框架</w:t>
      </w:r>
    </w:p>
    <w:p w14:paraId="4DFDF8A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图像识别通常是分类问题。</w:t>
      </w:r>
    </w:p>
    <w:p w14:paraId="05641EF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基本流程：</w:t>
      </w:r>
    </w:p>
    <w:p w14:paraId="463A5AA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输入图像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→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特征提取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→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分类器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→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识别结果</m:t>
          </m:r>
        </m:oMath>
      </m:oMathPara>
    </w:p>
    <w:p w14:paraId="2EC3469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有监督学习：训练样本带有对应输出或标签。</w:t>
      </w:r>
    </w:p>
    <w:p w14:paraId="4BA099B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训练集：</w:t>
      </w:r>
    </w:p>
    <w:p w14:paraId="1DAD33C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1"/>
              <w:szCs w:val="21"/>
            </w:rPr>
            <m:t>{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1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y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1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,…,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N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y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N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}</m:t>
          </m:r>
        </m:oMath>
      </m:oMathPara>
    </w:p>
    <w:p w14:paraId="311AB60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预测函数：</w:t>
      </w:r>
    </w:p>
    <w:p w14:paraId="4674859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y</m:t>
          </m:r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f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w</m:t>
              </m:r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086E9C8C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训练过程相当于估计函数参数 </w:t>
      </w:r>
      <m:oMath>
        <m:r>
          <m:rPr/>
          <w:rPr>
            <w:sz w:val="21"/>
            <w:szCs w:val="21"/>
          </w:rPr>
          <m:t>w</m:t>
        </m:r>
      </m:oMath>
      <w:r>
        <w:rPr>
          <w:sz w:val="21"/>
          <w:szCs w:val="21"/>
        </w:rPr>
        <w:t>，使训练集上的预测误差尽可能小：</w:t>
      </w:r>
    </w:p>
    <w:p w14:paraId="696CE19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sz w:val="21"/>
                  <w:szCs w:val="21"/>
                </w:rPr>
              </m:ctrlPr>
            </m:sSupPr>
            <m:e>
              <m:r>
                <m:rPr/>
                <w:rPr>
                  <w:sz w:val="21"/>
                  <w:szCs w:val="21"/>
                </w:rPr>
                <m:t>w</m:t>
              </m:r>
              <m:ctrlPr>
                <w:rPr>
                  <w:sz w:val="21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sz w:val="21"/>
                  <w:szCs w:val="21"/>
                </w:rPr>
                <m:t>⋆</m:t>
              </m:r>
              <m:ctrlPr>
                <w:rPr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sz w:val="21"/>
              <w:szCs w:val="21"/>
            </w:rPr>
            <m:t>=</m:t>
          </m:r>
          <m:limLow>
            <m:limLowPr>
              <m:ctrlPr>
                <w:rPr>
                  <w:sz w:val="21"/>
                  <w:szCs w:val="21"/>
                </w:rPr>
              </m:ctrlPr>
            </m:limLowPr>
            <m:e>
              <m:r>
                <m:rPr>
                  <m:sty m:val="p"/>
                </m:rPr>
                <w:rPr>
                  <w:sz w:val="21"/>
                  <w:szCs w:val="21"/>
                </w:rPr>
                <m:t>argmin</m:t>
              </m:r>
              <m:ctrlPr>
                <w:rPr>
                  <w:sz w:val="21"/>
                  <w:szCs w:val="21"/>
                </w:rPr>
              </m:ctrlPr>
            </m:e>
            <m:lim>
              <m:r>
                <m:rPr/>
                <w:rPr>
                  <w:sz w:val="21"/>
                  <w:szCs w:val="21"/>
                </w:rPr>
                <m:t>w</m:t>
              </m:r>
              <m:ctrlPr>
                <w:rPr>
                  <w:sz w:val="21"/>
                  <w:szCs w:val="21"/>
                </w:rPr>
              </m:ctrlPr>
            </m:lim>
          </m:limLow>
          <m:nary>
            <m:naryPr>
              <m:chr m:val="∑"/>
              <m:limLoc m:val="undOvr"/>
              <m:supHide m:val="1"/>
              <m:ctrlPr>
                <w:rPr>
                  <w:sz w:val="21"/>
                  <w:szCs w:val="21"/>
                </w:rPr>
              </m:ctrlPr>
            </m:naryPr>
            <m:sub>
              <m:r>
                <m:rPr/>
                <w:rPr>
                  <w:sz w:val="21"/>
                  <w:szCs w:val="21"/>
                </w:rPr>
                <m:t>i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​</m:t>
              </m:r>
              <m:ctrlPr>
                <w:rPr>
                  <w:sz w:val="21"/>
                  <w:szCs w:val="21"/>
                </w:rPr>
              </m:ctrlPr>
            </m:sup>
            <m:e>
              <m:r>
                <m:rPr/>
                <w:rPr>
                  <w:sz w:val="21"/>
                  <w:szCs w:val="21"/>
                </w:rPr>
                <m:t>L</m:t>
              </m:r>
              <m:ctrlPr>
                <w:rPr>
                  <w:sz w:val="21"/>
                  <w:szCs w:val="21"/>
                </w:rPr>
              </m:ctrlPr>
            </m:e>
          </m:nary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y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i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f</m:t>
              </m:r>
              <m:d>
                <m:dPr>
                  <m:sepChr m:val=""/>
                  <m:ctrlPr>
                    <w:rPr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,</m:t>
                  </m:r>
                  <m:r>
                    <m:rPr/>
                    <w:rPr>
                      <w:sz w:val="21"/>
                      <w:szCs w:val="21"/>
                    </w:rPr>
                    <m:t>w</m:t>
                  </m:r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e>
          </m:d>
        </m:oMath>
      </m:oMathPara>
    </w:p>
    <w:bookmarkEnd w:id="56"/>
    <w:p w14:paraId="53D2DF9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57" w:name="线性分类器"/>
      <w:r>
        <w:rPr>
          <w:sz w:val="21"/>
          <w:szCs w:val="21"/>
        </w:rPr>
        <w:t>2. 线性分类器</w:t>
      </w:r>
    </w:p>
    <w:p w14:paraId="7087A5E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二维二分类线性分类器的决策边界：</w:t>
      </w:r>
    </w:p>
    <w:p w14:paraId="7C6F9D2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w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0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+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w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b>
          </m:sSub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+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w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b>
          </m:sSub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0</m:t>
          </m:r>
        </m:oMath>
      </m:oMathPara>
    </w:p>
    <w:p w14:paraId="6CDA34C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推广到高维：</w:t>
      </w:r>
    </w:p>
    <w:p w14:paraId="652FDB5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f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W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u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sz w:val="21"/>
                      <w:szCs w:val="21"/>
                    </w:rPr>
                    <m:t>W</m:t>
                  </m:r>
                  <m:ctrlPr>
                    <w:rPr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sz w:val="21"/>
                      <w:szCs w:val="21"/>
                    </w:rPr>
                    <m:t>T</m:t>
                  </m:r>
                  <m:ctrlPr>
                    <w:rPr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634D2AC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课件原话要点：基于特征线性组合进行决策的分类器称为线性分类器。</w:t>
      </w:r>
    </w:p>
    <w:bookmarkEnd w:id="57"/>
    <w:p w14:paraId="038A8C1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58" w:name="欠拟合与过拟合"/>
      <w:r>
        <w:rPr>
          <w:sz w:val="21"/>
          <w:szCs w:val="21"/>
        </w:rPr>
        <w:t>3. 欠拟合与过拟合</w:t>
      </w:r>
    </w:p>
    <w:p w14:paraId="0C80B1E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欠拟合：决策边界过于简单，无法很好地区分样本；分类器的假设空间表达能力不够。</w:t>
      </w:r>
    </w:p>
    <w:p w14:paraId="49BA40B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过拟合：模型在训练数据上表现很好，但在测试数据上表现差。原因包括训练数据有限、复杂模型参数过多、模型过度适应随机噪声。</w:t>
      </w:r>
    </w:p>
    <w:p w14:paraId="1302ECB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判断过拟合：训练误差不能很好估计模型在未见数据上的表现，因此将训练数据分为训练集和验证集，使用验证集估计泛化误差。</w:t>
      </w:r>
    </w:p>
    <w:p w14:paraId="0BA51E6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注意：验证集不是测试集。</w:t>
      </w:r>
    </w:p>
    <w:bookmarkEnd w:id="58"/>
    <w:p w14:paraId="1E7AA8D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59" w:name="分类评价指标"/>
      <w:r>
        <w:rPr>
          <w:sz w:val="21"/>
          <w:szCs w:val="21"/>
        </w:rPr>
        <w:t>4. 分类评价指标</w:t>
      </w:r>
    </w:p>
    <w:p w14:paraId="733D16E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混淆矩阵：</w:t>
      </w:r>
    </w:p>
    <w:p w14:paraId="48DFA43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混淆矩阵记忆：</w:t>
      </w:r>
    </w:p>
    <w:p w14:paraId="30471AB7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预测正类、实际正类：TP。</w:t>
      </w:r>
    </w:p>
    <w:p w14:paraId="29205369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预测正类、实际负类：FP。</w:t>
      </w:r>
    </w:p>
    <w:p w14:paraId="22F81FD3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预测负类、实际正类：FN。</w:t>
      </w:r>
    </w:p>
    <w:p w14:paraId="7D341E8B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预测负类、实际负类：TN。</w:t>
      </w:r>
    </w:p>
    <w:p w14:paraId="1266BA6C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准确率：</w:t>
      </w:r>
    </w:p>
    <w:p w14:paraId="5EB8A47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1"/>
              <w:szCs w:val="21"/>
            </w:rPr>
            <m:t>Acc=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TP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TN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TP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FP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TN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FN</m:t>
              </m:r>
              <m:ctrlPr>
                <w:rPr>
                  <w:sz w:val="21"/>
                  <w:szCs w:val="21"/>
                </w:rPr>
              </m:ctrlPr>
            </m:den>
          </m:f>
        </m:oMath>
      </m:oMathPara>
    </w:p>
    <w:p w14:paraId="579F8AC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精确率 精确率：</w:t>
      </w:r>
    </w:p>
    <w:p w14:paraId="7D42ADB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1"/>
              <w:szCs w:val="21"/>
            </w:rPr>
            <m:t>Precision=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TP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TP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FP</m:t>
              </m:r>
              <m:ctrlPr>
                <w:rPr>
                  <w:sz w:val="21"/>
                  <w:szCs w:val="21"/>
                </w:rPr>
              </m:ctrlPr>
            </m:den>
          </m:f>
        </m:oMath>
      </m:oMathPara>
    </w:p>
    <w:p w14:paraId="5496ABC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含义：被选中的样本中，有多少是真正相关的。</w:t>
      </w:r>
    </w:p>
    <w:p w14:paraId="61577B3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召回率 召回率：</w:t>
      </w:r>
    </w:p>
    <w:p w14:paraId="354FB0E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1"/>
              <w:szCs w:val="21"/>
            </w:rPr>
            <m:t>Recall=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TP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TP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FN</m:t>
              </m:r>
              <m:ctrlPr>
                <w:rPr>
                  <w:sz w:val="21"/>
                  <w:szCs w:val="21"/>
                </w:rPr>
              </m:ctrlPr>
            </m:den>
          </m:f>
        </m:oMath>
      </m:oMathPara>
    </w:p>
    <w:p w14:paraId="36909C0B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含义：所有真正相关的样本中，有多少被选中了。</w:t>
      </w:r>
    </w:p>
    <w:p w14:paraId="08F58D2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F1：精确率和召回率的加权平均，常用形式：</w:t>
      </w:r>
    </w:p>
    <w:p w14:paraId="35F7358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1"/>
              <w:szCs w:val="21"/>
            </w:rPr>
            <m:t>F1=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2PR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P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R</m:t>
              </m:r>
              <m:ctrlPr>
                <w:rPr>
                  <w:sz w:val="21"/>
                  <w:szCs w:val="21"/>
                </w:rPr>
              </m:ctrlPr>
            </m:den>
          </m:f>
        </m:oMath>
      </m:oMathPara>
    </w:p>
    <w:p w14:paraId="1FDD7D5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受试者工作特征曲线（ROC）：显示真正率（TPR）和假正率（FPR）之间的权衡关系。</w:t>
      </w:r>
    </w:p>
    <w:p w14:paraId="6FE9C6D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曲线下面积（AUC）：受试者工作特征曲线下面积，取值范围  到 。</w:t>
      </w:r>
    </w:p>
    <w:bookmarkEnd w:id="59"/>
    <w:p w14:paraId="1428928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60" w:name="特征袋模型-bag-of-features"/>
      <w:r>
        <w:rPr>
          <w:sz w:val="21"/>
          <w:szCs w:val="21"/>
        </w:rPr>
        <w:t>5. 特征袋模型（Bag-of-Features）</w:t>
      </w:r>
    </w:p>
    <w:p w14:paraId="23BEEDE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目标：将图像转化为固定长度的特征向量，用于分类。</w:t>
      </w:r>
    </w:p>
    <w:p w14:paraId="043E621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课件原话式总结：特征袋模型把图像表示为一组视觉词汇出现频率的直方图。</w:t>
      </w:r>
    </w:p>
    <w:p w14:paraId="40430DD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构建步骤：</w:t>
      </w:r>
    </w:p>
    <w:p w14:paraId="2EB5A6D4">
      <w:pPr>
        <w:pStyle w:val="24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特征提取：在规则网格或兴趣区域提取局部特征。</w:t>
      </w:r>
    </w:p>
    <w:p w14:paraId="40740DCC">
      <w:pPr>
        <w:pStyle w:val="24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学习视觉词汇：用聚类学习视觉词汇或字典。</w:t>
      </w:r>
    </w:p>
    <w:p w14:paraId="57904C52">
      <w:pPr>
        <w:pStyle w:val="24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视觉词汇量化：将局部特征量化到最近视觉词。</w:t>
      </w:r>
    </w:p>
    <w:p w14:paraId="183029A5">
      <w:pPr>
        <w:pStyle w:val="24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图像表示：用视觉词频直方图表示图像。</w:t>
      </w:r>
    </w:p>
    <w:p w14:paraId="47BEB2BC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优点：</w:t>
      </w:r>
    </w:p>
    <w:p w14:paraId="7DC741ED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对几何变化、形变、视角变化较灵活。</w:t>
      </w:r>
    </w:p>
    <w:p w14:paraId="3764AE81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对图像内容给出紧凑总结。</w:t>
      </w:r>
    </w:p>
    <w:p w14:paraId="3516A298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为局部特征集合提供固定维度向量表示。</w:t>
      </w:r>
    </w:p>
    <w:p w14:paraId="7562FD5B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缺点：</w:t>
      </w:r>
    </w:p>
    <w:p w14:paraId="76B4B50F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忽略图像中物体的位置关系和结构信息。</w:t>
      </w:r>
    </w:p>
    <w:p w14:paraId="3330862D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前景和背景混在一起。</w:t>
      </w:r>
    </w:p>
    <w:p w14:paraId="2055A999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最优词典形成方式不明确。</w:t>
      </w:r>
    </w:p>
    <w:p w14:paraId="5B67EC8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空间金字塔：在不同空间划分层级中分别统计直方图，是特征袋模型的扩展，可部分保留空间布局信息。</w:t>
      </w:r>
    </w:p>
    <w:bookmarkEnd w:id="60"/>
    <w:p w14:paraId="2E940B6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61" w:name="目标检测基本流程"/>
      <w:r>
        <w:rPr>
          <w:sz w:val="21"/>
          <w:szCs w:val="21"/>
        </w:rPr>
        <w:t>6. 目标检测基本流程</w:t>
      </w:r>
    </w:p>
    <w:p w14:paraId="44ED44F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目标检测：在图像中找到目标实例的边界框。</w:t>
      </w:r>
    </w:p>
    <w:p w14:paraId="363F793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一般方法步骤：</w:t>
      </w:r>
    </w:p>
    <w:p w14:paraId="6DE31A73">
      <w:pPr>
        <w:pStyle w:val="24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指定目标模型。</w:t>
      </w:r>
    </w:p>
    <w:p w14:paraId="3BE7AB77">
      <w:pPr>
        <w:pStyle w:val="24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产生候选假设，例如滑动窗口或区域提议。</w:t>
      </w:r>
    </w:p>
    <w:p w14:paraId="2FA8D4E0">
      <w:pPr>
        <w:pStyle w:val="24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对候选区域进行打分。</w:t>
      </w:r>
    </w:p>
    <w:p w14:paraId="0A7682AE">
      <w:pPr>
        <w:pStyle w:val="24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检测解析，常用非极大值抑制去除重叠检测。</w:t>
      </w:r>
    </w:p>
    <w:bookmarkEnd w:id="61"/>
    <w:p w14:paraId="360A4AC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62" w:name="iouprecisionrecallapmap"/>
      <w:r>
        <w:rPr>
          <w:sz w:val="21"/>
          <w:szCs w:val="21"/>
        </w:rPr>
        <w:t>7. IoU、精确率、召回率、AP、mAP</w:t>
      </w:r>
    </w:p>
    <w:p w14:paraId="6D254BB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交并比（IoU）：预测框与真实框交集面积和并集面积的比值。</w:t>
      </w:r>
    </w:p>
    <w:p w14:paraId="6080922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1"/>
              <w:szCs w:val="21"/>
            </w:rPr>
            <m:t>IoU=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d>
                <m:dPr>
                  <m:begChr m:val="|"/>
                  <m:sepChr m:val=""/>
                  <m:endChr m:val="|"/>
                  <m:ctrlPr>
                    <w:rPr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p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∩</m:t>
                  </m:r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g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num>
            <m:den>
              <m:d>
                <m:dPr>
                  <m:begChr m:val="|"/>
                  <m:sepChr m:val=""/>
                  <m:endChr m:val="|"/>
                  <m:ctrlPr>
                    <w:rPr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p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∪</m:t>
                  </m:r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g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den>
          </m:f>
        </m:oMath>
      </m:oMathPara>
    </w:p>
    <w:p w14:paraId="2B762D1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若 </w:t>
      </w:r>
      <m:oMath>
        <m:r>
          <m:rPr/>
          <w:rPr>
            <w:sz w:val="21"/>
            <w:szCs w:val="21"/>
          </w:rPr>
          <m:t>IoU</m:t>
        </m:r>
        <m:r>
          <m:rPr>
            <m:sty m:val="p"/>
          </m:rPr>
          <w:rPr>
            <w:sz w:val="21"/>
            <w:szCs w:val="21"/>
          </w:rPr>
          <m:t>≥</m:t>
        </m:r>
        <m:r>
          <m:rPr/>
          <w:rPr>
            <w:sz w:val="21"/>
            <w:szCs w:val="21"/>
          </w:rPr>
          <m:t>t</m:t>
        </m:r>
      </m:oMath>
      <w:r>
        <w:rPr>
          <w:sz w:val="21"/>
          <w:szCs w:val="21"/>
        </w:rPr>
        <w:t xml:space="preserve">，预测框可认为是真阳性；若 </w:t>
      </w:r>
      <m:oMath>
        <m:r>
          <m:rPr/>
          <w:rPr>
            <w:sz w:val="21"/>
            <w:szCs w:val="21"/>
          </w:rPr>
          <m:t>IoU</m:t>
        </m:r>
        <m:r>
          <m:rPr>
            <m:sty m:val="p"/>
          </m:rPr>
          <w:rPr>
            <w:sz w:val="21"/>
            <w:szCs w:val="21"/>
          </w:rPr>
          <m:t>&lt;</m:t>
        </m:r>
        <m:r>
          <m:rPr/>
          <w:rPr>
            <w:sz w:val="21"/>
            <w:szCs w:val="21"/>
          </w:rPr>
          <m:t>t</m:t>
        </m:r>
      </m:oMath>
      <w:r>
        <w:rPr>
          <w:sz w:val="21"/>
          <w:szCs w:val="21"/>
        </w:rPr>
        <w:t>，则是假阳性。</w:t>
      </w:r>
    </w:p>
    <w:p w14:paraId="4EF9C8B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检测中的精确率和召回率：</w:t>
      </w:r>
    </w:p>
    <w:p w14:paraId="2B0451A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1"/>
              <w:szCs w:val="21"/>
            </w:rPr>
            <m:t>Precision=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TP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TP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FP</m:t>
              </m:r>
              <m:ctrlPr>
                <w:rPr>
                  <w:sz w:val="21"/>
                  <w:szCs w:val="21"/>
                </w:rPr>
              </m:ctrlPr>
            </m:den>
          </m:f>
        </m:oMath>
      </m:oMathPara>
    </w:p>
    <w:p w14:paraId="69C55F6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1"/>
              <w:szCs w:val="21"/>
            </w:rPr>
            <m:t>Recall=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TP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TP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FN</m:t>
              </m:r>
              <m:ctrlPr>
                <w:rPr>
                  <w:sz w:val="21"/>
                  <w:szCs w:val="21"/>
                </w:rPr>
              </m:ctrlPr>
            </m:den>
          </m:f>
        </m:oMath>
      </m:oMathPara>
    </w:p>
    <w:p w14:paraId="60487ED2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平均精度（AP）：考虑不同分类阈值下所有精确率和召回率的组合，把精确率-召回率曲线综合成一个指标。可以理解为该曲线下面积或不同召回率位置下精确率的加权平均。</w:t>
      </w:r>
    </w:p>
    <w:p w14:paraId="6A4844C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平均精度均值（mAP）：常见平均方式包括：</w:t>
      </w:r>
    </w:p>
    <w:p w14:paraId="311C143C">
      <w:pPr>
        <w:pStyle w:val="24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固定交并比阈值下，对所有类别的平均精度取平均。</w:t>
      </w:r>
    </w:p>
    <w:p w14:paraId="50586ABC">
      <w:pPr>
        <w:pStyle w:val="24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在多个交并比阈值下分别计算平均精度，再对交并比阈值和类别共同取平均。</w:t>
      </w:r>
    </w:p>
    <w:p w14:paraId="20E427E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考试要注意：平均精度不是“不同交并比下的均值”；平均精度通常先在固定交并比阈值和固定类别上，由精确率-召回率曲线得到。平均精度均值才是对多个平均精度再取平均。</w:t>
      </w:r>
    </w:p>
    <w:bookmarkEnd w:id="62"/>
    <w:p w14:paraId="10D98B1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63" w:name="dalal-triggs-行人检测"/>
      <w:r>
        <w:rPr>
          <w:sz w:val="21"/>
          <w:szCs w:val="21"/>
        </w:rPr>
        <w:t>8. Dalal-Triggs 行人检测</w:t>
      </w:r>
    </w:p>
    <w:p w14:paraId="2361D53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Dalal-Triggs 方法：方向梯度直方图（HOG）+ 线性支持向量机（线性支持向量机）。</w:t>
      </w:r>
    </w:p>
    <w:p w14:paraId="603E87B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步骤：</w:t>
      </w:r>
    </w:p>
    <w:p w14:paraId="559F4B63">
      <w:pPr>
        <w:pStyle w:val="24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在每个位置和尺度上提取固定大小窗口。</w:t>
      </w:r>
    </w:p>
    <w:p w14:paraId="19292595">
      <w:pPr>
        <w:pStyle w:val="24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在每个窗口中计算方向梯度直方图特征。</w:t>
      </w:r>
    </w:p>
    <w:p w14:paraId="039E74F2">
      <w:pPr>
        <w:pStyle w:val="24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用线性支持向量机分类器对窗口打分。</w:t>
      </w:r>
    </w:p>
    <w:p w14:paraId="687BCE70">
      <w:pPr>
        <w:pStyle w:val="24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进行非极大值抑制，去除重叠且分数较低的检测框。</w:t>
      </w:r>
    </w:p>
    <w:p w14:paraId="284D91C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方向梯度直方图（HOG）：统计局部区域中不同方向梯度的分布。</w:t>
      </w:r>
    </w:p>
    <w:p w14:paraId="103BF58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HOG 特征维度计算常考例子：</w:t>
      </w:r>
    </w:p>
    <w:p w14:paraId="48AE8276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检测窗口：</w:t>
      </w:r>
      <m:oMath>
        <m:r>
          <m:rPr/>
          <w:rPr>
            <w:sz w:val="21"/>
            <w:szCs w:val="21"/>
          </w:rPr>
          <m:t>64</m:t>
        </m:r>
        <m:r>
          <m:rPr>
            <m:sty m:val="p"/>
          </m:rPr>
          <w:rPr>
            <w:sz w:val="21"/>
            <w:szCs w:val="21"/>
          </w:rPr>
          <m:t>×</m:t>
        </m:r>
        <m:r>
          <m:rPr/>
          <w:rPr>
            <w:sz w:val="21"/>
            <w:szCs w:val="21"/>
          </w:rPr>
          <m:t>128</m:t>
        </m:r>
      </m:oMath>
      <w:r>
        <w:rPr>
          <w:sz w:val="21"/>
          <w:szCs w:val="21"/>
        </w:rPr>
        <w:t>。</w:t>
      </w:r>
    </w:p>
    <w:p w14:paraId="6CBA729A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单元格 大小：，因此 单元格 数为 。</w:t>
      </w:r>
    </w:p>
    <w:p w14:paraId="0BE6C0CE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块 大小： 单元格s，即 。</w:t>
      </w:r>
    </w:p>
    <w:p w14:paraId="3CCE312E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块 滑动步长为1个 单元格，因此 块 数：</w:t>
      </w:r>
    </w:p>
    <w:p w14:paraId="788AA602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8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2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×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16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2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7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15</m:t>
          </m:r>
        </m:oMath>
      </m:oMathPara>
    </w:p>
    <w:p w14:paraId="2E37BCF4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每个 单元格 有9维方向直方图，每个 块 有  维。</w:t>
      </w:r>
    </w:p>
    <w:p w14:paraId="0F3B644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整个 感兴趣区域 特征维度：</w:t>
      </w:r>
    </w:p>
    <w:p w14:paraId="4E1165F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7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15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9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4</m:t>
          </m:r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3780</m:t>
          </m:r>
        </m:oMath>
      </m:oMathPara>
    </w:p>
    <w:p w14:paraId="09B943F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方向梯度直方图归一化作用：使特征描述对光照变化不敏感。</w:t>
      </w:r>
    </w:p>
    <w:bookmarkEnd w:id="63"/>
    <w:p w14:paraId="5D201E4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64" w:name="viola-jones-人脸检测"/>
      <w:r>
        <w:rPr>
          <w:sz w:val="21"/>
          <w:szCs w:val="21"/>
        </w:rPr>
        <w:t>9. Viola-Jones 人脸检测</w:t>
      </w:r>
    </w:p>
    <w:p w14:paraId="25B5616C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Viola-Jones 是实时人脸检测的经典方法。</w:t>
      </w:r>
    </w:p>
    <w:p w14:paraId="39CBF0F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关键思想：</w:t>
      </w:r>
    </w:p>
    <w:p w14:paraId="5D54D3D5">
      <w:pPr>
        <w:pStyle w:val="24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积分图：用于快速计算类 Haar 特征。</w:t>
      </w:r>
    </w:p>
    <w:p w14:paraId="7F1900F0">
      <w:pPr>
        <w:pStyle w:val="24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提升算法：用 AdaBoost 选择少量有效特征并训练强分类器。</w:t>
      </w:r>
    </w:p>
    <w:p w14:paraId="4D7613F8">
      <w:pPr>
        <w:pStyle w:val="24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注意力级联：用级联分类器快速拒绝非人脸窗口。</w:t>
      </w:r>
    </w:p>
    <w:p w14:paraId="6888627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积分图定义：对每个像素 </w:t>
      </w:r>
      <m:oMath>
        <m:d>
          <m:dPr>
            <m:sepChr m:val=""/>
            <m:ctrlPr>
              <w:rPr>
                <w:sz w:val="21"/>
                <w:szCs w:val="21"/>
              </w:rPr>
            </m:ctrlPr>
          </m:dPr>
          <m:e>
            <m:r>
              <m:rPr/>
              <w:rPr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sz w:val="21"/>
                <w:szCs w:val="21"/>
              </w:rPr>
              <m:t>,</m:t>
            </m:r>
            <m:r>
              <m:rPr/>
              <w:rPr>
                <w:sz w:val="21"/>
                <w:szCs w:val="21"/>
              </w:rPr>
              <m:t>y</m:t>
            </m:r>
            <m:ctrlPr>
              <w:rPr>
                <w:sz w:val="21"/>
                <w:szCs w:val="21"/>
              </w:rPr>
            </m:ctrlPr>
          </m:e>
        </m:d>
      </m:oMath>
      <w:r>
        <w:rPr>
          <w:sz w:val="21"/>
          <w:szCs w:val="21"/>
        </w:rPr>
        <w:t>，计算其左上方所有像素和。</w:t>
      </w:r>
    </w:p>
    <w:p w14:paraId="6B02F64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矩形区域和可由四个角的积分图值快速计算：</w:t>
      </w:r>
    </w:p>
    <w:p w14:paraId="772BB49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sum</m:t>
          </m:r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A</m:t>
          </m:r>
          <m:r>
            <m:rPr>
              <m:sty m:val="p"/>
            </m:rPr>
            <w:rPr>
              <w:sz w:val="21"/>
              <w:szCs w:val="21"/>
            </w:rPr>
            <m:t>−</m:t>
          </m:r>
          <m:r>
            <m:rPr/>
            <w:rPr>
              <w:sz w:val="21"/>
              <w:szCs w:val="21"/>
            </w:rPr>
            <m:t>B</m:t>
          </m:r>
          <m:r>
            <m:rPr>
              <m:sty m:val="p"/>
            </m:rPr>
            <w:rPr>
              <w:sz w:val="21"/>
              <w:szCs w:val="21"/>
            </w:rPr>
            <m:t>−</m:t>
          </m:r>
          <m:r>
            <m:rPr/>
            <w:rPr>
              <w:sz w:val="21"/>
              <w:szCs w:val="21"/>
            </w:rPr>
            <m:t>C</m:t>
          </m:r>
          <m:r>
            <m:rPr>
              <m:sty m:val="p"/>
            </m:rPr>
            <w:rPr>
              <w:sz w:val="21"/>
              <w:szCs w:val="21"/>
            </w:rPr>
            <m:t>+</m:t>
          </m:r>
          <m:r>
            <m:rPr/>
            <w:rPr>
              <w:sz w:val="21"/>
              <w:szCs w:val="21"/>
            </w:rPr>
            <m:t>D</m:t>
          </m:r>
        </m:oMath>
      </m:oMathPara>
    </w:p>
    <w:p w14:paraId="01791E82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任意大小矩形区域只需要三次加减运算。</w:t>
      </w:r>
    </w:p>
    <w:p w14:paraId="672DBCB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类 Haar 特征：不同矩形区域灰度和的差值。</w:t>
      </w:r>
    </w:p>
    <w:p w14:paraId="28016AE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Value</m:t>
          </m:r>
          <m:r>
            <m:rPr>
              <m:sty m:val="p"/>
            </m:rPr>
            <w:rPr>
              <w:sz w:val="21"/>
              <w:szCs w:val="21"/>
            </w:rPr>
            <m:t>=∑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>
                  <m:nor/>
                  <m:sty m:val="p"/>
                </m:rPr>
                <w:rPr>
                  <w:b w:val="0"/>
                  <w:i w:val="0"/>
                  <w:sz w:val="21"/>
                  <w:szCs w:val="21"/>
                </w:rPr>
                <m:t>白色区域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−∑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>
                  <m:nor/>
                  <m:sty m:val="p"/>
                </m:rPr>
                <w:rPr>
                  <w:b w:val="0"/>
                  <w:i w:val="0"/>
                  <w:sz w:val="21"/>
                  <w:szCs w:val="21"/>
                </w:rPr>
                <m:t>黑色区域</m:t>
              </m:r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3730F7B2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Viola-Jones 常考搭配：基于积分图的类 Haar 特征 + AdaBoost 分类器。</w:t>
      </w:r>
    </w:p>
    <w:bookmarkEnd w:id="55"/>
    <w:bookmarkEnd w:id="64"/>
    <w:p w14:paraId="48B49451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65" w:name="八深度学习与-cnn-图像分类第11讲第12讲"/>
      <w:r>
        <w:rPr>
          <w:sz w:val="21"/>
          <w:szCs w:val="21"/>
        </w:rPr>
        <w:t>八、深度学习与卷积神经网络图像分类（第11讲、第12讲）</w:t>
      </w:r>
    </w:p>
    <w:p w14:paraId="36E7ADA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66" w:name="深度学习与传统机器学习区别"/>
      <w:r>
        <w:rPr>
          <w:sz w:val="21"/>
          <w:szCs w:val="21"/>
        </w:rPr>
        <w:t>1. 深度学习与传统机器学习区别</w:t>
      </w:r>
    </w:p>
    <w:p w14:paraId="7A083F4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课件原话式总结：传统机器学习先人工提取特征，再使用分类器；深度学习尝试通过多层结构自动学习多层次表示，即自动特征学习。</w:t>
      </w:r>
    </w:p>
    <w:p w14:paraId="5C2A2E2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深度学习成功原因：</w:t>
      </w:r>
    </w:p>
    <w:p w14:paraId="41F17694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大量数据。</w:t>
      </w:r>
    </w:p>
    <w:p w14:paraId="6537533A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计算设备。</w:t>
      </w:r>
    </w:p>
    <w:p w14:paraId="5C269299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深层网络。</w:t>
      </w:r>
    </w:p>
    <w:bookmarkEnd w:id="66"/>
    <w:p w14:paraId="638AE5B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67" w:name="人工神经网络"/>
      <w:r>
        <w:rPr>
          <w:sz w:val="21"/>
          <w:szCs w:val="21"/>
        </w:rPr>
        <w:t>2. 人工神经网络</w:t>
      </w:r>
    </w:p>
    <w:p w14:paraId="4C4BD696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神经网络由输入层、隐藏层、输出层组成。训练人工神经网络（ANN）意味着学习神经元的权重。</w:t>
      </w:r>
    </w:p>
    <w:p w14:paraId="7F58F0F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BP 神经网络通过误差后向传播和梯度下降调节参数：</w:t>
      </w:r>
    </w:p>
    <w:p w14:paraId="7F54615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sz w:val="21"/>
                  <w:szCs w:val="21"/>
                </w:rPr>
              </m:ctrlPr>
            </m:sSubSupPr>
            <m:e>
              <m:r>
                <m:rPr/>
                <w:rPr>
                  <w:sz w:val="21"/>
                  <w:szCs w:val="21"/>
                </w:rPr>
                <m:t>w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j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new</m:t>
              </m:r>
              <m:ctrlPr>
                <w:rPr>
                  <w:sz w:val="21"/>
                  <w:szCs w:val="21"/>
                </w:rPr>
              </m:ctrlPr>
            </m:sup>
          </m:sSubSup>
          <m:r>
            <m:rPr>
              <m:sty m:val="p"/>
            </m:rPr>
            <w:rPr>
              <w:sz w:val="21"/>
              <w:szCs w:val="21"/>
            </w:rPr>
            <m:t>=</m:t>
          </m:r>
          <m:sSubSup>
            <m:sSubSupPr>
              <m:ctrlPr>
                <w:rPr>
                  <w:sz w:val="21"/>
                  <w:szCs w:val="21"/>
                </w:rPr>
              </m:ctrlPr>
            </m:sSubSupPr>
            <m:e>
              <m:r>
                <m:rPr/>
                <w:rPr>
                  <w:sz w:val="21"/>
                  <w:szCs w:val="21"/>
                </w:rPr>
                <m:t>w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j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old</m:t>
              </m:r>
              <m:ctrlPr>
                <w:rPr>
                  <w:sz w:val="21"/>
                  <w:szCs w:val="21"/>
                </w:rPr>
              </m:ctrlPr>
            </m:sup>
          </m:sSubSup>
          <m:r>
            <m:rPr>
              <m:sty m:val="p"/>
            </m:rPr>
            <w:rPr>
              <w:sz w:val="21"/>
              <w:szCs w:val="21"/>
            </w:rPr>
            <m:t>−</m:t>
          </m:r>
          <m:r>
            <m:rPr/>
            <w:rPr>
              <w:sz w:val="21"/>
              <w:szCs w:val="21"/>
            </w:rPr>
            <m:t>λ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sz w:val="21"/>
                  <w:szCs w:val="21"/>
                </w:rPr>
                <m:t>∂</m:t>
              </m:r>
              <m:r>
                <m:rPr/>
                <w:rPr>
                  <w:sz w:val="21"/>
                  <w:szCs w:val="21"/>
                </w:rPr>
                <m:t>Loss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sz w:val="21"/>
                  <w:szCs w:val="21"/>
                </w:rPr>
                <m:t>∂</m:t>
              </m:r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w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j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ctrlPr>
                <w:rPr>
                  <w:sz w:val="21"/>
                  <w:szCs w:val="21"/>
                </w:rPr>
              </m:ctrlPr>
            </m:den>
          </m:f>
        </m:oMath>
      </m:oMathPara>
    </w:p>
    <w:bookmarkEnd w:id="67"/>
    <w:p w14:paraId="4D64730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68" w:name="卷积神经网络-cnn"/>
      <w:r>
        <w:rPr>
          <w:sz w:val="21"/>
          <w:szCs w:val="21"/>
        </w:rPr>
        <w:t>3. 卷积神经网络（CNN）</w:t>
      </w:r>
    </w:p>
    <w:p w14:paraId="401F242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卷积神经网络（CNN）基本结构：卷积层、池化层、全连接层重复组合。</w:t>
      </w:r>
    </w:p>
    <w:p w14:paraId="036192B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卷积层作用：通过卷积核提取特征。</w:t>
      </w:r>
    </w:p>
    <w:p w14:paraId="61963FD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特点：</w:t>
      </w:r>
    </w:p>
    <w:p w14:paraId="68D205B6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共享权重。</w:t>
      </w:r>
    </w:p>
    <w:p w14:paraId="183D410B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位移不变性或平移等变性相关能力。</w:t>
      </w:r>
    </w:p>
    <w:p w14:paraId="37FA4C96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参数可通过训练自动学习。</w:t>
      </w:r>
    </w:p>
    <w:p w14:paraId="194ED472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卷积层输出大小：</w:t>
      </w:r>
    </w:p>
    <w:p w14:paraId="1D97AEC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W</m:t>
          </m:r>
          <m:r>
            <m:rPr>
              <m:sty m:val="p"/>
            </m:rPr>
            <w:rPr>
              <w:sz w:val="21"/>
              <w:szCs w:val="21"/>
            </w:rPr>
            <m:t>′=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W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F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2P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S</m:t>
              </m:r>
              <m:ctrlPr>
                <w:rPr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sz w:val="21"/>
              <w:szCs w:val="21"/>
            </w:rPr>
            <m:t>+</m:t>
          </m:r>
          <m:r>
            <m:rPr/>
            <w:rPr>
              <w:sz w:val="21"/>
              <w:szCs w:val="21"/>
            </w:rPr>
            <m:t>1</m:t>
          </m:r>
        </m:oMath>
      </m:oMathPara>
    </w:p>
    <w:p w14:paraId="3DC2924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其中：</w:t>
      </w:r>
    </w:p>
    <w:p w14:paraId="3CE10513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>
        <m:r>
          <m:rPr/>
          <w:rPr>
            <w:sz w:val="21"/>
            <w:szCs w:val="21"/>
          </w:rPr>
          <m:t>W</m:t>
        </m:r>
      </m:oMath>
      <w:r>
        <w:rPr>
          <w:sz w:val="21"/>
          <w:szCs w:val="21"/>
        </w:rPr>
        <w:t>：输入大小。</w:t>
      </w:r>
    </w:p>
    <w:p w14:paraId="41289B3A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>
        <m:r>
          <m:rPr/>
          <w:rPr>
            <w:sz w:val="21"/>
            <w:szCs w:val="21"/>
          </w:rPr>
          <m:t>F</m:t>
        </m:r>
      </m:oMath>
      <w:r>
        <w:rPr>
          <w:sz w:val="21"/>
          <w:szCs w:val="21"/>
        </w:rPr>
        <w:t>：卷积核大小。</w:t>
      </w:r>
    </w:p>
    <w:p w14:paraId="2BB572B9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：填充（padding）。</w:t>
      </w:r>
    </w:p>
    <w:p w14:paraId="6EDDDF35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：步长（stride）。</w:t>
      </w:r>
    </w:p>
    <w:p w14:paraId="764F9C2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多通道卷积参数量：输入通道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C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in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，输出通道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C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out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，卷积核大小 </w:t>
      </w:r>
      <m:oMath>
        <m:r>
          <m:rPr/>
          <w:rPr>
            <w:sz w:val="21"/>
            <w:szCs w:val="21"/>
          </w:rPr>
          <m:t>K</m:t>
        </m:r>
        <m:r>
          <m:rPr>
            <m:sty m:val="p"/>
          </m:rPr>
          <w:rPr>
            <w:sz w:val="21"/>
            <w:szCs w:val="21"/>
          </w:rPr>
          <m:t>×</m:t>
        </m:r>
        <m:r>
          <m:rPr/>
          <w:rPr>
            <w:sz w:val="21"/>
            <w:szCs w:val="21"/>
          </w:rPr>
          <m:t>K</m:t>
        </m:r>
      </m:oMath>
      <w:r>
        <w:rPr>
          <w:sz w:val="21"/>
          <w:szCs w:val="21"/>
        </w:rPr>
        <w:t>。</w:t>
      </w:r>
    </w:p>
    <w:p w14:paraId="634089A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N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p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K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K</m:t>
          </m:r>
          <m:r>
            <m:rPr>
              <m:sty m:val="p"/>
            </m:rPr>
            <w:rPr>
              <w:sz w:val="21"/>
              <w:szCs w:val="21"/>
            </w:rPr>
            <m:t>×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C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in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×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C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out</m:t>
              </m:r>
              <m:ctrlPr>
                <w:rPr>
                  <w:sz w:val="21"/>
                  <w:szCs w:val="21"/>
                </w:rPr>
              </m:ctrlPr>
            </m:sub>
          </m:sSub>
        </m:oMath>
      </m:oMathPara>
    </w:p>
    <w:p w14:paraId="221B953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若考虑偏置项：</w:t>
      </w:r>
    </w:p>
    <w:p w14:paraId="6D80507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N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p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r>
                <m:rPr/>
                <w:rPr>
                  <w:sz w:val="21"/>
                  <w:szCs w:val="21"/>
                </w:rPr>
                <m:t>K</m:t>
              </m:r>
              <m:ctrlPr>
                <w:rPr>
                  <w:sz w:val="21"/>
                  <w:szCs w:val="21"/>
                </w:rPr>
              </m:ctrlPr>
            </m:e>
            <m:sup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p>
          </m:sSup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C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in</m:t>
              </m:r>
              <m:ctrlPr>
                <w:rPr>
                  <w:sz w:val="21"/>
                  <w:szCs w:val="21"/>
                </w:rPr>
              </m:ctrlPr>
            </m:sub>
          </m:sSub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C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out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+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C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out</m:t>
              </m:r>
              <m:ctrlPr>
                <w:rPr>
                  <w:sz w:val="21"/>
                  <w:szCs w:val="21"/>
                </w:rPr>
              </m:ctrlPr>
            </m:sub>
          </m:sSub>
        </m:oMath>
      </m:oMathPara>
    </w:p>
    <w:p w14:paraId="48652F9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分组卷积：将输入通道分为 </w:t>
      </w:r>
      <m:oMath>
        <m:r>
          <m:rPr/>
          <w:rPr>
            <w:sz w:val="21"/>
            <w:szCs w:val="21"/>
          </w:rPr>
          <m:t>G</m:t>
        </m:r>
      </m:oMath>
      <w:r>
        <w:rPr>
          <w:sz w:val="21"/>
          <w:szCs w:val="21"/>
        </w:rPr>
        <w:t xml:space="preserve"> 个组，每组分别卷积，结果拼接，参数量减少约 </w:t>
      </w:r>
      <m:oMath>
        <m:r>
          <m:rPr/>
          <w:rPr>
            <w:sz w:val="21"/>
            <w:szCs w:val="21"/>
          </w:rPr>
          <m:t>G</m:t>
        </m:r>
      </m:oMath>
      <w:r>
        <w:rPr>
          <w:sz w:val="21"/>
          <w:szCs w:val="21"/>
        </w:rPr>
        <w:t xml:space="preserve"> 倍。</w:t>
      </w:r>
    </w:p>
    <w:p w14:paraId="07F08C2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深度可分离卷积：分组数等于输入通道数，通常与  卷积结合，用于轻量级卷积神经网络。</w:t>
      </w:r>
    </w:p>
    <w:p w14:paraId="2D00314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常规卷积参数量：</w:t>
      </w:r>
    </w:p>
    <w:p w14:paraId="44BB54C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K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K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C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C</m:t>
          </m:r>
        </m:oMath>
      </m:oMathPara>
    </w:p>
    <w:p w14:paraId="4B04FCFB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深度可分离卷积加 </w:t>
      </w:r>
      <m:oMath>
        <m:r>
          <m:rPr/>
          <w:rPr>
            <w:sz w:val="21"/>
            <w:szCs w:val="21"/>
          </w:rPr>
          <m:t>1</m:t>
        </m:r>
        <m:r>
          <m:rPr>
            <m:sty m:val="p"/>
          </m:rPr>
          <w:rPr>
            <w:sz w:val="21"/>
            <w:szCs w:val="21"/>
          </w:rPr>
          <m:t>×</m:t>
        </m:r>
        <m:r>
          <m:rPr/>
          <w:rPr>
            <w:sz w:val="21"/>
            <w:szCs w:val="21"/>
          </w:rPr>
          <m:t>1</m:t>
        </m:r>
      </m:oMath>
      <w:r>
        <w:rPr>
          <w:sz w:val="21"/>
          <w:szCs w:val="21"/>
        </w:rPr>
        <w:t xml:space="preserve"> 卷积参数量：</w:t>
      </w:r>
    </w:p>
    <w:p w14:paraId="3110EA2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K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K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C</m:t>
          </m:r>
          <m:r>
            <m:rPr>
              <m:sty m:val="p"/>
            </m:rPr>
            <w:rPr>
              <w:sz w:val="21"/>
              <w:szCs w:val="21"/>
            </w:rPr>
            <m:t>+</m:t>
          </m:r>
          <m:r>
            <m:rPr/>
            <w:rPr>
              <w:sz w:val="21"/>
              <w:szCs w:val="21"/>
            </w:rPr>
            <m:t>C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C</m:t>
          </m:r>
        </m:oMath>
      </m:oMathPara>
    </w:p>
    <w:bookmarkEnd w:id="68"/>
    <w:p w14:paraId="5A4FB7E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69" w:name="池化层"/>
      <w:r>
        <w:rPr>
          <w:sz w:val="21"/>
          <w:szCs w:val="21"/>
        </w:rPr>
        <w:t>4. 池化层</w:t>
      </w:r>
    </w:p>
    <w:p w14:paraId="1334C1E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池化层用于降低特征图分辨率。</w:t>
      </w:r>
    </w:p>
    <w:p w14:paraId="146397B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课件原话要点：池化层仅改变空间大小，不改变特征通道数量；池化层没有需要学习的参数。</w:t>
      </w:r>
    </w:p>
    <w:p w14:paraId="4312DA3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常见池化：</w:t>
      </w:r>
    </w:p>
    <w:p w14:paraId="1E1389FA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最大值池化。</w:t>
      </w:r>
    </w:p>
    <w:p w14:paraId="11BBDD45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平均值池化。</w:t>
      </w:r>
    </w:p>
    <w:p w14:paraId="2707A27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池化层输出大小也可用：</w:t>
      </w:r>
    </w:p>
    <w:p w14:paraId="2B326E9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W</m:t>
          </m:r>
          <m:r>
            <m:rPr>
              <m:sty m:val="p"/>
            </m:rPr>
            <w:rPr>
              <w:sz w:val="21"/>
              <w:szCs w:val="21"/>
            </w:rPr>
            <m:t>′=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W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F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2P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S</m:t>
              </m:r>
              <m:ctrlPr>
                <w:rPr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sz w:val="21"/>
              <w:szCs w:val="21"/>
            </w:rPr>
            <m:t>+</m:t>
          </m:r>
          <m:r>
            <m:rPr/>
            <w:rPr>
              <w:sz w:val="21"/>
              <w:szCs w:val="21"/>
            </w:rPr>
            <m:t>1</m:t>
          </m:r>
        </m:oMath>
      </m:oMathPara>
    </w:p>
    <w:bookmarkEnd w:id="69"/>
    <w:p w14:paraId="0DA0CBA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70" w:name="激活函数"/>
      <w:r>
        <w:rPr>
          <w:sz w:val="21"/>
          <w:szCs w:val="21"/>
        </w:rPr>
        <w:t>5. 激活函数</w:t>
      </w:r>
    </w:p>
    <w:p w14:paraId="35D24E7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激活函数作用：获得非线性映射。</w:t>
      </w:r>
    </w:p>
    <w:p w14:paraId="6B3BD85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常见激活函数：Sigmoid 函数、双曲正切函数（Tanh）、修正线性单元（ReLU）、带泄漏修正线性单元（Leaky ReLU）。</w:t>
      </w:r>
    </w:p>
    <w:p w14:paraId="0073E34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Sigmoid：</w:t>
      </w:r>
    </w:p>
    <w:p w14:paraId="30A61C1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σ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sz w:val="21"/>
                      <w:szCs w:val="21"/>
                    </w:rPr>
                    <m:t>e</m:t>
                  </m:r>
                  <m:ctrlPr>
                    <w:rPr>
                      <w:sz w:val="21"/>
                      <w:szCs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−</m:t>
                  </m:r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sup>
              </m:sSup>
              <m:ctrlPr>
                <w:rPr>
                  <w:sz w:val="21"/>
                  <w:szCs w:val="21"/>
                </w:rPr>
              </m:ctrlPr>
            </m:den>
          </m:f>
        </m:oMath>
      </m:oMathPara>
    </w:p>
    <w:p w14:paraId="2AEB530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ReLU：</w:t>
      </w:r>
    </w:p>
    <w:p w14:paraId="52334A6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y</m:t>
          </m:r>
          <m:r>
            <m:rPr>
              <m:sty m:val="p"/>
            </m:rPr>
            <w:rPr>
              <w:sz w:val="21"/>
              <w:szCs w:val="21"/>
            </w:rPr>
            <m:t>=max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0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023B5AD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课件要点：Sigmoid 函数在深层网络中不优先使用，因为饱和时梯度接近0，更新很慢，容易产生梯度消失；修正线性单元训练更快，计算代价小，可缓解梯度消失问题。</w:t>
      </w:r>
    </w:p>
    <w:bookmarkEnd w:id="70"/>
    <w:p w14:paraId="0687DF2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71" w:name="softmax-与交叉熵损失"/>
      <w:r>
        <w:rPr>
          <w:sz w:val="21"/>
          <w:szCs w:val="21"/>
        </w:rPr>
        <w:t>6. Softmax 分类器与交叉熵损失</w:t>
      </w:r>
    </w:p>
    <w:p w14:paraId="16E40BB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Softmax 分类器将输出节点的分数转换为概率值，常用于类别互斥的分类任务。</w:t>
      </w:r>
    </w:p>
    <w:p w14:paraId="0EA6FB8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P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Y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=</m:t>
              </m:r>
              <m:r>
                <m:rPr/>
                <w:rPr>
                  <w:sz w:val="21"/>
                  <w:szCs w:val="21"/>
                </w:rPr>
                <m:t>k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∣</m:t>
              </m:r>
              <m:r>
                <m:rPr/>
                <w:rPr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=</m:t>
              </m:r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i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sz w:val="21"/>
                      <w:szCs w:val="21"/>
                    </w:rPr>
                    <m:t>e</m:t>
                  </m:r>
                  <m:ctrlPr>
                    <w:rPr>
                      <w:sz w:val="21"/>
                      <w:szCs w:val="21"/>
                    </w:rPr>
                  </m:ctrlPr>
                </m:e>
                <m:sup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k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sz w:val="21"/>
                      <w:szCs w:val="21"/>
                    </w:rPr>
                  </m:ctrlPr>
                </m:sup>
              </m:sSup>
              <m:ctrlPr>
                <w:rPr>
                  <w:sz w:val="21"/>
                  <w:szCs w:val="21"/>
                </w:rPr>
              </m:ctrlP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sz w:val="21"/>
                      <w:szCs w:val="21"/>
                    </w:rPr>
                  </m:ctrlPr>
                </m:naryPr>
                <m:sub>
                  <m:r>
                    <m:rPr/>
                    <w:rPr>
                      <w:sz w:val="21"/>
                      <w:szCs w:val="21"/>
                    </w:rPr>
                    <m:t>j</m:t>
                  </m:r>
                  <m:ctrlPr>
                    <w:rPr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sz w:val="21"/>
                      <w:szCs w:val="21"/>
                    </w:rPr>
                    <m:t>​</m:t>
                  </m:r>
                  <m:ctrlPr>
                    <w:rPr>
                      <w:sz w:val="21"/>
                      <w:szCs w:val="21"/>
                    </w:rPr>
                  </m:ctrlPr>
                </m:sup>
                <m:e>
                  <m:sSup>
                    <m:sSupPr>
                      <m:ctrlPr>
                        <w:rPr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p>
                      <m:sSub>
                        <m:sSubPr>
                          <m:ctrlPr>
                            <w:rPr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sz w:val="21"/>
                              <w:szCs w:val="21"/>
                            </w:rPr>
                            <m:t>s</m:t>
                          </m:r>
                          <m:ctrlPr>
                            <w:rPr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sz w:val="21"/>
                              <w:szCs w:val="21"/>
                            </w:rPr>
                            <m:t>j</m:t>
                          </m:r>
                          <m:ctrlPr>
                            <w:rPr>
                              <w:sz w:val="21"/>
                              <w:szCs w:val="21"/>
                            </w:rPr>
                          </m:ctrlPr>
                        </m:sub>
                      </m:sSub>
                      <m:ctrlPr>
                        <w:rPr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sz w:val="21"/>
                      <w:szCs w:val="21"/>
                    </w:rPr>
                  </m:ctrlPr>
                </m:e>
              </m:nary>
              <m:ctrlPr>
                <w:rPr>
                  <w:sz w:val="21"/>
                  <w:szCs w:val="21"/>
                </w:rPr>
              </m:ctrlPr>
            </m:den>
          </m:f>
        </m:oMath>
      </m:oMathPara>
    </w:p>
    <w:p w14:paraId="3255648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输出概率均为正，且和为1。</w:t>
      </w:r>
    </w:p>
    <w:p w14:paraId="3C44A84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交叉熵损失：</w:t>
      </w:r>
    </w:p>
    <w:p w14:paraId="730297D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L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i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=−log</m:t>
          </m:r>
          <m:r>
            <m:rPr/>
            <w:rPr>
              <w:sz w:val="21"/>
              <w:szCs w:val="21"/>
            </w:rPr>
            <m:t>P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Y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=</m:t>
              </m:r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y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i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sz w:val="21"/>
                  <w:szCs w:val="21"/>
                </w:rPr>
                <m:t>∣</m:t>
              </m:r>
              <m:r>
                <m:rPr/>
                <w:rPr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=</m:t>
              </m:r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i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3851249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独热编码 形式：</w:t>
      </w:r>
    </w:p>
    <w:p w14:paraId="37C9229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L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i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=−</m:t>
          </m:r>
          <m:nary>
            <m:naryPr>
              <m:chr m:val="∑"/>
              <m:limLoc m:val="undOvr"/>
              <m:supHide m:val="1"/>
              <m:ctrlPr>
                <w:rPr>
                  <w:sz w:val="21"/>
                  <w:szCs w:val="21"/>
                </w:rPr>
              </m:ctrlPr>
            </m:naryPr>
            <m:sub>
              <m:r>
                <m:rPr/>
                <w:rPr>
                  <w:sz w:val="21"/>
                  <w:szCs w:val="21"/>
                </w:rPr>
                <m:t>j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​</m:t>
              </m:r>
              <m:ctrlPr>
                <w:rPr>
                  <w:sz w:val="21"/>
                  <w:szCs w:val="21"/>
                </w:rPr>
              </m:ctrlPr>
            </m:sup>
            <m:e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y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j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ctrlPr>
                <w:rPr>
                  <w:sz w:val="21"/>
                  <w:szCs w:val="21"/>
                </w:rPr>
              </m:ctrlPr>
            </m:e>
          </m:nary>
          <m:r>
            <m:rPr>
              <m:sty m:val="p"/>
            </m:rPr>
            <w:rPr>
              <w:sz w:val="21"/>
              <w:szCs w:val="21"/>
            </w:rPr>
            <m:t>log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p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j</m:t>
              </m:r>
              <m:ctrlPr>
                <w:rPr>
                  <w:sz w:val="21"/>
                  <w:szCs w:val="21"/>
                </w:rPr>
              </m:ctrlPr>
            </m:sub>
          </m:sSub>
        </m:oMath>
      </m:oMathPara>
    </w:p>
    <w:p w14:paraId="33D1B8C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背诵句：Softmax 分类器通常用于分类网络的最后一层，得到各类别概率；预测概率输入交叉熵损失函数。</w:t>
      </w:r>
    </w:p>
    <w:bookmarkEnd w:id="71"/>
    <w:p w14:paraId="039BF00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72" w:name="典型-cnn-网络"/>
      <w:r>
        <w:rPr>
          <w:sz w:val="21"/>
          <w:szCs w:val="21"/>
        </w:rPr>
        <w:t>7. 典型卷积神经网络</w:t>
      </w:r>
    </w:p>
    <w:p w14:paraId="08FB0C3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73" w:name="alexnet"/>
      <w:r>
        <w:rPr>
          <w:sz w:val="21"/>
          <w:szCs w:val="21"/>
        </w:rPr>
        <w:t>AlexNet（经典图像分类网络）</w:t>
      </w:r>
    </w:p>
    <w:p w14:paraId="1E8D33E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课件原话式特点：AlexNet 是8层卷积神经网络，在 ImageNet 2012 中取得突破；使用分组卷积将特征通道分配到两个图形处理器（GPU）上。</w:t>
      </w:r>
    </w:p>
    <w:p w14:paraId="5A05E92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结构简化：5个卷积层 + 3个全连接层。</w:t>
      </w:r>
    </w:p>
    <w:p w14:paraId="6152B01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第一层例子：输入 ，卷积核 ，步长=4，填充=0，输出通道96。</w:t>
      </w:r>
    </w:p>
    <w:p w14:paraId="32B3E2C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输出空间大小：</w:t>
      </w:r>
    </w:p>
    <w:p w14:paraId="41B7915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W</m:t>
          </m:r>
          <m:r>
            <m:rPr>
              <m:sty m:val="p"/>
            </m:rPr>
            <w:rPr>
              <w:sz w:val="21"/>
              <w:szCs w:val="21"/>
            </w:rPr>
            <m:t>′=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227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11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2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×</m:t>
              </m:r>
              <m:r>
                <m:rPr/>
                <w:rPr>
                  <w:sz w:val="21"/>
                  <w:szCs w:val="21"/>
                </w:rPr>
                <m:t>0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4</m:t>
              </m:r>
              <m:ctrlPr>
                <w:rPr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sz w:val="21"/>
              <w:szCs w:val="21"/>
            </w:rPr>
            <m:t>+</m:t>
          </m:r>
          <m:r>
            <m:rPr/>
            <w:rPr>
              <w:sz w:val="21"/>
              <w:szCs w:val="21"/>
            </w:rPr>
            <m:t>1</m:t>
          </m:r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55</m:t>
          </m:r>
        </m:oMath>
      </m:oMathPara>
    </w:p>
    <w:p w14:paraId="74A1C25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输出体积：</w:t>
      </w:r>
    </w:p>
    <w:p w14:paraId="2C39BBE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55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55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96</m:t>
          </m:r>
        </m:oMath>
      </m:oMathPara>
    </w:p>
    <w:p w14:paraId="6DCBFB1C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参数量：</w:t>
      </w:r>
    </w:p>
    <w:p w14:paraId="546C9C0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11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11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3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96</m:t>
          </m:r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34848</m:t>
          </m:r>
        </m:oMath>
      </m:oMathPara>
    </w:p>
    <w:p w14:paraId="6FF9F31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课件要点：AlexNet 中参数主要分布在全连接层，卷积层参数相对较少。</w:t>
      </w:r>
    </w:p>
    <w:bookmarkEnd w:id="73"/>
    <w:p w14:paraId="58BE4CE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74" w:name="vgg"/>
      <w:r>
        <w:rPr>
          <w:sz w:val="21"/>
          <w:szCs w:val="21"/>
        </w:rPr>
        <w:t>VGG（经典图像分类网络）</w:t>
      </w:r>
    </w:p>
    <w:p w14:paraId="7BE03C72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VGG 特点：小卷积核、更深的网络；全部卷积层采用  卷积；常见 VGG16 和 VGG19。</w:t>
      </w:r>
    </w:p>
    <w:p w14:paraId="23EC108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为什么使用小卷积核：三个 </w:t>
      </w:r>
      <m:oMath>
        <m:r>
          <m:rPr/>
          <w:rPr>
            <w:sz w:val="21"/>
            <w:szCs w:val="21"/>
          </w:rPr>
          <m:t>3</m:t>
        </m:r>
        <m:r>
          <m:rPr>
            <m:sty m:val="p"/>
          </m:rPr>
          <w:rPr>
            <w:sz w:val="21"/>
            <w:szCs w:val="21"/>
          </w:rPr>
          <m:t>×</m:t>
        </m:r>
        <m:r>
          <m:rPr/>
          <w:rPr>
            <w:sz w:val="21"/>
            <w:szCs w:val="21"/>
          </w:rPr>
          <m:t>3</m:t>
        </m:r>
      </m:oMath>
      <w:r>
        <w:rPr>
          <w:sz w:val="21"/>
          <w:szCs w:val="21"/>
        </w:rPr>
        <w:t xml:space="preserve"> 卷积层堆叠具有与一个 </w:t>
      </w:r>
      <m:oMath>
        <m:r>
          <m:rPr/>
          <w:rPr>
            <w:sz w:val="21"/>
            <w:szCs w:val="21"/>
          </w:rPr>
          <m:t>7</m:t>
        </m:r>
        <m:r>
          <m:rPr>
            <m:sty m:val="p"/>
          </m:rPr>
          <w:rPr>
            <w:sz w:val="21"/>
            <w:szCs w:val="21"/>
          </w:rPr>
          <m:t>×</m:t>
        </m:r>
        <m:r>
          <m:rPr/>
          <w:rPr>
            <w:sz w:val="21"/>
            <w:szCs w:val="21"/>
          </w:rPr>
          <m:t>7</m:t>
        </m:r>
      </m:oMath>
      <w:r>
        <w:rPr>
          <w:sz w:val="21"/>
          <w:szCs w:val="21"/>
        </w:rPr>
        <w:t xml:space="preserve"> 卷积层相同的有效感受野，但网络更深、非线性更多、参数更少。</w:t>
      </w:r>
    </w:p>
    <w:p w14:paraId="0D036D5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参数对比：</w:t>
      </w:r>
    </w:p>
    <w:p w14:paraId="2D81349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3</m:t>
          </m:r>
          <m:r>
            <m:rPr>
              <m:sty m:val="p"/>
            </m:rPr>
            <w:rPr>
              <w:sz w:val="21"/>
              <w:szCs w:val="21"/>
            </w:rPr>
            <m:t>×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sz w:val="21"/>
                      <w:szCs w:val="21"/>
                    </w:rPr>
                    <m:t>3</m:t>
                  </m:r>
                  <m:ctrlPr>
                    <w:rPr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sz w:val="21"/>
                      <w:szCs w:val="21"/>
                    </w:rPr>
                    <m:t>2</m:t>
                  </m:r>
                  <m:ctrlPr>
                    <w:rPr>
                      <w:sz w:val="21"/>
                      <w:szCs w:val="21"/>
                    </w:rPr>
                  </m:ctrlPr>
                </m:sup>
              </m:sSup>
              <m:sSup>
                <m:sSupPr>
                  <m:ctrlPr>
                    <w:rPr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sz w:val="21"/>
                      <w:szCs w:val="21"/>
                    </w:rPr>
                    <m:t>C</m:t>
                  </m:r>
                  <m:ctrlPr>
                    <w:rPr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sz w:val="21"/>
                      <w:szCs w:val="21"/>
                    </w:rPr>
                    <m:t>2</m:t>
                  </m:r>
                  <m:ctrlPr>
                    <w:rPr>
                      <w:sz w:val="21"/>
                      <w:szCs w:val="21"/>
                    </w:rPr>
                  </m:ctrlPr>
                </m:sup>
              </m:sSup>
              <m:ctrlPr>
                <w:rPr>
                  <w:sz w:val="21"/>
                  <w:szCs w:val="21"/>
                </w:rPr>
              </m:ctrlPr>
            </m:e>
          </m:d>
          <m:r>
            <m:rPr/>
            <w:rPr>
              <w:sz w:val="21"/>
              <w:szCs w:val="21"/>
            </w:rPr>
            <m:t> 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vs.</m:t>
          </m:r>
          <m:r>
            <m:rPr/>
            <w:rPr>
              <w:sz w:val="21"/>
              <w:szCs w:val="21"/>
            </w:rPr>
            <m:t> 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r>
                <m:rPr/>
                <w:rPr>
                  <w:sz w:val="21"/>
                  <w:szCs w:val="21"/>
                </w:rPr>
                <m:t>7</m:t>
              </m:r>
              <m:ctrlPr>
                <w:rPr>
                  <w:sz w:val="21"/>
                  <w:szCs w:val="21"/>
                </w:rPr>
              </m:ctrlPr>
            </m:e>
            <m:sup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p>
          </m:sSup>
          <m:sSup>
            <m:sSupPr>
              <m:ctrlPr>
                <w:rPr>
                  <w:sz w:val="21"/>
                  <w:szCs w:val="21"/>
                </w:rPr>
              </m:ctrlPr>
            </m:sSupPr>
            <m:e>
              <m:r>
                <m:rPr/>
                <w:rPr>
                  <w:sz w:val="21"/>
                  <w:szCs w:val="21"/>
                </w:rPr>
                <m:t>C</m:t>
              </m:r>
              <m:ctrlPr>
                <w:rPr>
                  <w:sz w:val="21"/>
                  <w:szCs w:val="21"/>
                </w:rPr>
              </m:ctrlPr>
            </m:e>
            <m:sup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p>
          </m:sSup>
        </m:oMath>
      </m:oMathPara>
    </w:p>
    <w:p w14:paraId="1311F13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即：</w:t>
      </w:r>
    </w:p>
    <w:p w14:paraId="0BA4418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27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r>
                <m:rPr/>
                <w:rPr>
                  <w:sz w:val="21"/>
                  <w:szCs w:val="21"/>
                </w:rPr>
                <m:t>C</m:t>
              </m:r>
              <m:ctrlPr>
                <w:rPr>
                  <w:sz w:val="21"/>
                  <w:szCs w:val="21"/>
                </w:rPr>
              </m:ctrlPr>
            </m:e>
            <m:sup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p>
          </m:sSup>
          <m:r>
            <m:rPr/>
            <w:rPr>
              <w:sz w:val="21"/>
              <w:szCs w:val="21"/>
            </w:rPr>
            <m:t> 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vs.</m:t>
          </m:r>
          <m:r>
            <m:rPr/>
            <w:rPr>
              <w:sz w:val="21"/>
              <w:szCs w:val="21"/>
            </w:rPr>
            <m:t> 49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r>
                <m:rPr/>
                <w:rPr>
                  <w:sz w:val="21"/>
                  <w:szCs w:val="21"/>
                </w:rPr>
                <m:t>C</m:t>
              </m:r>
              <m:ctrlPr>
                <w:rPr>
                  <w:sz w:val="21"/>
                  <w:szCs w:val="21"/>
                </w:rPr>
              </m:ctrlPr>
            </m:e>
            <m:sup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p>
          </m:sSup>
        </m:oMath>
      </m:oMathPara>
    </w:p>
    <w:bookmarkEnd w:id="74"/>
    <w:p w14:paraId="71D3889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75" w:name="googlenet"/>
      <w:r>
        <w:rPr>
          <w:sz w:val="21"/>
          <w:szCs w:val="21"/>
        </w:rPr>
        <w:t>GoogleNet（经典图像分类网络）</w:t>
      </w:r>
    </w:p>
    <w:p w14:paraId="41C572B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GoogleNet 是22层深网络，使用 Inception 模块增加网络宽度，提高多尺度特征表达能力。</w:t>
      </w:r>
    </w:p>
    <w:p w14:paraId="5B3AE47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Inception 模块思想：并行使用多个感受野大小的卷积，例如 </w:t>
      </w:r>
      <m:oMath>
        <m:r>
          <m:rPr/>
          <w:rPr>
            <w:sz w:val="21"/>
            <w:szCs w:val="21"/>
          </w:rPr>
          <m:t>1</m:t>
        </m:r>
        <m:r>
          <m:rPr>
            <m:sty m:val="p"/>
          </m:rPr>
          <w:rPr>
            <w:sz w:val="21"/>
            <w:szCs w:val="21"/>
          </w:rPr>
          <m:t>×</m:t>
        </m:r>
        <m:r>
          <m:rPr/>
          <w:rPr>
            <w:sz w:val="21"/>
            <w:szCs w:val="21"/>
          </w:rPr>
          <m:t>1</m:t>
        </m:r>
      </m:oMath>
      <w:r>
        <w:rPr>
          <w:sz w:val="21"/>
          <w:szCs w:val="21"/>
        </w:rPr>
        <w:t>、</w:t>
      </w:r>
      <m:oMath>
        <m:r>
          <m:rPr/>
          <w:rPr>
            <w:sz w:val="21"/>
            <w:szCs w:val="21"/>
          </w:rPr>
          <m:t>3</m:t>
        </m:r>
        <m:r>
          <m:rPr>
            <m:sty m:val="p"/>
          </m:rPr>
          <w:rPr>
            <w:sz w:val="21"/>
            <w:szCs w:val="21"/>
          </w:rPr>
          <m:t>×</m:t>
        </m:r>
        <m:r>
          <m:rPr/>
          <w:rPr>
            <w:sz w:val="21"/>
            <w:szCs w:val="21"/>
          </w:rPr>
          <m:t>3</m:t>
        </m:r>
      </m:oMath>
      <w:r>
        <w:rPr>
          <w:sz w:val="21"/>
          <w:szCs w:val="21"/>
        </w:rPr>
        <w:t>、</w:t>
      </w:r>
      <m:oMath>
        <m:r>
          <m:rPr/>
          <w:rPr>
            <w:sz w:val="21"/>
            <w:szCs w:val="21"/>
          </w:rPr>
          <m:t>5</m:t>
        </m:r>
        <m:r>
          <m:rPr>
            <m:sty m:val="p"/>
          </m:rPr>
          <w:rPr>
            <w:sz w:val="21"/>
            <w:szCs w:val="21"/>
          </w:rPr>
          <m:t>×</m:t>
        </m:r>
        <m:r>
          <m:rPr/>
          <w:rPr>
            <w:sz w:val="21"/>
            <w:szCs w:val="21"/>
          </w:rPr>
          <m:t>5</m:t>
        </m:r>
      </m:oMath>
      <w:r>
        <w:rPr>
          <w:sz w:val="21"/>
          <w:szCs w:val="21"/>
        </w:rPr>
        <w:t>，以及池化操作，最后在通道维度拼接。</w:t>
      </w:r>
    </w:p>
    <w:p w14:paraId="505222F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改进：使用  瓶颈卷积进行维度降低，降低计算复杂度。</w:t>
      </w:r>
    </w:p>
    <w:p w14:paraId="475BD82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另一个特点：使用全局平均池化替代昂贵的全连接层。</w:t>
      </w:r>
    </w:p>
    <w:bookmarkEnd w:id="75"/>
    <w:p w14:paraId="26AEF77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76" w:name="resnet"/>
      <w:r>
        <w:rPr>
          <w:sz w:val="21"/>
          <w:szCs w:val="21"/>
        </w:rPr>
        <w:t>ResNet（残差网络）</w:t>
      </w:r>
    </w:p>
    <w:p w14:paraId="558290E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残差网络（ResNet）使用残差连接，使深度神经网络更容易训练，可将深度扩展到很深，例如152层。</w:t>
      </w:r>
    </w:p>
    <w:p w14:paraId="16919DA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残差块：</w:t>
      </w:r>
    </w:p>
    <w:p w14:paraId="7BF3471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y</m:t>
          </m:r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F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+</m:t>
          </m:r>
          <m:r>
            <m:rPr/>
            <w:rPr>
              <w:sz w:val="21"/>
              <w:szCs w:val="21"/>
            </w:rPr>
            <m:t>x</m:t>
          </m:r>
        </m:oMath>
      </m:oMathPara>
    </w:p>
    <w:p w14:paraId="6A85AE6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背诵句：残差连接使网络学习残差映射，缓解深层网络训练困难和梯度传播问题。</w:t>
      </w:r>
    </w:p>
    <w:bookmarkEnd w:id="76"/>
    <w:p w14:paraId="7A99BA5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77" w:name="mobilenet-shufflenet"/>
      <w:r>
        <w:rPr>
          <w:sz w:val="21"/>
          <w:szCs w:val="21"/>
        </w:rPr>
        <w:t>MobileNet / ShuffleNet（轻量级网络）</w:t>
      </w:r>
    </w:p>
    <w:p w14:paraId="29D519F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这类网络常用于轻量级视觉任务。</w:t>
      </w:r>
    </w:p>
    <w:p w14:paraId="2561D73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MobileNet 常用深度可分离卷积减少参数量和计算量。</w:t>
      </w:r>
    </w:p>
    <w:p w14:paraId="1C2C967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ShuffleNet 使用分组卷积和通道重排提升轻量级模型效率。</w:t>
      </w:r>
    </w:p>
    <w:bookmarkEnd w:id="65"/>
    <w:bookmarkEnd w:id="72"/>
    <w:bookmarkEnd w:id="77"/>
    <w:p w14:paraId="57CE2513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78" w:name="九基于深度学习的目标检测与图像分割第13讲第14讲"/>
      <w:r>
        <w:rPr>
          <w:sz w:val="21"/>
          <w:szCs w:val="21"/>
        </w:rPr>
        <w:t>九、基于深度学习的目标检测与图像分割（第13讲、第14讲）</w:t>
      </w:r>
    </w:p>
    <w:p w14:paraId="031F32A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79" w:name="深度学习目标检测任务"/>
      <w:r>
        <w:rPr>
          <w:sz w:val="21"/>
          <w:szCs w:val="21"/>
        </w:rPr>
        <w:t>1. 深度学习目标检测任务</w:t>
      </w:r>
    </w:p>
    <w:p w14:paraId="668391BC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单目标检测可看作分类与定位的结合：一部分输出类别分数，一部分输出边界框坐标。</w:t>
      </w:r>
    </w:p>
    <w:p w14:paraId="1197F96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总损失：</w:t>
      </w:r>
    </w:p>
    <w:p w14:paraId="11A8702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L</m:t>
          </m:r>
          <m:r>
            <m:rPr>
              <m:sty m:val="p"/>
            </m:rPr>
            <w:rPr>
              <w:sz w:val="21"/>
              <w:szCs w:val="21"/>
            </w:rPr>
            <m:t>=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L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cls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+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L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box</m:t>
              </m:r>
              <m:ctrlPr>
                <w:rPr>
                  <w:sz w:val="21"/>
                  <w:szCs w:val="21"/>
                </w:rPr>
              </m:ctrlPr>
            </m:sub>
          </m:sSub>
        </m:oMath>
      </m:oMathPara>
    </w:p>
    <w:p w14:paraId="2625FD1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多目标检测难点：每张图像包含物体个数不同，无法通过预设固定个数输出节点直接预测所有目标。</w:t>
      </w:r>
    </w:p>
    <w:bookmarkEnd w:id="79"/>
    <w:p w14:paraId="2DA15D9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80" w:name="滑动窗口与区域提议"/>
      <w:r>
        <w:rPr>
          <w:sz w:val="21"/>
          <w:szCs w:val="21"/>
        </w:rPr>
        <w:t>2. 滑动窗口与区域提议</w:t>
      </w:r>
    </w:p>
    <w:p w14:paraId="445FA02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滑动窗口：对图像中不同位置、尺度和长宽比的窗口分别输入卷积神经网络，判断是否为目标。</w:t>
      </w:r>
    </w:p>
    <w:p w14:paraId="7D163E1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问题：需要对巨大数量的位置、尺度、长宽比应用卷积神经网络，计算量非常大。</w:t>
      </w:r>
    </w:p>
    <w:p w14:paraId="076035B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区域提议：寻找可能包含目标的块状图像区域，例如选择性搜索（Selective Search）可在中央处理器（CPU）上产生约2000个候选区域。</w:t>
      </w:r>
    </w:p>
    <w:bookmarkEnd w:id="80"/>
    <w:p w14:paraId="0EA1AD2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81" w:name="r-cnn-系列"/>
      <w:r>
        <w:rPr>
          <w:sz w:val="21"/>
          <w:szCs w:val="21"/>
        </w:rPr>
        <w:t>3. R-CNN 系列</w:t>
      </w:r>
    </w:p>
    <w:p w14:paraId="0859805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82" w:name="r-cnn"/>
      <w:r>
        <w:rPr>
          <w:sz w:val="21"/>
          <w:szCs w:val="21"/>
        </w:rPr>
        <w:t>R-CNN</w:t>
      </w:r>
    </w:p>
    <w:p w14:paraId="22A8EC92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流程：区域提议 → 缩放到固定大小 → 卷积神经网络特征提取 → 支持向量机分类 → 边界框回归。</w:t>
      </w:r>
    </w:p>
    <w:p w14:paraId="54A2459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问题：每张图像约2000个候选区域都要独立做卷积神经网络前向传播，非常慢；大量重叠区域存在重复计算。</w:t>
      </w:r>
    </w:p>
    <w:bookmarkEnd w:id="82"/>
    <w:p w14:paraId="79B919F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83" w:name="fast-r-cnn"/>
      <w:r>
        <w:rPr>
          <w:sz w:val="21"/>
          <w:szCs w:val="21"/>
        </w:rPr>
        <w:t>Fast R-CNN</w:t>
      </w:r>
    </w:p>
    <w:p w14:paraId="1530E5B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核心思路：先将整幅图像输入卷积神经网络提取特征，再在卷积特征图上裁剪每个候选区域的特征。</w:t>
      </w:r>
    </w:p>
    <w:p w14:paraId="7652F20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使用感兴趣区域池化（ROI Pool）将任意大小感兴趣区域（ROI）调整为固定大小特征表示。</w:t>
      </w:r>
    </w:p>
    <w:p w14:paraId="662B07C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问题：区域提议仍由选择性搜索等方法在中央处理器上计算，耗时较大；感兴趣区域池化有取整，可能导致空间错位。</w:t>
      </w:r>
    </w:p>
    <w:p w14:paraId="6A1C95D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感兴趣区域对齐（ROI Align）：不再取整，通过双线性插值采样，保持空间对齐关系。</w:t>
      </w:r>
    </w:p>
    <w:bookmarkEnd w:id="83"/>
    <w:p w14:paraId="69F5D8B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84" w:name="faster-r-cnn"/>
      <w:r>
        <w:rPr>
          <w:sz w:val="21"/>
          <w:szCs w:val="21"/>
        </w:rPr>
        <w:t>Faster R-CNN</w:t>
      </w:r>
    </w:p>
    <w:p w14:paraId="29243AA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核心思路：让卷积神经网络产生区域提议，使用区域提议网络（RPN）从特征图直接预测候选框。</w:t>
      </w:r>
    </w:p>
    <w:p w14:paraId="627EA48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区域提议网络（RPN）：在特征图每个位置设置不同尺度和比例的锚框，预测：</w:t>
      </w:r>
    </w:p>
    <w:p w14:paraId="2491A92A">
      <w:pPr>
        <w:pStyle w:val="24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锚框是否为目标。</w:t>
      </w:r>
    </w:p>
    <w:p w14:paraId="011B2803">
      <w:pPr>
        <w:pStyle w:val="24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从锚框到真实框的坐标修正量。</w:t>
      </w:r>
    </w:p>
    <w:p w14:paraId="4727A21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Faster R-CNN 是两阶段检测器：</w:t>
      </w:r>
    </w:p>
    <w:p w14:paraId="3CCD0055">
      <w:pPr>
        <w:pStyle w:val="24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获得区域提议。</w:t>
      </w:r>
    </w:p>
    <w:p w14:paraId="7332E359">
      <w:pPr>
        <w:pStyle w:val="24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对每个区域进行分类和边界框回归。</w:t>
      </w:r>
    </w:p>
    <w:p w14:paraId="35E8AE6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联合训练4个损失：</w:t>
      </w:r>
    </w:p>
    <w:p w14:paraId="4FFF37F3">
      <w:pPr>
        <w:pStyle w:val="24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区域提议网络判断锚框是否为目标。</w:t>
      </w:r>
    </w:p>
    <w:p w14:paraId="3B7D381F">
      <w:pPr>
        <w:pStyle w:val="24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区域提议网络回归边界框坐标。</w:t>
      </w:r>
    </w:p>
    <w:p w14:paraId="4D4FDEFB">
      <w:pPr>
        <w:pStyle w:val="24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最终目标类别分类分数。</w:t>
      </w:r>
    </w:p>
    <w:p w14:paraId="049DBD5A">
      <w:pPr>
        <w:pStyle w:val="24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最终边界框坐标。</w:t>
      </w:r>
    </w:p>
    <w:bookmarkEnd w:id="81"/>
    <w:bookmarkEnd w:id="84"/>
    <w:p w14:paraId="35A078C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85" w:name="yolo-ssd-retinanet"/>
      <w:r>
        <w:rPr>
          <w:sz w:val="21"/>
          <w:szCs w:val="21"/>
        </w:rPr>
        <w:t>4. YOLO / SSD / RetinaNet</w:t>
      </w:r>
    </w:p>
    <w:p w14:paraId="3F9C5E4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单阶段检测器：YOLO、SSD、RetinaNet。</w:t>
      </w:r>
    </w:p>
    <w:p w14:paraId="424BA64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特点：不显式产生候选区域，而是在密集位置上直接预测类别和边界框，速度快，适合实时检测。</w:t>
      </w:r>
    </w:p>
    <w:p w14:paraId="7ABD392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YOLO 思路：</w:t>
      </w:r>
    </w:p>
    <w:p w14:paraId="15BFCD15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将图像划分为网格。</w:t>
      </w:r>
    </w:p>
    <w:p w14:paraId="2398BFA8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每个网格单元对多个基础框回归位置偏移和置信度。</w:t>
      </w:r>
    </w:p>
    <w:p w14:paraId="1AF6C494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同时预测类别分数。</w:t>
      </w:r>
    </w:p>
    <w:p w14:paraId="0732832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对比：</w:t>
      </w:r>
    </w:p>
    <w:p w14:paraId="6C96C01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R-CNN 系列与单阶段检测器对比：</w:t>
      </w:r>
    </w:p>
    <w:p w14:paraId="0CA30F9B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R-CNN：两阶段；每个候选区域单独进行卷积神经网络计算，速度慢。</w:t>
      </w:r>
    </w:p>
    <w:p w14:paraId="032DDF8A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Fast R-CNN：两阶段；整图提取卷积特征，使用感兴趣区域池化，提高速度。</w:t>
      </w:r>
    </w:p>
    <w:p w14:paraId="02B204A4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Faster R-CNN：两阶段；区域提议网络生成候选区域，精度高但速度相对较慢。</w:t>
      </w:r>
    </w:p>
    <w:p w14:paraId="08C20EB8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YOLO/SSD：单阶段；直接密集预测，速度快，适合实时检测。</w:t>
      </w:r>
    </w:p>
    <w:bookmarkEnd w:id="85"/>
    <w:p w14:paraId="72E038E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86" w:name="语义分割"/>
      <w:r>
        <w:rPr>
          <w:sz w:val="21"/>
          <w:szCs w:val="21"/>
        </w:rPr>
        <w:t>5. 语义分割</w:t>
      </w:r>
    </w:p>
    <w:p w14:paraId="3717D376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语义分割：预测每个像素的类别。</w:t>
      </w:r>
    </w:p>
    <w:p w14:paraId="36B9115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与分类区别：分类只有图像级标签；语义分割需要输出与图像空间对应的像素级类别图。</w:t>
      </w:r>
    </w:p>
    <w:bookmarkEnd w:id="86"/>
    <w:p w14:paraId="4BDE101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87" w:name="fcn"/>
      <w:r>
        <w:rPr>
          <w:sz w:val="21"/>
          <w:szCs w:val="21"/>
        </w:rPr>
        <w:t>6. FCN</w:t>
      </w:r>
    </w:p>
    <w:p w14:paraId="7BCD5B1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全卷积网络（FCN）。</w:t>
      </w:r>
    </w:p>
    <w:p w14:paraId="2BA87B8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核心思想：将分类网络中的全连接层替换为卷积层，使网络可接受任意大小输入，并输出空间化的类别得分图，再通过上采样恢复到原图大小。</w:t>
      </w:r>
    </w:p>
    <w:p w14:paraId="7385B1C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流程：</w:t>
      </w:r>
    </w:p>
    <w:p w14:paraId="4E10C10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Input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→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Conv/Pool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→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Score Map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→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Upsample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→</m:t>
          </m:r>
          <m:r>
            <m:rPr>
              <m:nor/>
              <m:sty m:val="p"/>
            </m:rPr>
            <w:rPr>
              <w:b w:val="0"/>
              <w:i w:val="0"/>
              <w:sz w:val="21"/>
              <w:szCs w:val="21"/>
            </w:rPr>
            <m:t>Pixel Prediction</m:t>
          </m:r>
        </m:oMath>
      </m:oMathPara>
    </w:p>
    <w:p w14:paraId="2E2AAA8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局限：分割结果不够精细，空间细节容易丢失。</w:t>
      </w:r>
    </w:p>
    <w:bookmarkEnd w:id="87"/>
    <w:p w14:paraId="7374E44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88" w:name="反卷积-转置卷积"/>
      <w:r>
        <w:rPr>
          <w:sz w:val="21"/>
          <w:szCs w:val="21"/>
        </w:rPr>
        <w:t>7. 反卷积 / 转置卷积</w:t>
      </w:r>
    </w:p>
    <w:p w14:paraId="7CCF8A92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反卷积用于上采样特征图，也称为转置卷积。</w:t>
      </w:r>
    </w:p>
    <w:p w14:paraId="21331A2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课件原话式理解：步长卷积可看作可学习的下采样；转置卷积可看作可学习的上采样。</w:t>
      </w:r>
    </w:p>
    <w:p w14:paraId="3894E96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普通步长卷积：滤波器在输入上移动若干像素，对应输出一个像素。</w:t>
      </w:r>
    </w:p>
    <w:p w14:paraId="25C7F06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转置卷积：滤波器在输出上移动若干像素，每个输入值对输出区域进行加权贡献，重叠位置求和。</w:t>
      </w:r>
    </w:p>
    <w:bookmarkEnd w:id="88"/>
    <w:p w14:paraId="18F73FF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89" w:name="u-net"/>
      <w:r>
        <w:rPr>
          <w:sz w:val="21"/>
          <w:szCs w:val="21"/>
        </w:rPr>
        <w:t>8. U-Net</w:t>
      </w:r>
    </w:p>
    <w:p w14:paraId="3B44509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U-Net 结构：</w:t>
      </w:r>
    </w:p>
    <w:p w14:paraId="2C1A2DDB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编码器：使用卷积和池化提取特征。</w:t>
      </w:r>
    </w:p>
    <w:p w14:paraId="6A331ADD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解码器：使用反卷积恢复分辨率。</w:t>
      </w:r>
    </w:p>
    <w:p w14:paraId="5BAC4F5E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跳跃连接：连接编码器和解码器中对应尺度的特征。</w:t>
      </w:r>
    </w:p>
    <w:p w14:paraId="48B68A1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跳跃连接作用：改善梯度反向传播，并将高分辨率细节传递给解码器，使分割边界更精细。</w:t>
      </w:r>
    </w:p>
    <w:bookmarkEnd w:id="89"/>
    <w:p w14:paraId="48994F8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90" w:name="deeplab-与-hrnet"/>
      <w:r>
        <w:rPr>
          <w:sz w:val="21"/>
          <w:szCs w:val="21"/>
        </w:rPr>
        <w:t>9. DeepLab 与 HRNet</w:t>
      </w:r>
    </w:p>
    <w:p w14:paraId="60C8C82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DeepLab：使用空洞卷积得到高分辨率、大感受野特征；使用空洞空间金字塔池化（ASPP）中的多个并行分支和不同空洞率获得多尺度特征。</w:t>
      </w:r>
    </w:p>
    <w:p w14:paraId="3051336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高分辨率网络（HRNet）：始终保持高分辨率特征图，以防空间细节丢失；在不同尺度上进行卷积并融合多尺度特征。</w:t>
      </w:r>
    </w:p>
    <w:bookmarkEnd w:id="90"/>
    <w:p w14:paraId="27F8B59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91" w:name="mask-r-cnn"/>
      <w:r>
        <w:rPr>
          <w:sz w:val="21"/>
          <w:szCs w:val="21"/>
        </w:rPr>
        <w:t>10. Mask R-CNN</w:t>
      </w:r>
    </w:p>
    <w:p w14:paraId="445DB4F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Mask R-CNN 从 Faster R-CNN 扩展而来。</w:t>
      </w:r>
    </w:p>
    <w:p w14:paraId="1C61A36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课件原话式总结：在 Faster R-CNN 检测结果基础上，增加一个小的掩码网络，对每个感兴趣区域预测一个  二值掩码。</w:t>
      </w:r>
    </w:p>
    <w:p w14:paraId="1610C9D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输出包括：</w:t>
      </w:r>
    </w:p>
    <w:p w14:paraId="12649B33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分类分数。</w:t>
      </w:r>
    </w:p>
    <w:p w14:paraId="02973424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边界框坐标。</w:t>
      </w:r>
    </w:p>
    <w:p w14:paraId="4492DF82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掩码预测。</w:t>
      </w:r>
    </w:p>
    <w:p w14:paraId="4881AB0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Mask R-CNN 可用于实例分割，也可用于姿态估计。</w:t>
      </w:r>
    </w:p>
    <w:bookmarkEnd w:id="78"/>
    <w:bookmarkEnd w:id="91"/>
    <w:p w14:paraId="5A106274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92" w:name="十预训练迁移学习与视觉基础模型第14讲第15讲"/>
      <w:r>
        <w:rPr>
          <w:sz w:val="21"/>
          <w:szCs w:val="21"/>
        </w:rPr>
        <w:t>十、预训练、迁移学习与视觉基础模型（第14讲、第15讲）</w:t>
      </w:r>
    </w:p>
    <w:p w14:paraId="454CD79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93" w:name="迁移学习"/>
      <w:r>
        <w:rPr>
          <w:sz w:val="21"/>
          <w:szCs w:val="21"/>
        </w:rPr>
        <w:t>1. 迁移学习</w:t>
      </w:r>
    </w:p>
    <w:p w14:paraId="74859A6B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迁移学习背景：ImageNet 数据集上的成功依赖大量标注数据，但实际应用中通常只有小数据集。解决方法是将大数据集上学到的知识迁移到具体任务。</w:t>
      </w:r>
    </w:p>
    <w:p w14:paraId="5C51C2F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课件原话式总结：将大数据集上学习到的知识迁移到给定任务。</w:t>
      </w:r>
    </w:p>
    <w:p w14:paraId="0D34453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为什么可迁移：浅层网络学习的是通用低层特征，例如边缘滤波器；深层网络学习的是与具体物体相关的高层语义特征。</w:t>
      </w:r>
    </w:p>
    <w:p w14:paraId="68CE8DC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微调策略：</w:t>
      </w:r>
    </w:p>
    <w:p w14:paraId="64C6CD0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微调策略：</w:t>
      </w:r>
    </w:p>
    <w:p w14:paraId="1DA17B21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数据很少、数据集相似：只微调顶层线性分类器。</w:t>
      </w:r>
    </w:p>
    <w:p w14:paraId="5D3DFE24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数据很少、数据集差异大：比较困难，尝试数据增强或收集更多数据。</w:t>
      </w:r>
    </w:p>
    <w:p w14:paraId="07595345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数据较多、数据集相似：微调少数几层。</w:t>
      </w:r>
    </w:p>
    <w:p w14:paraId="51039560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数据较多、数据集差异大：微调更多层。</w:t>
      </w:r>
    </w:p>
    <w:p w14:paraId="73AD62C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课件建议：微调 时使用较低学习率，原学习率的 </w:t>
      </w:r>
      <w:r>
        <w:rPr>
          <w:rFonts w:hint="eastAsia" w:eastAsia="宋体"/>
          <w:sz w:val="21"/>
          <w:szCs w:val="21"/>
          <w:lang w:val="en-US" w:eastAsia="zh-CN"/>
        </w:rPr>
        <w:t>1/10</w:t>
      </w:r>
      <w:r>
        <w:rPr>
          <w:sz w:val="21"/>
          <w:szCs w:val="21"/>
        </w:rPr>
        <w:t xml:space="preserve"> 是较好起点。</w:t>
      </w:r>
    </w:p>
    <w:bookmarkEnd w:id="93"/>
    <w:p w14:paraId="28028DD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94" w:name="vision-transformer"/>
      <w:r>
        <w:rPr>
          <w:sz w:val="21"/>
          <w:szCs w:val="21"/>
        </w:rPr>
        <w:t>2. 视觉 Transformer 模型（Vision Transformer）</w:t>
      </w:r>
    </w:p>
    <w:p w14:paraId="2F4E40E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视觉 Transformer 模型使用 Transformer 结构代替卷积来捕获长距离特征关系。</w:t>
      </w:r>
    </w:p>
    <w:p w14:paraId="74BA896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基本步骤：</w:t>
      </w:r>
    </w:p>
    <w:p w14:paraId="12FA720E">
      <w:pPr>
        <w:pStyle w:val="24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将图像划分为图像块（patch）。</w:t>
      </w:r>
    </w:p>
    <w:p w14:paraId="4EC38380">
      <w:pPr>
        <w:pStyle w:val="24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从各个图像块中提取特征，称为图像块嵌入。</w:t>
      </w:r>
    </w:p>
    <w:p w14:paraId="3EA0FEB4">
      <w:pPr>
        <w:pStyle w:val="24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使用多头自注意力机制学习所有图像块之间的全局依赖关系。</w:t>
      </w:r>
    </w:p>
    <w:p w14:paraId="08A44F7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优点：</w:t>
      </w:r>
    </w:p>
    <w:p w14:paraId="4340E3F5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能够捕获长距离特征关系。</w:t>
      </w:r>
    </w:p>
    <w:p w14:paraId="513B251E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在大规模数据训练时性能较高。</w:t>
      </w:r>
    </w:p>
    <w:p w14:paraId="50A870D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缺点：</w:t>
      </w:r>
    </w:p>
    <w:p w14:paraId="38CD17BD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计算代价高，尤其是图像较大、图像块尺寸较小时。</w:t>
      </w:r>
    </w:p>
    <w:p w14:paraId="073B6A28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模型大，因为使用大量多层感知机层。</w:t>
      </w:r>
    </w:p>
    <w:p w14:paraId="38A5F347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图像块嵌入可能导致细节丢失。</w:t>
      </w:r>
    </w:p>
    <w:bookmarkEnd w:id="94"/>
    <w:p w14:paraId="0255B6D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95" w:name="自监督学习"/>
      <w:r>
        <w:rPr>
          <w:sz w:val="21"/>
          <w:szCs w:val="21"/>
        </w:rPr>
        <w:t>3. 自监督学习</w:t>
      </w:r>
    </w:p>
    <w:p w14:paraId="3CB0DEF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自监督学习通过借口任务在没有人工标签的条件下学习特征，并使学习到的特征可迁移到下游任务。</w:t>
      </w:r>
    </w:p>
    <w:p w14:paraId="5BE7D96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课件原话式定义：自监督学习方法通过解决借口任务来学习对下游任务有用的特征；这些借口任务的标签由数据自动生成。</w:t>
      </w:r>
    </w:p>
    <w:p w14:paraId="02C6F6B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自监督学习与生成模型区别：二者都试图从无人工标签数据中学习；生成学习目标是建模数据分布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P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data</m:t>
            </m:r>
            <m:ctrlPr>
              <w:rPr>
                <w:sz w:val="21"/>
                <w:szCs w:val="21"/>
              </w:rPr>
            </m:ctrlPr>
          </m:sub>
        </m:sSub>
        <m:d>
          <m:dPr>
            <m:sepChr m:val=""/>
            <m:ctrlPr>
              <w:rPr>
                <w:sz w:val="21"/>
                <w:szCs w:val="21"/>
              </w:rPr>
            </m:ctrlPr>
          </m:dPr>
          <m:e>
            <m:r>
              <m:rPr/>
              <w:rPr>
                <w:sz w:val="21"/>
                <w:szCs w:val="21"/>
              </w:rPr>
              <m:t>x</m:t>
            </m:r>
            <m:ctrlPr>
              <w:rPr>
                <w:sz w:val="21"/>
                <w:szCs w:val="21"/>
              </w:rPr>
            </m:ctrlPr>
          </m:e>
        </m:d>
      </m:oMath>
      <w:r>
        <w:rPr>
          <w:sz w:val="21"/>
          <w:szCs w:val="21"/>
        </w:rPr>
        <w:t>，例如生成真实图像；自监督学习更强调学习可迁移特征。</w:t>
      </w:r>
    </w:p>
    <w:p w14:paraId="5B57710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常见自监督任务：</w:t>
      </w:r>
    </w:p>
    <w:p w14:paraId="1A049339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旋转角度分类。</w:t>
      </w:r>
    </w:p>
    <w:p w14:paraId="1F33FBFA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图像块顺序分类，也称拼图任务。</w:t>
      </w:r>
    </w:p>
    <w:p w14:paraId="7F314232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图像重建。</w:t>
      </w:r>
    </w:p>
    <w:p w14:paraId="3B0F1E90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掩码重建。</w:t>
      </w:r>
    </w:p>
    <w:p w14:paraId="08B12F2D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对比学习。</w:t>
      </w:r>
    </w:p>
    <w:bookmarkEnd w:id="95"/>
    <w:p w14:paraId="5B445DB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96" w:name="旋转预测"/>
      <w:r>
        <w:rPr>
          <w:sz w:val="21"/>
          <w:szCs w:val="21"/>
        </w:rPr>
        <w:t>4. 旋转预测</w:t>
      </w:r>
    </w:p>
    <w:p w14:paraId="6A09426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旋转预测任务：预测图像旋转角度。正确识别旋转角度需要模型理解图像内容和结构。</w:t>
      </w:r>
    </w:p>
    <w:p w14:paraId="6AE7C02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流程：</w:t>
      </w:r>
    </w:p>
    <w:p w14:paraId="171A67F6">
      <w:pPr>
        <w:pStyle w:val="24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第一阶段：在借口任务上训练网络，不需要人工标签。</w:t>
      </w:r>
    </w:p>
    <w:p w14:paraId="7D6CC03C">
      <w:pPr>
        <w:pStyle w:val="24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第二阶段：将学到的特征用于新任务，用更少标签训练分类器或微调。</w:t>
      </w:r>
    </w:p>
    <w:bookmarkEnd w:id="96"/>
    <w:p w14:paraId="36D5FC4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97" w:name="图像重建与-mae"/>
      <w:r>
        <w:rPr>
          <w:sz w:val="21"/>
          <w:szCs w:val="21"/>
        </w:rPr>
        <w:t>5. 图像重建与 MAE</w:t>
      </w:r>
    </w:p>
    <w:p w14:paraId="75749B9B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自编码器：从无标注数据中学习数据的低维表达。</w:t>
      </w:r>
    </w:p>
    <w:p w14:paraId="133E5DB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结构：</w:t>
      </w:r>
    </w:p>
    <w:p w14:paraId="7D84052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x</m:t>
          </m:r>
          <m:r>
            <m:rPr>
              <m:sty m:val="p"/>
            </m:rPr>
            <w:rPr>
              <w:sz w:val="21"/>
              <w:szCs w:val="21"/>
            </w:rPr>
            <m:t>→</m:t>
          </m:r>
          <m:r>
            <m:rPr>
              <m:sty m:val="p"/>
            </m:rPr>
            <w:rPr>
              <w:sz w:val="21"/>
              <w:szCs w:val="21"/>
            </w:rPr>
            <m:t>Encoder</m:t>
          </m:r>
          <m:r>
            <m:rPr>
              <m:sty m:val="p"/>
            </m:rPr>
            <w:rPr>
              <w:sz w:val="21"/>
              <w:szCs w:val="21"/>
            </w:rPr>
            <m:t>→</m:t>
          </m:r>
          <m:r>
            <m:rPr/>
            <w:rPr>
              <w:sz w:val="21"/>
              <w:szCs w:val="21"/>
            </w:rPr>
            <m:t>z</m:t>
          </m:r>
          <m:r>
            <m:rPr>
              <m:sty m:val="p"/>
            </m:rPr>
            <w:rPr>
              <w:sz w:val="21"/>
              <w:szCs w:val="21"/>
            </w:rPr>
            <m:t>→</m:t>
          </m:r>
          <m:r>
            <m:rPr>
              <m:sty m:val="p"/>
            </m:rPr>
            <w:rPr>
              <w:sz w:val="21"/>
              <w:szCs w:val="21"/>
            </w:rPr>
            <m:t>Decoder</m:t>
          </m:r>
          <m:r>
            <m:rPr>
              <m:sty m:val="p"/>
            </m:rPr>
            <w:rPr>
              <w:sz w:val="21"/>
              <w:szCs w:val="21"/>
            </w:rPr>
            <m:t>→</m:t>
          </m:r>
          <m:acc>
            <m:accPr>
              <m:ctrlPr>
                <w:rPr>
                  <w:sz w:val="21"/>
                  <w:szCs w:val="21"/>
                </w:rPr>
              </m:ctrlPr>
            </m:acc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</m:acc>
        </m:oMath>
      </m:oMathPara>
    </w:p>
    <w:p w14:paraId="363CE3B6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重建误差：</w:t>
      </w:r>
    </w:p>
    <w:p w14:paraId="00C360E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L</m:t>
          </m:r>
          <m:r>
            <m:rPr>
              <m:sty m:val="p"/>
            </m:rPr>
            <w:rPr>
              <w:sz w:val="21"/>
              <w:szCs w:val="21"/>
            </w:rPr>
            <m:t>=∥</m:t>
          </m:r>
          <m:acc>
            <m:accPr>
              <m:ctrlPr>
                <w:rPr>
                  <w:sz w:val="21"/>
                  <w:szCs w:val="21"/>
                </w:rPr>
              </m:ctrlPr>
            </m:acc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</m:acc>
          <m:r>
            <m:rPr>
              <m:sty m:val="p"/>
            </m:rPr>
            <w:rPr>
              <w:sz w:val="21"/>
              <w:szCs w:val="21"/>
            </w:rPr>
            <m:t>−</m:t>
          </m:r>
          <m:r>
            <m:rPr/>
            <w:rPr>
              <w:sz w:val="21"/>
              <w:szCs w:val="21"/>
            </w:rPr>
            <m:t>x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sz w:val="21"/>
                  <w:szCs w:val="21"/>
                </w:rPr>
                <m:t>∥</m:t>
              </m:r>
              <m:ctrlPr>
                <w:rPr>
                  <w:sz w:val="21"/>
                  <w:szCs w:val="21"/>
                </w:rPr>
              </m:ctrlPr>
            </m:e>
            <m:sup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p>
          </m:sSup>
        </m:oMath>
      </m:oMathPara>
    </w:p>
    <w:p w14:paraId="71387F6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掩码自编码器（MAE）。</w:t>
      </w:r>
    </w:p>
    <w:p w14:paraId="13B1A2D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课件原话式要点：</w:t>
      </w:r>
    </w:p>
    <w:p w14:paraId="458FE75C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用于预训练大型 Transformer 模型。</w:t>
      </w:r>
    </w:p>
    <w:p w14:paraId="699652C5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采用不对称的编码器-解码器结构。</w:t>
      </w:r>
    </w:p>
    <w:p w14:paraId="2446F5DE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高掩码比例，例如 ，构成有意义的自监督任务。</w:t>
      </w:r>
    </w:p>
    <w:p w14:paraId="4399E3F3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在下游任务中的迁移性能可以超过有监督预训练。</w:t>
      </w:r>
    </w:p>
    <w:bookmarkEnd w:id="97"/>
    <w:p w14:paraId="78B9D6F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98" w:name="对比学习"/>
      <w:r>
        <w:rPr>
          <w:sz w:val="21"/>
          <w:szCs w:val="21"/>
        </w:rPr>
        <w:t>6. 对比学习</w:t>
      </w:r>
    </w:p>
    <w:p w14:paraId="3F7881B6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对比学习目标：让查询样本与正样本更接近，与负样本更远。</w:t>
      </w:r>
    </w:p>
    <w:p w14:paraId="5CC81ED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InfoNCE 损失的常见理解：把查询样本与正样本的相似性作为正样本得分，把查询样本与多个负样本的相似性作为负样本得分；训练目标是提高正样本得分、降低负样本得分。考试一般按概念理解即可：查询样本与正样本应尽量近，查询样本与负样本应尽量远。</w:t>
      </w:r>
    </w:p>
    <w:bookmarkEnd w:id="98"/>
    <w:p w14:paraId="3C74010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99" w:name="视觉基础模型"/>
      <w:r>
        <w:rPr>
          <w:sz w:val="21"/>
          <w:szCs w:val="21"/>
        </w:rPr>
        <w:t>7. 视觉基础模型</w:t>
      </w:r>
    </w:p>
    <w:p w14:paraId="2A95CC3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基础模型定义：在海量数据和算力上，以宽泛任务训练得到的大模型，通常作为特定任务模型的起点。</w:t>
      </w:r>
    </w:p>
    <w:p w14:paraId="7225719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课件原话式总结：基础模型通过在大规模预训练数据上获取通用特征，可以有效迁移到下游多种任务中，如图像分类、分割、图文对话等；可以减少下游任务的数据和标注需求，提升下游任务性能。</w:t>
      </w:r>
    </w:p>
    <w:bookmarkEnd w:id="92"/>
    <w:bookmarkEnd w:id="99"/>
    <w:p w14:paraId="3D9066E0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00" w:name="十一计算题模板"/>
      <w:r>
        <w:rPr>
          <w:sz w:val="21"/>
          <w:szCs w:val="21"/>
        </w:rPr>
        <w:t>十一、计算题模板</w:t>
      </w:r>
    </w:p>
    <w:p w14:paraId="3A9137D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01" w:name="窗宽窗位计算"/>
      <w:r>
        <w:rPr>
          <w:sz w:val="21"/>
          <w:szCs w:val="21"/>
        </w:rPr>
        <w:t>1. 窗宽窗位计算</w:t>
      </w:r>
    </w:p>
    <w:p w14:paraId="0B770AA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给定窗宽 </w:t>
      </w:r>
      <m:oMath>
        <m:r>
          <m:rPr/>
          <w:rPr>
            <w:sz w:val="21"/>
            <w:szCs w:val="21"/>
          </w:rPr>
          <m:t>W</m:t>
        </m:r>
      </m:oMath>
      <w:r>
        <w:rPr>
          <w:sz w:val="21"/>
          <w:szCs w:val="21"/>
        </w:rPr>
        <w:t xml:space="preserve">、窗位 </w:t>
      </w:r>
      <m:oMath>
        <m:r>
          <m:rPr/>
          <w:rPr>
            <w:sz w:val="21"/>
            <w:szCs w:val="21"/>
          </w:rPr>
          <m:t>L</m:t>
        </m:r>
      </m:oMath>
      <w:r>
        <w:rPr>
          <w:sz w:val="21"/>
          <w:szCs w:val="21"/>
        </w:rPr>
        <w:t>，显示范围：</w:t>
      </w:r>
    </w:p>
    <w:p w14:paraId="6BDAC2C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f>
                <m:fPr>
                  <m:ctrlPr>
                    <w:rPr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sz w:val="21"/>
                      <w:szCs w:val="21"/>
                    </w:rPr>
                    <m:t>W</m:t>
                  </m:r>
                  <m:ctrlPr>
                    <w:rPr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sz w:val="21"/>
                      <w:szCs w:val="21"/>
                    </w:rPr>
                    <m:t>2</m:t>
                  </m:r>
                  <m:ctrlPr>
                    <w:rPr>
                      <w:sz w:val="21"/>
                      <w:szCs w:val="21"/>
                    </w:rPr>
                  </m:ctrlPr>
                </m:den>
              </m:f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 L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f>
                <m:fPr>
                  <m:ctrlPr>
                    <w:rPr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sz w:val="21"/>
                      <w:szCs w:val="21"/>
                    </w:rPr>
                    <m:t>W</m:t>
                  </m:r>
                  <m:ctrlPr>
                    <w:rPr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sz w:val="21"/>
                      <w:szCs w:val="21"/>
                    </w:rPr>
                    <m:t>2</m:t>
                  </m:r>
                  <m:ctrlPr>
                    <w:rPr>
                      <w:sz w:val="21"/>
                      <w:szCs w:val="21"/>
                    </w:rPr>
                  </m:ctrlPr>
                </m:den>
              </m:f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6CCA120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例：</w:t>
      </w:r>
      <m:oMath>
        <m:r>
          <m:rPr/>
          <w:rPr>
            <w:sz w:val="21"/>
            <w:szCs w:val="21"/>
          </w:rPr>
          <m:t>W</m:t>
        </m:r>
        <m:r>
          <m:rPr>
            <m:sty m:val="p"/>
          </m:rPr>
          <w:rPr>
            <w:sz w:val="21"/>
            <w:szCs w:val="21"/>
          </w:rPr>
          <m:t>=</m:t>
        </m:r>
        <m:r>
          <m:rPr/>
          <w:rPr>
            <w:sz w:val="21"/>
            <w:szCs w:val="21"/>
          </w:rPr>
          <m:t>500</m:t>
        </m:r>
        <m:r>
          <m:rPr>
            <m:sty m:val="p"/>
          </m:rPr>
          <w:rPr>
            <w:sz w:val="21"/>
            <w:szCs w:val="21"/>
          </w:rPr>
          <m:t>,</m:t>
        </m:r>
        <m:r>
          <m:rPr/>
          <w:rPr>
            <w:sz w:val="21"/>
            <w:szCs w:val="21"/>
          </w:rPr>
          <m:t>L</m:t>
        </m:r>
        <m:r>
          <m:rPr>
            <m:sty m:val="p"/>
          </m:rPr>
          <w:rPr>
            <w:sz w:val="21"/>
            <w:szCs w:val="21"/>
          </w:rPr>
          <m:t>=</m:t>
        </m:r>
        <m:r>
          <m:rPr/>
          <w:rPr>
            <w:sz w:val="21"/>
            <w:szCs w:val="21"/>
          </w:rPr>
          <m:t>100</m:t>
        </m:r>
      </m:oMath>
      <w:r>
        <w:rPr>
          <w:sz w:val="21"/>
          <w:szCs w:val="21"/>
        </w:rPr>
        <w:t>。</w:t>
      </w:r>
    </w:p>
    <w:p w14:paraId="64B782C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100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250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100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250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150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350</m:t>
              </m:r>
              <m:ctrlPr>
                <w:rPr>
                  <w:sz w:val="21"/>
                  <w:szCs w:val="21"/>
                </w:rPr>
              </m:ctrlPr>
            </m:e>
          </m:d>
        </m:oMath>
      </m:oMathPara>
    </w:p>
    <w:bookmarkEnd w:id="101"/>
    <w:p w14:paraId="77565E2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02" w:name="precision-与-recall-计算"/>
      <w:r>
        <w:rPr>
          <w:sz w:val="21"/>
          <w:szCs w:val="21"/>
        </w:rPr>
        <w:t>2. 精确率与召回率计算</w:t>
      </w:r>
    </w:p>
    <w:p w14:paraId="6986BA4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若实际目标数为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N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gt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，检测数为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N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pred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，匹配成功数为 </w:t>
      </w:r>
      <m:oMath>
        <m:r>
          <m:rPr/>
          <w:rPr>
            <w:sz w:val="21"/>
            <w:szCs w:val="21"/>
          </w:rPr>
          <m:t>TP</m:t>
        </m:r>
      </m:oMath>
      <w:r>
        <w:rPr>
          <w:sz w:val="21"/>
          <w:szCs w:val="21"/>
        </w:rPr>
        <w:t>：</w:t>
      </w:r>
    </w:p>
    <w:p w14:paraId="2A2BD21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Precision</m:t>
          </m:r>
          <m:r>
            <m:rPr>
              <m:sty m:val="p"/>
            </m:rPr>
            <w:rPr>
              <w:sz w:val="21"/>
              <w:szCs w:val="21"/>
            </w:rPr>
            <m:t>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TP</m:t>
              </m:r>
              <m:ctrlPr>
                <w:rPr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N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pred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ctrlPr>
                <w:rPr>
                  <w:sz w:val="21"/>
                  <w:szCs w:val="21"/>
                </w:rPr>
              </m:ctrlPr>
            </m:den>
          </m:f>
        </m:oMath>
      </m:oMathPara>
    </w:p>
    <w:p w14:paraId="6A5BB78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Recall</m:t>
          </m:r>
          <m:r>
            <m:rPr>
              <m:sty m:val="p"/>
            </m:rPr>
            <w:rPr>
              <w:sz w:val="21"/>
              <w:szCs w:val="21"/>
            </w:rPr>
            <m:t>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TP</m:t>
              </m:r>
              <m:ctrlPr>
                <w:rPr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N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gt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ctrlPr>
                <w:rPr>
                  <w:sz w:val="21"/>
                  <w:szCs w:val="21"/>
                </w:rPr>
              </m:ctrlPr>
            </m:den>
          </m:f>
        </m:oMath>
      </m:oMathPara>
    </w:p>
    <w:p w14:paraId="5FFD6F4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例：实际50个，检测40个，匹配20个。</w:t>
      </w:r>
    </w:p>
    <w:p w14:paraId="0CFBB83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Precision</m:t>
          </m:r>
          <m:r>
            <m:rPr>
              <m:sty m:val="p"/>
            </m:rPr>
            <w:rPr>
              <w:sz w:val="21"/>
              <w:szCs w:val="21"/>
            </w:rPr>
            <m:t>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20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40</m:t>
              </m:r>
              <m:ctrlPr>
                <w:rPr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50</m:t>
          </m:r>
          <m:r>
            <m:rPr>
              <m:sty m:val="p"/>
            </m:rPr>
            <w:rPr>
              <w:sz w:val="21"/>
              <w:szCs w:val="21"/>
            </w:rPr>
            <m:t>%</m:t>
          </m:r>
        </m:oMath>
      </m:oMathPara>
    </w:p>
    <w:p w14:paraId="2B880B8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Recall</m:t>
          </m:r>
          <m:r>
            <m:rPr>
              <m:sty m:val="p"/>
            </m:rPr>
            <w:rPr>
              <w:sz w:val="21"/>
              <w:szCs w:val="21"/>
            </w:rPr>
            <m:t>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20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50</m:t>
              </m:r>
              <m:ctrlPr>
                <w:rPr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40</m:t>
          </m:r>
          <m:r>
            <m:rPr>
              <m:sty m:val="p"/>
            </m:rPr>
            <w:rPr>
              <w:sz w:val="21"/>
              <w:szCs w:val="21"/>
            </w:rPr>
            <m:t>%</m:t>
          </m:r>
        </m:oMath>
      </m:oMathPara>
    </w:p>
    <w:bookmarkEnd w:id="102"/>
    <w:p w14:paraId="693B4CD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03" w:name="神经网络参数量计算"/>
      <w:r>
        <w:rPr>
          <w:sz w:val="21"/>
          <w:szCs w:val="21"/>
        </w:rPr>
        <w:t>3. 神经网络参数量计算</w:t>
      </w:r>
    </w:p>
    <w:p w14:paraId="15D99D62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全连接层参数量：</w:t>
      </w:r>
    </w:p>
    <w:p w14:paraId="10AE4A2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N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p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n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in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×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n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out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+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n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out</m:t>
              </m:r>
              <m:ctrlPr>
                <w:rPr>
                  <w:sz w:val="21"/>
                  <w:szCs w:val="21"/>
                </w:rPr>
              </m:ctrlPr>
            </m:sub>
          </m:sSub>
        </m:oMath>
      </m:oMathPara>
    </w:p>
    <w:p w14:paraId="5555DFE6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卷积层参数量：</w:t>
      </w:r>
    </w:p>
    <w:p w14:paraId="7E11AF8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N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p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r>
                <m:rPr/>
                <w:rPr>
                  <w:sz w:val="21"/>
                  <w:szCs w:val="21"/>
                </w:rPr>
                <m:t>K</m:t>
              </m:r>
              <m:ctrlPr>
                <w:rPr>
                  <w:sz w:val="21"/>
                  <w:szCs w:val="21"/>
                </w:rPr>
              </m:ctrlPr>
            </m:e>
            <m:sup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p>
          </m:sSup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C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in</m:t>
              </m:r>
              <m:ctrlPr>
                <w:rPr>
                  <w:sz w:val="21"/>
                  <w:szCs w:val="21"/>
                </w:rPr>
              </m:ctrlPr>
            </m:sub>
          </m:sSub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C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out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+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C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out</m:t>
              </m:r>
              <m:ctrlPr>
                <w:rPr>
                  <w:sz w:val="21"/>
                  <w:szCs w:val="21"/>
                </w:rPr>
              </m:ctrlPr>
            </m:sub>
          </m:sSub>
        </m:oMath>
      </m:oMathPara>
    </w:p>
    <w:p w14:paraId="4FBD3E9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如果题目不计偏置，则去掉 </w:t>
      </w:r>
      <m:oMath>
        <m:r>
          <m:rPr>
            <m:sty m:val="p"/>
          </m:rPr>
          <w:rPr>
            <w:sz w:val="21"/>
            <w:szCs w:val="21"/>
          </w:rPr>
          <m:t>+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C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out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>。</w:t>
      </w:r>
    </w:p>
    <w:p w14:paraId="4851322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例：输入层5个节点，隐藏层4个节点，输出层1个节点，各层全连接并包含偏置。</w:t>
      </w:r>
    </w:p>
    <w:p w14:paraId="7291AE6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输入到隐藏层：</w:t>
      </w:r>
    </w:p>
    <w:p w14:paraId="536794B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5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4</m:t>
          </m:r>
          <m:r>
            <m:rPr>
              <m:sty m:val="p"/>
            </m:rPr>
            <w:rPr>
              <w:sz w:val="21"/>
              <w:szCs w:val="21"/>
            </w:rPr>
            <m:t>+</m:t>
          </m:r>
          <m:r>
            <m:rPr/>
            <w:rPr>
              <w:sz w:val="21"/>
              <w:szCs w:val="21"/>
            </w:rPr>
            <m:t>4</m:t>
          </m:r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24</m:t>
          </m:r>
        </m:oMath>
      </m:oMathPara>
    </w:p>
    <w:p w14:paraId="3944383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隐藏层到输出层：</w:t>
      </w:r>
    </w:p>
    <w:p w14:paraId="251ACC7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4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1</m:t>
          </m:r>
          <m:r>
            <m:rPr>
              <m:sty m:val="p"/>
            </m:rPr>
            <w:rPr>
              <w:sz w:val="21"/>
              <w:szCs w:val="21"/>
            </w:rPr>
            <m:t>+</m:t>
          </m:r>
          <m:r>
            <m:rPr/>
            <w:rPr>
              <w:sz w:val="21"/>
              <w:szCs w:val="21"/>
            </w:rPr>
            <m:t>1</m:t>
          </m:r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5</m:t>
          </m:r>
        </m:oMath>
      </m:oMathPara>
    </w:p>
    <w:p w14:paraId="3173B8C6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总参数：</w:t>
      </w:r>
    </w:p>
    <w:p w14:paraId="3BC5E4E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24</m:t>
          </m:r>
          <m:r>
            <m:rPr>
              <m:sty m:val="p"/>
            </m:rPr>
            <w:rPr>
              <w:sz w:val="21"/>
              <w:szCs w:val="21"/>
            </w:rPr>
            <m:t>+</m:t>
          </m:r>
          <m:r>
            <m:rPr/>
            <w:rPr>
              <w:sz w:val="21"/>
              <w:szCs w:val="21"/>
            </w:rPr>
            <m:t>5</m:t>
          </m:r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29</m:t>
          </m:r>
        </m:oMath>
      </m:oMathPara>
    </w:p>
    <w:bookmarkEnd w:id="103"/>
    <w:p w14:paraId="13A149C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04" w:name="卷积层输出大小计算"/>
      <w:r>
        <w:rPr>
          <w:sz w:val="21"/>
          <w:szCs w:val="21"/>
        </w:rPr>
        <w:t>4. 卷积层输出大小计算</w:t>
      </w:r>
    </w:p>
    <w:p w14:paraId="6F72613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公式：</w:t>
      </w:r>
    </w:p>
    <w:p w14:paraId="66B1267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W</m:t>
          </m:r>
          <m:r>
            <m:rPr>
              <m:sty m:val="p"/>
            </m:rPr>
            <w:rPr>
              <w:sz w:val="21"/>
              <w:szCs w:val="21"/>
            </w:rPr>
            <m:t>′=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W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F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2P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S</m:t>
              </m:r>
              <m:ctrlPr>
                <w:rPr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sz w:val="21"/>
              <w:szCs w:val="21"/>
            </w:rPr>
            <m:t>+</m:t>
          </m:r>
          <m:r>
            <m:rPr/>
            <w:rPr>
              <w:sz w:val="21"/>
              <w:szCs w:val="21"/>
            </w:rPr>
            <m:t>1</m:t>
          </m:r>
        </m:oMath>
      </m:oMathPara>
    </w:p>
    <w:p w14:paraId="0DCCE33C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二维图像分别计算宽和高。输出通道数等于卷积核个数。</w:t>
      </w:r>
    </w:p>
    <w:p w14:paraId="0295744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例：AlexNet 第一层输入 ，卷积核 ，步长=4，填充=0，输出通道96。</w:t>
      </w:r>
    </w:p>
    <w:p w14:paraId="478EA67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W</m:t>
          </m:r>
          <m:r>
            <m:rPr>
              <m:sty m:val="p"/>
            </m:rPr>
            <w:rPr>
              <w:sz w:val="21"/>
              <w:szCs w:val="21"/>
            </w:rPr>
            <m:t>′=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227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11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4</m:t>
              </m:r>
              <m:ctrlPr>
                <w:rPr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sz w:val="21"/>
              <w:szCs w:val="21"/>
            </w:rPr>
            <m:t>+</m:t>
          </m:r>
          <m:r>
            <m:rPr/>
            <w:rPr>
              <w:sz w:val="21"/>
              <w:szCs w:val="21"/>
            </w:rPr>
            <m:t>1</m:t>
          </m:r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55</m:t>
          </m:r>
        </m:oMath>
      </m:oMathPara>
    </w:p>
    <w:p w14:paraId="6A68BA7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输出：</w:t>
      </w:r>
    </w:p>
    <w:p w14:paraId="3CB362E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55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55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96</m:t>
          </m:r>
        </m:oMath>
      </m:oMathPara>
    </w:p>
    <w:p w14:paraId="4E60336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参数量不计偏置：</w:t>
      </w:r>
    </w:p>
    <w:p w14:paraId="77522F0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11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11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3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96</m:t>
          </m:r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34848</m:t>
          </m:r>
        </m:oMath>
      </m:oMathPara>
    </w:p>
    <w:bookmarkEnd w:id="104"/>
    <w:p w14:paraId="5F4D703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05" w:name="hog-特征维度计算"/>
      <w:r>
        <w:rPr>
          <w:sz w:val="21"/>
          <w:szCs w:val="21"/>
        </w:rPr>
        <w:t>5. 方向梯度直方图特征维度计算</w:t>
      </w:r>
    </w:p>
    <w:p w14:paraId="6D899C56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步骤：</w:t>
      </w:r>
    </w:p>
    <w:p w14:paraId="41225451">
      <w:pPr>
        <w:pStyle w:val="24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先算单元格数量。</w:t>
      </w:r>
    </w:p>
    <w:p w14:paraId="2FA7E5F4">
      <w:pPr>
        <w:pStyle w:val="24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再算块数量。</w:t>
      </w:r>
    </w:p>
    <w:p w14:paraId="2E9F5B42">
      <w:pPr>
        <w:pStyle w:val="24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再算每个块的维度。</w:t>
      </w:r>
    </w:p>
    <w:p w14:paraId="4BBC3FE0">
      <w:pPr>
        <w:pStyle w:val="24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最后相乘。</w:t>
      </w:r>
    </w:p>
    <w:p w14:paraId="6830228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例： 窗口，单元格为 ，块为  个单元格，</w:t>
      </w:r>
      <w:bookmarkStart w:id="119" w:name="_GoBack"/>
      <w:bookmarkEnd w:id="119"/>
      <w:r>
        <w:rPr>
          <w:sz w:val="21"/>
          <w:szCs w:val="21"/>
        </w:rPr>
        <w:t>每个单元格9维，块步长为1个单元格。</w:t>
      </w:r>
    </w:p>
    <w:p w14:paraId="1F3E9B6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单元格数量：</w:t>
      </w:r>
    </w:p>
    <w:p w14:paraId="1BEB4F7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64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8</m:t>
              </m:r>
              <m:ctrlPr>
                <w:rPr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sz w:val="21"/>
              <w:szCs w:val="21"/>
            </w:rPr>
            <m:t>×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128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8</m:t>
              </m:r>
              <m:ctrlPr>
                <w:rPr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8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16</m:t>
          </m:r>
        </m:oMath>
      </m:oMathPara>
    </w:p>
    <w:p w14:paraId="47A91AF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块数量：</w:t>
      </w:r>
    </w:p>
    <w:p w14:paraId="66FB758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8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2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×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16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2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7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15</m:t>
          </m:r>
        </m:oMath>
      </m:oMathPara>
    </w:p>
    <w:p w14:paraId="6B89B266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每个块的维度：</w:t>
      </w:r>
    </w:p>
    <w:p w14:paraId="7D96C25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2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2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9</m:t>
          </m:r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36</m:t>
          </m:r>
        </m:oMath>
      </m:oMathPara>
    </w:p>
    <w:p w14:paraId="1A64048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总维度：</w:t>
      </w:r>
    </w:p>
    <w:p w14:paraId="03C6458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7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15</m:t>
          </m:r>
          <m:r>
            <m:rPr>
              <m:sty m:val="p"/>
            </m:rPr>
            <w:rPr>
              <w:sz w:val="21"/>
              <w:szCs w:val="21"/>
            </w:rPr>
            <m:t>×</m:t>
          </m:r>
          <m:r>
            <m:rPr/>
            <w:rPr>
              <w:sz w:val="21"/>
              <w:szCs w:val="21"/>
            </w:rPr>
            <m:t>36</m:t>
          </m:r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3780</m:t>
          </m:r>
        </m:oMath>
      </m:oMathPara>
    </w:p>
    <w:bookmarkEnd w:id="105"/>
    <w:p w14:paraId="10220C9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06" w:name="本征矩阵与极线约束计算"/>
      <w:r>
        <w:rPr>
          <w:sz w:val="21"/>
          <w:szCs w:val="21"/>
        </w:rPr>
        <w:t>6. 本征矩阵与极线约束计算</w:t>
      </w:r>
    </w:p>
    <w:p w14:paraId="1AC4840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题型：给定 </w:t>
      </w:r>
      <m:oMath>
        <m:r>
          <m:rPr/>
          <w:rPr>
            <w:sz w:val="21"/>
            <w:szCs w:val="21"/>
          </w:rPr>
          <m:t>T</m:t>
        </m:r>
        <m:r>
          <m:rPr>
            <m:sty m:val="p"/>
          </m:rPr>
          <w:rPr>
            <w:sz w:val="21"/>
            <w:szCs w:val="21"/>
          </w:rPr>
          <m:t>,</m:t>
        </m:r>
        <m:r>
          <m:rPr/>
          <w:rPr>
            <w:sz w:val="21"/>
            <w:szCs w:val="21"/>
          </w:rPr>
          <m:t>R</m:t>
        </m:r>
      </m:oMath>
      <w:r>
        <w:rPr>
          <w:sz w:val="21"/>
          <w:szCs w:val="21"/>
        </w:rPr>
        <w:t xml:space="preserve">，给定第一幅图点 </w:t>
      </w:r>
      <m:oMath>
        <m:r>
          <m:rPr/>
          <w:rPr>
            <w:sz w:val="21"/>
            <w:szCs w:val="21"/>
          </w:rPr>
          <m:t>A</m:t>
        </m:r>
      </m:oMath>
      <w:r>
        <w:rPr>
          <w:sz w:val="21"/>
          <w:szCs w:val="21"/>
        </w:rPr>
        <w:t xml:space="preserve">，第二幅图点 </w:t>
      </w:r>
      <m:oMath>
        <m:r>
          <m:rPr/>
          <w:rPr>
            <w:sz w:val="21"/>
            <w:szCs w:val="21"/>
          </w:rPr>
          <m:t>B</m:t>
        </m:r>
      </m:oMath>
      <w:r>
        <w:rPr>
          <w:sz w:val="21"/>
          <w:szCs w:val="21"/>
        </w:rPr>
        <w:t xml:space="preserve"> 含未知数，求 </w:t>
      </w:r>
      <m:oMath>
        <m:r>
          <m:rPr/>
          <w:rPr>
            <w:sz w:val="21"/>
            <w:szCs w:val="21"/>
          </w:rPr>
          <m:t>B</m:t>
        </m:r>
      </m:oMath>
      <w:r>
        <w:rPr>
          <w:sz w:val="21"/>
          <w:szCs w:val="21"/>
        </w:rPr>
        <w:t>。</w:t>
      </w:r>
    </w:p>
    <w:p w14:paraId="4342C8A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步骤：</w:t>
      </w:r>
    </w:p>
    <w:p w14:paraId="773B6237">
      <w:pPr>
        <w:pStyle w:val="24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把点写成齐次坐标：</w:t>
      </w:r>
    </w:p>
    <w:p w14:paraId="386CFCAA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u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v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1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,</m:t>
          </m:r>
          <m:r>
            <m:rPr/>
            <w:rPr>
              <w:sz w:val="21"/>
              <w:szCs w:val="21"/>
            </w:rPr>
            <m:t>  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u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v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1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1C0EA78F">
      <w:pPr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根据题目给出的叉乘矩阵定义，计算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d>
              <m:dPr>
                <m:begChr m:val="["/>
                <m:sepChr m:val=""/>
                <m:endChr m:val="]"/>
                <m:ctrlPr>
                  <w:rPr>
                    <w:sz w:val="21"/>
                    <w:szCs w:val="21"/>
                  </w:rPr>
                </m:ctrlPr>
              </m:dPr>
              <m:e>
                <m:r>
                  <m:rPr/>
                  <w:rPr>
                    <w:sz w:val="21"/>
                    <w:szCs w:val="21"/>
                  </w:rPr>
                  <m:t>T</m:t>
                </m:r>
                <m:ctrlPr>
                  <w:rPr>
                    <w:sz w:val="21"/>
                    <w:szCs w:val="21"/>
                  </w:rPr>
                </m:ctrlPr>
              </m:e>
            </m:d>
            <m:ctrlPr>
              <w:rPr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sz w:val="21"/>
                <w:szCs w:val="21"/>
              </w:rPr>
              <m:t>×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>。</w:t>
      </w:r>
    </w:p>
    <w:p w14:paraId="21D41C5E">
      <w:pPr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计算本征矩阵：</w:t>
      </w:r>
    </w:p>
    <w:p w14:paraId="27750BBB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E</m:t>
          </m:r>
          <m:r>
            <m:rPr>
              <m:sty m:val="p"/>
            </m:rPr>
            <w:rPr>
              <w:sz w:val="21"/>
              <w:szCs w:val="21"/>
            </w:rPr>
            <m:t>=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d>
                <m:dPr>
                  <m:begChr m:val="["/>
                  <m:sepChr m:val=""/>
                  <m:endChr m:val="]"/>
                  <m:ctrlPr>
                    <w:rPr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sz w:val="21"/>
                      <w:szCs w:val="21"/>
                    </w:rPr>
                    <m:t>T</m:t>
                  </m:r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sz w:val="21"/>
                  <w:szCs w:val="21"/>
                </w:rPr>
                <m:t>×</m:t>
              </m:r>
              <m:ctrlPr>
                <w:rPr>
                  <w:sz w:val="21"/>
                  <w:szCs w:val="21"/>
                </w:rPr>
              </m:ctrlPr>
            </m:sub>
          </m:sSub>
          <m:r>
            <m:rPr/>
            <w:rPr>
              <w:sz w:val="21"/>
              <w:szCs w:val="21"/>
            </w:rPr>
            <m:t>R</m:t>
          </m:r>
        </m:oMath>
      </m:oMathPara>
    </w:p>
    <w:p w14:paraId="0A1F9783">
      <w:pPr>
        <w:pStyle w:val="24"/>
        <w:pageBreakBefore w:val="0"/>
        <w:widowControl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代入极线约束：</w:t>
      </w:r>
    </w:p>
    <w:p w14:paraId="42CC131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sz w:val="21"/>
                  <w:szCs w:val="21"/>
                </w:rPr>
              </m:ctrlPr>
            </m:sSubSup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sup>
          </m:sSubSup>
          <m:r>
            <m:rPr/>
            <w:rPr>
              <w:sz w:val="21"/>
              <w:szCs w:val="21"/>
            </w:rPr>
            <m:t>E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0</m:t>
          </m:r>
        </m:oMath>
      </m:oMathPara>
    </w:p>
    <w:p w14:paraId="42343BF5">
      <w:pPr>
        <w:pStyle w:val="24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解未知数。</w:t>
      </w:r>
    </w:p>
    <w:p w14:paraId="0CA6F80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考试提醒：这一类题最容易错在叉乘矩阵符号。题目若已经给出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a</m:t>
            </m:r>
            <m:ctrlPr>
              <w:rPr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sz w:val="21"/>
                <w:szCs w:val="21"/>
              </w:rPr>
              <m:t>×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 的形式，就按题目给的形式写，不要按自己记忆的标准形式改。</w:t>
      </w:r>
    </w:p>
    <w:bookmarkEnd w:id="106"/>
    <w:p w14:paraId="2E21C28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07" w:name="三角测量计算"/>
      <w:r>
        <w:rPr>
          <w:sz w:val="21"/>
          <w:szCs w:val="21"/>
        </w:rPr>
        <w:t>7. 三角测量计算</w:t>
      </w:r>
    </w:p>
    <w:p w14:paraId="0D565482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题型：给定两个相机投影矩阵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P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1</m:t>
            </m:r>
            <m:ctrlPr>
              <w:rPr>
                <w:sz w:val="21"/>
                <w:szCs w:val="21"/>
              </w:rPr>
            </m:ctrlPr>
          </m:sub>
        </m:sSub>
        <m:r>
          <m:rPr>
            <m:sty m:val="p"/>
          </m:rPr>
          <w:rPr>
            <w:sz w:val="21"/>
            <w:szCs w:val="21"/>
          </w:rPr>
          <m:t>,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P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2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，给定图像对应点 </w:t>
      </w:r>
      <m:oMath>
        <m:r>
          <m:rPr/>
          <w:rPr>
            <w:sz w:val="21"/>
            <w:szCs w:val="21"/>
          </w:rPr>
          <m:t>A</m:t>
        </m:r>
        <m:r>
          <m:rPr>
            <m:sty m:val="p"/>
          </m:rPr>
          <w:rPr>
            <w:sz w:val="21"/>
            <w:szCs w:val="21"/>
          </w:rPr>
          <m:t>,</m:t>
        </m:r>
        <m:r>
          <m:rPr/>
          <w:rPr>
            <w:sz w:val="21"/>
            <w:szCs w:val="21"/>
          </w:rPr>
          <m:t>B</m:t>
        </m:r>
      </m:oMath>
      <w:r>
        <w:rPr>
          <w:sz w:val="21"/>
          <w:szCs w:val="21"/>
        </w:rPr>
        <w:t xml:space="preserve">，求三维点 </w:t>
      </w:r>
      <m:oMath>
        <m:r>
          <m:rPr/>
          <w:rPr>
            <w:sz w:val="21"/>
            <w:szCs w:val="21"/>
          </w:rPr>
          <m:t>X</m:t>
        </m:r>
      </m:oMath>
      <w:r>
        <w:rPr>
          <w:sz w:val="21"/>
          <w:szCs w:val="21"/>
        </w:rPr>
        <w:t>。</w:t>
      </w:r>
    </w:p>
    <w:p w14:paraId="672BF15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步骤：</w:t>
      </w:r>
    </w:p>
    <w:p w14:paraId="314C3C22">
      <w:pPr>
        <w:pStyle w:val="24"/>
        <w:pageBreakBefore w:val="0"/>
        <w:widowControl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设三维点：</w:t>
      </w:r>
    </w:p>
    <w:p w14:paraId="1D89C89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X</m:t>
          </m:r>
          <m:r>
            <m:rPr>
              <m:sty m:val="p"/>
            </m:rPr>
            <w:rPr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x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y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z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1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501195E6">
      <w:pPr>
        <w:pStyle w:val="24"/>
        <w:pageBreakBefore w:val="0"/>
        <w:widowControl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设图像点齐次形式：</w:t>
      </w:r>
    </w:p>
    <w:p w14:paraId="228FFACC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A</m:t>
          </m:r>
          <m:r>
            <m:rPr>
              <m:sty m:val="p"/>
            </m:rPr>
            <w:rPr>
              <w:sz w:val="21"/>
              <w:szCs w:val="21"/>
            </w:rPr>
            <m:t>=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d>
                <m:dPr>
                  <m:sepChr m:val=""/>
                  <m:ctrlPr>
                    <w:rPr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u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w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v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w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w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e>
            <m:sup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sup>
          </m:sSup>
        </m:oMath>
      </m:oMathPara>
    </w:p>
    <w:p w14:paraId="280B116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B</m:t>
          </m:r>
          <m:r>
            <m:rPr>
              <m:sty m:val="p"/>
            </m:rPr>
            <w:rPr>
              <w:sz w:val="21"/>
              <w:szCs w:val="21"/>
            </w:rPr>
            <m:t>=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d>
                <m:dPr>
                  <m:sepChr m:val=""/>
                  <m:ctrlPr>
                    <w:rPr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u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w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v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w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w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e>
            <m:sup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sup>
          </m:sSup>
        </m:oMath>
      </m:oMathPara>
    </w:p>
    <w:p w14:paraId="089520BD">
      <w:pPr>
        <w:pStyle w:val="24"/>
        <w:pageBreakBefore w:val="0"/>
        <w:widowControl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写投影方程：</w:t>
      </w:r>
    </w:p>
    <w:p w14:paraId="7094A9E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A</m:t>
          </m:r>
          <m:r>
            <m:rPr>
              <m:sty m:val="p"/>
            </m:rPr>
            <w:rPr>
              <w:sz w:val="21"/>
              <w:szCs w:val="21"/>
            </w:rPr>
            <m:t>=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P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b>
          </m:sSub>
          <m:r>
            <m:rPr/>
            <w:rPr>
              <w:sz w:val="21"/>
              <w:szCs w:val="21"/>
            </w:rPr>
            <m:t>X</m:t>
          </m:r>
          <m:r>
            <m:rPr>
              <m:sty m:val="p"/>
            </m:rPr>
            <w:rPr>
              <w:sz w:val="21"/>
              <w:szCs w:val="21"/>
            </w:rPr>
            <m:t>,</m:t>
          </m:r>
          <m:r>
            <m:rPr/>
            <w:rPr>
              <w:sz w:val="21"/>
              <w:szCs w:val="21"/>
            </w:rPr>
            <m:t>  B</m:t>
          </m:r>
          <m:r>
            <m:rPr>
              <m:sty m:val="p"/>
            </m:rPr>
            <w:rPr>
              <w:sz w:val="21"/>
              <w:szCs w:val="21"/>
            </w:rPr>
            <m:t>=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P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b>
          </m:sSub>
          <m:r>
            <m:rPr/>
            <w:rPr>
              <w:sz w:val="21"/>
              <w:szCs w:val="21"/>
            </w:rPr>
            <m:t>X</m:t>
          </m:r>
        </m:oMath>
      </m:oMathPara>
    </w:p>
    <w:p w14:paraId="7D114516">
      <w:pPr>
        <w:pageBreakBefore w:val="0"/>
        <w:widowControl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展开得到含 </w:t>
      </w:r>
      <m:oMath>
        <m:r>
          <m:rPr/>
          <w:rPr>
            <w:sz w:val="21"/>
            <w:szCs w:val="21"/>
          </w:rPr>
          <m:t>x</m:t>
        </m:r>
        <m:r>
          <m:rPr>
            <m:sty m:val="p"/>
          </m:rPr>
          <w:rPr>
            <w:sz w:val="21"/>
            <w:szCs w:val="21"/>
          </w:rPr>
          <m:t>,</m:t>
        </m:r>
        <m:r>
          <m:rPr/>
          <w:rPr>
            <w:sz w:val="21"/>
            <w:szCs w:val="21"/>
          </w:rPr>
          <m:t>y</m:t>
        </m:r>
        <m:r>
          <m:rPr>
            <m:sty m:val="p"/>
          </m:rPr>
          <w:rPr>
            <w:sz w:val="21"/>
            <w:szCs w:val="21"/>
          </w:rPr>
          <m:t>,</m:t>
        </m:r>
        <m:r>
          <m:rPr/>
          <w:rPr>
            <w:sz w:val="21"/>
            <w:szCs w:val="21"/>
          </w:rPr>
          <m:t>z</m:t>
        </m:r>
        <m:r>
          <m:rPr>
            <m:sty m:val="p"/>
          </m:rPr>
          <w:rPr>
            <w:sz w:val="21"/>
            <w:szCs w:val="21"/>
          </w:rPr>
          <m:t>,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w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1</m:t>
            </m:r>
            <m:ctrlPr>
              <w:rPr>
                <w:sz w:val="21"/>
                <w:szCs w:val="21"/>
              </w:rPr>
            </m:ctrlPr>
          </m:sub>
        </m:sSub>
        <m:r>
          <m:rPr>
            <m:sty m:val="p"/>
          </m:rPr>
          <w:rPr>
            <w:sz w:val="21"/>
            <w:szCs w:val="21"/>
          </w:rPr>
          <m:t>,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w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2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 的方程。</w:t>
      </w:r>
    </w:p>
    <w:p w14:paraId="3A379982">
      <w:pPr>
        <w:pageBreakBefore w:val="0"/>
        <w:widowControl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利用第三行通常得到 </w:t>
      </w:r>
      <m:oMath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w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1</m:t>
            </m:r>
            <m:ctrlPr>
              <w:rPr>
                <w:sz w:val="21"/>
                <w:szCs w:val="21"/>
              </w:rPr>
            </m:ctrlPr>
          </m:sub>
        </m:sSub>
        <m:r>
          <m:rPr>
            <m:sty m:val="p"/>
          </m:rPr>
          <w:rPr>
            <w:sz w:val="21"/>
            <w:szCs w:val="21"/>
          </w:rPr>
          <m:t>,</m:t>
        </m:r>
        <m:sSub>
          <m:sSubPr>
            <m:ctrlPr>
              <w:rPr>
                <w:sz w:val="21"/>
                <w:szCs w:val="21"/>
              </w:rPr>
            </m:ctrlPr>
          </m:sSubPr>
          <m:e>
            <m:r>
              <m:rPr/>
              <w:rPr>
                <w:sz w:val="21"/>
                <w:szCs w:val="21"/>
              </w:rPr>
              <m:t>w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sz w:val="21"/>
                <w:szCs w:val="21"/>
              </w:rPr>
              <m:t>2</m:t>
            </m:r>
            <m:ctrlPr>
              <w:rPr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 与 </w:t>
      </w:r>
      <m:oMath>
        <m:r>
          <m:rPr/>
          <w:rPr>
            <w:sz w:val="21"/>
            <w:szCs w:val="21"/>
          </w:rPr>
          <m:t>z</m:t>
        </m:r>
      </m:oMath>
      <w:r>
        <w:rPr>
          <w:sz w:val="21"/>
          <w:szCs w:val="21"/>
        </w:rPr>
        <w:t xml:space="preserve"> 的关系，代入求解 </w:t>
      </w:r>
      <m:oMath>
        <m:r>
          <m:rPr/>
          <w:rPr>
            <w:sz w:val="21"/>
            <w:szCs w:val="21"/>
          </w:rPr>
          <m:t>x</m:t>
        </m:r>
        <m:r>
          <m:rPr>
            <m:sty m:val="p"/>
          </m:rPr>
          <w:rPr>
            <w:sz w:val="21"/>
            <w:szCs w:val="21"/>
          </w:rPr>
          <m:t>,</m:t>
        </m:r>
        <m:r>
          <m:rPr/>
          <w:rPr>
            <w:sz w:val="21"/>
            <w:szCs w:val="21"/>
          </w:rPr>
          <m:t>y</m:t>
        </m:r>
        <m:r>
          <m:rPr>
            <m:sty m:val="p"/>
          </m:rPr>
          <w:rPr>
            <w:sz w:val="21"/>
            <w:szCs w:val="21"/>
          </w:rPr>
          <m:t>,</m:t>
        </m:r>
        <m:r>
          <m:rPr/>
          <w:rPr>
            <w:sz w:val="21"/>
            <w:szCs w:val="21"/>
          </w:rPr>
          <m:t>z</m:t>
        </m:r>
      </m:oMath>
      <w:r>
        <w:rPr>
          <w:sz w:val="21"/>
          <w:szCs w:val="21"/>
        </w:rPr>
        <w:t>。</w:t>
      </w:r>
    </w:p>
    <w:bookmarkEnd w:id="100"/>
    <w:bookmarkEnd w:id="107"/>
    <w:p w14:paraId="28DA0FD0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08" w:name="十二简答题可背模板"/>
      <w:r>
        <w:rPr>
          <w:sz w:val="21"/>
          <w:szCs w:val="21"/>
        </w:rPr>
        <w:t>十二、简答题可背模板</w:t>
      </w:r>
    </w:p>
    <w:p w14:paraId="02C2F46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09" w:name="canny-边缘检测步骤"/>
      <w:r>
        <w:rPr>
          <w:sz w:val="21"/>
          <w:szCs w:val="21"/>
        </w:rPr>
        <w:t>1. Canny 边缘检测步骤</w:t>
      </w:r>
    </w:p>
    <w:p w14:paraId="05B30DC2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Canny 边缘检测具有高信噪比、高定位精度、高连续性等优点。其实现步骤为：</w:t>
      </w:r>
    </w:p>
    <w:p w14:paraId="511D0260">
      <w:pPr>
        <w:pStyle w:val="24"/>
        <w:pageBreakBefore w:val="0"/>
        <w:widowControl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在 </w:t>
      </w:r>
      <m:oMath>
        <m:r>
          <m:rPr/>
          <w:rPr>
            <w:sz w:val="21"/>
            <w:szCs w:val="21"/>
          </w:rPr>
          <m:t>x</m:t>
        </m:r>
      </m:oMath>
      <w:r>
        <w:rPr>
          <w:sz w:val="21"/>
          <w:szCs w:val="21"/>
        </w:rPr>
        <w:t xml:space="preserve"> 和 </w:t>
      </w:r>
      <m:oMath>
        <m:r>
          <m:rPr/>
          <w:rPr>
            <w:sz w:val="21"/>
            <w:szCs w:val="21"/>
          </w:rPr>
          <m:t>y</m:t>
        </m:r>
      </m:oMath>
      <w:r>
        <w:rPr>
          <w:sz w:val="21"/>
          <w:szCs w:val="21"/>
        </w:rPr>
        <w:t xml:space="preserve"> 方向上分别进行高斯差分滤波。</w:t>
      </w:r>
    </w:p>
    <w:p w14:paraId="2058B1B7">
      <w:pPr>
        <w:pStyle w:val="24"/>
        <w:pageBreakBefore w:val="0"/>
        <w:widowControl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计算各像素处梯度的方向和幅值。</w:t>
      </w:r>
    </w:p>
    <w:p w14:paraId="661D8C60">
      <w:pPr>
        <w:pStyle w:val="24"/>
        <w:pageBreakBefore w:val="0"/>
        <w:widowControl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根据梯度方向进行非最大值抑制，使边缘变细。</w:t>
      </w:r>
    </w:p>
    <w:p w14:paraId="0C5DE687">
      <w:pPr>
        <w:pStyle w:val="24"/>
        <w:pageBreakBefore w:val="0"/>
        <w:widowControl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通过双阈值区分强边缘和弱边缘，并将可通过弱边缘连接的强边缘进行连接。</w:t>
      </w:r>
    </w:p>
    <w:bookmarkEnd w:id="109"/>
    <w:p w14:paraId="7B7440A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10" w:name="全景图拼接步骤"/>
      <w:r>
        <w:rPr>
          <w:sz w:val="21"/>
          <w:szCs w:val="21"/>
        </w:rPr>
        <w:t>2. 全景图拼接步骤</w:t>
      </w:r>
    </w:p>
    <w:p w14:paraId="66F0950F">
      <w:pPr>
        <w:pStyle w:val="24"/>
        <w:pageBreakBefore w:val="0"/>
        <w:widowControl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特征点检测，可利用 Harris 角点检测实现。</w:t>
      </w:r>
    </w:p>
    <w:p w14:paraId="6FA706E8">
      <w:pPr>
        <w:pStyle w:val="24"/>
        <w:pageBreakBefore w:val="0"/>
        <w:widowControl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特征点描述，可利用 SIFT 特征描述算子进行实现。</w:t>
      </w:r>
    </w:p>
    <w:p w14:paraId="0AEA3751">
      <w:pPr>
        <w:pStyle w:val="24"/>
        <w:pageBreakBefore w:val="0"/>
        <w:widowControl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特征匹配，通过计算特征的相似性找到两幅图像中较为匹配的特征点。</w:t>
      </w:r>
    </w:p>
    <w:p w14:paraId="61343FB9">
      <w:pPr>
        <w:pStyle w:val="24"/>
        <w:pageBreakBefore w:val="0"/>
        <w:widowControl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空间变换参数拟合，可通过 RANSAC 进行实现。</w:t>
      </w:r>
    </w:p>
    <w:p w14:paraId="36960DB9">
      <w:pPr>
        <w:pStyle w:val="24"/>
        <w:pageBreakBefore w:val="0"/>
        <w:widowControl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根据空间变换参数将两幅图像进行对齐和融合。</w:t>
      </w:r>
    </w:p>
    <w:bookmarkEnd w:id="110"/>
    <w:p w14:paraId="31E71E5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11" w:name="四种典型-cnn-及特点"/>
      <w:r>
        <w:rPr>
          <w:sz w:val="21"/>
          <w:szCs w:val="21"/>
        </w:rPr>
        <w:t>3. 四种典型卷积神经网络及特点</w:t>
      </w:r>
    </w:p>
    <w:p w14:paraId="4C2C4966">
      <w:pPr>
        <w:pStyle w:val="24"/>
        <w:pageBreakBefore w:val="0"/>
        <w:widowControl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AlexNet：8层卷积神经网络，使用分组卷积将特征通道分配到两个图形处理器上，在 ImageNet 2012 中取得突破。</w:t>
      </w:r>
    </w:p>
    <w:p w14:paraId="4AD8253A">
      <w:pPr>
        <w:pStyle w:val="24"/>
        <w:pageBreakBefore w:val="0"/>
        <w:widowControl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VGGNet：有16或19层，卷积层全部采用 </w:t>
      </w:r>
      <m:oMath>
        <m:r>
          <m:rPr/>
          <w:rPr>
            <w:sz w:val="21"/>
            <w:szCs w:val="21"/>
          </w:rPr>
          <m:t>3</m:t>
        </m:r>
        <m:r>
          <m:rPr>
            <m:sty m:val="p"/>
          </m:rPr>
          <w:rPr>
            <w:sz w:val="21"/>
            <w:szCs w:val="21"/>
          </w:rPr>
          <m:t>×</m:t>
        </m:r>
        <m:r>
          <m:rPr/>
          <w:rPr>
            <w:sz w:val="21"/>
            <w:szCs w:val="21"/>
          </w:rPr>
          <m:t>3</m:t>
        </m:r>
      </m:oMath>
      <w:r>
        <w:rPr>
          <w:sz w:val="21"/>
          <w:szCs w:val="21"/>
        </w:rPr>
        <w:t xml:space="preserve"> 卷积，小卷积核堆叠使网络更深且非线性更强。</w:t>
      </w:r>
    </w:p>
    <w:p w14:paraId="74C26C2A">
      <w:pPr>
        <w:pStyle w:val="24"/>
        <w:pageBreakBefore w:val="0"/>
        <w:widowControl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GoogleNet：22层深网络，使用 Inception 模块增加网络宽度，提高多尺度特征表达能力，并使用全局平均池化减少全连接参数。</w:t>
      </w:r>
    </w:p>
    <w:p w14:paraId="3988A5FB">
      <w:pPr>
        <w:pStyle w:val="24"/>
        <w:pageBreakBefore w:val="0"/>
        <w:widowControl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ResNet：通过残差连接将网络深度扩展到很深，使深度神经网络更容易训练。</w:t>
      </w:r>
    </w:p>
    <w:bookmarkEnd w:id="111"/>
    <w:p w14:paraId="346426D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12" w:name="r-cnnfast-r-cnnfaster-r-cnnyolo-区别"/>
      <w:r>
        <w:rPr>
          <w:sz w:val="21"/>
          <w:szCs w:val="21"/>
        </w:rPr>
        <w:t>4. R-CNN、Fast R-CNN、Faster R-CNN、YOLO 区别</w:t>
      </w:r>
    </w:p>
    <w:p w14:paraId="7FC2851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R-CNN 先产生区域提议，再将每个区域缩放后分别输入卷积神经网络提取特征，最后用支持向量机分类和边界框回归，缺点是每张图像需要大量独立的卷积神经网络前向传播，速度很慢。</w:t>
      </w:r>
    </w:p>
    <w:p w14:paraId="4D16470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Fast R-CNN 先对整幅图像进行卷积神经网络特征提取，再在特征图上根据感兴趣区域提取固定大小特征，并同时进行分类和边界框回归，减少了重复卷积计算。</w:t>
      </w:r>
    </w:p>
    <w:p w14:paraId="3021B1B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Faster R-CNN 使用区域提议网络在卷积神经网络特征图上直接产生区域提议，是两阶段检测器，精度较高但速度相对单阶段方法慢。</w:t>
      </w:r>
    </w:p>
    <w:p w14:paraId="128CC04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YOLO 将检测看作单阶段回归问题，直接在网格和预设框上预测类别和边界框，速度快，适合实时检测。</w:t>
      </w:r>
    </w:p>
    <w:bookmarkEnd w:id="112"/>
    <w:p w14:paraId="65637C7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13" w:name="fcnu-netmask-r-cnn-原理"/>
      <w:r>
        <w:rPr>
          <w:sz w:val="21"/>
          <w:szCs w:val="21"/>
        </w:rPr>
        <w:t>5. FCN、U-Net、Mask R-CNN 原理</w:t>
      </w:r>
    </w:p>
    <w:p w14:paraId="7800CE4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全卷积网络将分类网络中的全连接层替换为卷积层，输出低分辨率得分图，再通过上采样得到像素级分类结果。</w:t>
      </w:r>
    </w:p>
    <w:p w14:paraId="3172DDF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U-Net 包含编码器和解码器，编码器提取特征，解码器恢复分辨率，并通过跳跃连接融合高分辨率细节，常用于医学图像分割。</w:t>
      </w:r>
    </w:p>
    <w:p w14:paraId="149AE2C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Mask R-CNN 在 Faster R-CNN 的基础上增加掩码分支，对每个感兴趣区域预测二值掩码，可实现实例分割。</w:t>
      </w:r>
    </w:p>
    <w:bookmarkEnd w:id="113"/>
    <w:p w14:paraId="4F35FD3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14" w:name="迁移学习与自监督学习"/>
      <w:r>
        <w:rPr>
          <w:sz w:val="21"/>
          <w:szCs w:val="21"/>
        </w:rPr>
        <w:t>6. 迁移学习与自监督学习</w:t>
      </w:r>
    </w:p>
    <w:p w14:paraId="5523FAC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迁移学习是将大数据集上学到的知识迁移到具体任务中。浅层特征通常更通用，例如边缘和纹理；深层特征更任务特异。因此小数据集可冻结前面层，只训练或微调后面层。</w:t>
      </w:r>
    </w:p>
    <w:p w14:paraId="11A410D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自监督学习通过自动生成标签的借口任务进行训练，例如旋转预测、拼图、图像重建、掩码重建和对比学习。其目标是在无人工标签条件下学习可迁移到下游任务的通用特征。</w:t>
      </w:r>
    </w:p>
    <w:bookmarkEnd w:id="108"/>
    <w:bookmarkEnd w:id="114"/>
    <w:p w14:paraId="1E4DE902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15" w:name="十三选择题与填空题易错点"/>
      <w:r>
        <w:rPr>
          <w:sz w:val="21"/>
          <w:szCs w:val="21"/>
        </w:rPr>
        <w:t>十三、选择题与填空题易错点</w:t>
      </w:r>
    </w:p>
    <w:p w14:paraId="074BA22C">
      <w:pPr>
        <w:pStyle w:val="24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中值滤波是非线性滤波器，适合处理椒盐噪声，并且相对能保留边缘。</w:t>
      </w:r>
    </w:p>
    <w:p w14:paraId="04B60667">
      <w:pPr>
        <w:pStyle w:val="24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Harris 中两个特征值都大时是角点；一个大一个小是边缘；两个都小是平坦区域。</w:t>
      </w:r>
    </w:p>
    <w:p w14:paraId="36E48B38">
      <w:pPr>
        <w:pStyle w:val="24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二维仿射变换矩阵是 </w:t>
      </w:r>
      <m:oMath>
        <m:r>
          <m:rPr/>
          <w:rPr>
            <w:sz w:val="21"/>
            <w:szCs w:val="21"/>
          </w:rPr>
          <m:t>3</m:t>
        </m:r>
        <m:r>
          <m:rPr>
            <m:sty m:val="p"/>
          </m:rPr>
          <w:rPr>
            <w:sz w:val="21"/>
            <w:szCs w:val="21"/>
          </w:rPr>
          <m:t>×</m:t>
        </m:r>
        <m:r>
          <m:rPr/>
          <w:rPr>
            <w:sz w:val="21"/>
            <w:szCs w:val="21"/>
          </w:rPr>
          <m:t>3</m:t>
        </m:r>
      </m:oMath>
      <w:r>
        <w:rPr>
          <w:sz w:val="21"/>
          <w:szCs w:val="21"/>
        </w:rPr>
        <w:t>，但需要求解的参数是6个。</w:t>
      </w:r>
    </w:p>
    <w:p w14:paraId="3525E05C">
      <w:pPr>
        <w:pStyle w:val="24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投影变换矩阵是 </w:t>
      </w:r>
      <m:oMath>
        <m:r>
          <m:rPr/>
          <w:rPr>
            <w:sz w:val="21"/>
            <w:szCs w:val="21"/>
          </w:rPr>
          <m:t>3</m:t>
        </m:r>
        <m:r>
          <m:rPr>
            <m:sty m:val="p"/>
          </m:rPr>
          <w:rPr>
            <w:sz w:val="21"/>
            <w:szCs w:val="21"/>
          </w:rPr>
          <m:t>×</m:t>
        </m:r>
        <m:r>
          <m:rPr/>
          <w:rPr>
            <w:sz w:val="21"/>
            <w:szCs w:val="21"/>
          </w:rPr>
          <m:t>3</m:t>
        </m:r>
      </m:oMath>
      <w:r>
        <w:rPr>
          <w:sz w:val="21"/>
          <w:szCs w:val="21"/>
        </w:rPr>
        <w:t>，通常有8个自由度。</w:t>
      </w:r>
    </w:p>
    <w:p w14:paraId="5F8ACD54">
      <w:pPr>
        <w:pStyle w:val="24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Viola-Jones：基于积分图的类 Haar 特征 + AdaBoost。</w:t>
      </w:r>
    </w:p>
    <w:p w14:paraId="405D6BAB">
      <w:pPr>
        <w:pStyle w:val="24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图像分割算法：图割、陈-维塞模型是分割算法；Dalal-Triggs、Viola-Jones 是检测算法。</w:t>
      </w:r>
    </w:p>
    <w:p w14:paraId="4AF80A05">
      <w:pPr>
        <w:pStyle w:val="24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水平集模型比蛇形模型更适合处理拓扑结构变化。</w:t>
      </w:r>
    </w:p>
    <w:p w14:paraId="3731DA5E">
      <w:pPr>
        <w:pStyle w:val="24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归一化相机中，图像与相机内部参数无关，仅取决于外部参数。</w:t>
      </w:r>
    </w:p>
    <w:p w14:paraId="4BFC02BC">
      <w:pPr>
        <w:pStyle w:val="24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AlexNet 中参数主要集中在全连接层，不是卷积层。</w:t>
      </w:r>
    </w:p>
    <w:p w14:paraId="3C8B5A58">
      <w:pPr>
        <w:pStyle w:val="24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卷积神经网络浅层特征比深层特征更加通用，因此更适合迁移。</w:t>
      </w:r>
    </w:p>
    <w:p w14:paraId="300DC39F">
      <w:pPr>
        <w:pStyle w:val="24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开运算是先腐蚀后膨胀；闭运算是先膨胀后腐蚀。</w:t>
      </w:r>
    </w:p>
    <w:p w14:paraId="24932290">
      <w:pPr>
        <w:pStyle w:val="24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Softmax 分类器用于互斥类别分类，将原始预测分数转换为和为1的概率。</w:t>
      </w:r>
    </w:p>
    <w:p w14:paraId="14BC8B2A">
      <w:pPr>
        <w:pStyle w:val="24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池化层没有可学习参数，只改变空间大小，不改变通道数。</w:t>
      </w:r>
    </w:p>
    <w:p w14:paraId="73EB9782">
      <w:pPr>
        <w:pStyle w:val="24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平均精度是在固定类别、固定交并比阈值下由精确率-召回率曲线得到；平均精度均值是多个平均精度的平均。</w:t>
      </w:r>
    </w:p>
    <w:p w14:paraId="05948554">
      <w:pPr>
        <w:pStyle w:val="24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霍夫变换中，图像空间一个点对应霍夫空间一条曲线；图像空间一条直线对应霍夫空间一个峰值点。</w:t>
      </w:r>
    </w:p>
    <w:bookmarkEnd w:id="115"/>
    <w:p w14:paraId="2503B1EF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16" w:name="十四最后背诵版"/>
      <w:r>
        <w:rPr>
          <w:sz w:val="21"/>
          <w:szCs w:val="21"/>
        </w:rPr>
        <w:t>十四、最后背诵版</w:t>
      </w:r>
    </w:p>
    <w:p w14:paraId="0A0DF94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17" w:name="必背公式"/>
      <w:r>
        <w:rPr>
          <w:sz w:val="21"/>
          <w:szCs w:val="21"/>
        </w:rPr>
        <w:t>必背公式</w:t>
      </w:r>
    </w:p>
    <w:p w14:paraId="168FE1EC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P</m:t>
          </m:r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K</m:t>
          </m:r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sz w:val="21"/>
                        <w:szCs w:val="2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sz w:val="21"/>
                        <w:szCs w:val="21"/>
                      </w:rPr>
                      <m:t>∣</m:t>
                    </m:r>
                    <m:r>
                      <m:rPr/>
                      <w:rPr>
                        <w:sz w:val="21"/>
                        <w:szCs w:val="21"/>
                      </w:rPr>
                      <m:t>T</m:t>
                    </m:r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59F6C9C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W</m:t>
          </m:r>
          <m:r>
            <m:rPr>
              <m:sty m:val="p"/>
            </m:rPr>
            <w:rPr>
              <w:sz w:val="21"/>
              <w:szCs w:val="21"/>
            </w:rPr>
            <m:t>′=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W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F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2P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S</m:t>
              </m:r>
              <m:ctrlPr>
                <w:rPr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sz w:val="21"/>
              <w:szCs w:val="21"/>
            </w:rPr>
            <m:t>+</m:t>
          </m:r>
          <m:r>
            <m:rPr/>
            <w:rPr>
              <w:sz w:val="21"/>
              <w:szCs w:val="21"/>
            </w:rPr>
            <m:t>1</m:t>
          </m:r>
        </m:oMath>
      </m:oMathPara>
    </w:p>
    <w:p w14:paraId="237F289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N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p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r>
                <m:rPr/>
                <w:rPr>
                  <w:sz w:val="21"/>
                  <w:szCs w:val="21"/>
                </w:rPr>
                <m:t>K</m:t>
              </m:r>
              <m:ctrlPr>
                <w:rPr>
                  <w:sz w:val="21"/>
                  <w:szCs w:val="21"/>
                </w:rPr>
              </m:ctrlPr>
            </m:e>
            <m:sup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p>
          </m:sSup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C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in</m:t>
              </m:r>
              <m:ctrlPr>
                <w:rPr>
                  <w:sz w:val="21"/>
                  <w:szCs w:val="21"/>
                </w:rPr>
              </m:ctrlPr>
            </m:sub>
          </m:sSub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C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out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+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C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out</m:t>
              </m:r>
              <m:ctrlPr>
                <w:rPr>
                  <w:sz w:val="21"/>
                  <w:szCs w:val="21"/>
                </w:rPr>
              </m:ctrlPr>
            </m:sub>
          </m:sSub>
        </m:oMath>
      </m:oMathPara>
    </w:p>
    <w:p w14:paraId="3A8ABDB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E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u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v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sz w:val="21"/>
                  <w:szCs w:val="21"/>
                </w:rPr>
              </m:ctrlPr>
            </m:naryPr>
            <m:sub>
              <m:r>
                <m:rPr/>
                <w:rPr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y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​</m:t>
              </m:r>
              <m:ctrlPr>
                <w:rPr>
                  <w:sz w:val="21"/>
                  <w:szCs w:val="21"/>
                </w:rPr>
              </m:ctrlPr>
            </m:sup>
            <m:e>
              <m:r>
                <m:rPr/>
                <w:rPr>
                  <w:sz w:val="21"/>
                  <w:szCs w:val="21"/>
                </w:rPr>
                <m:t>w</m:t>
              </m:r>
              <m:ctrlPr>
                <w:rPr>
                  <w:sz w:val="21"/>
                  <w:szCs w:val="21"/>
                </w:rPr>
              </m:ctrlPr>
            </m:e>
          </m:nary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y</m:t>
              </m:r>
              <m:ctrlPr>
                <w:rPr>
                  <w:sz w:val="21"/>
                  <w:szCs w:val="21"/>
                </w:rPr>
              </m:ctrlPr>
            </m:e>
          </m:d>
          <m:sSup>
            <m:sSupPr>
              <m:ctrlPr>
                <w:rPr>
                  <w:sz w:val="21"/>
                  <w:szCs w:val="21"/>
                </w:rPr>
              </m:ctrlPr>
            </m:sSupPr>
            <m:e>
              <m:d>
                <m:dPr>
                  <m:begChr m:val="["/>
                  <m:sepChr m:val=""/>
                  <m:endChr m:val="]"/>
                  <m:ctrlPr>
                    <w:rPr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sz w:val="21"/>
                      <w:szCs w:val="21"/>
                    </w:rPr>
                    <m:t>I</m:t>
                  </m:r>
                  <m:d>
                    <m:dPr>
                      <m:sepChr m:val=""/>
                      <m:ctrlPr>
                        <w:rPr>
                          <w:sz w:val="21"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sz w:val="21"/>
                          <w:szCs w:val="21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sz w:val="21"/>
                          <w:szCs w:val="21"/>
                        </w:rPr>
                        <m:t>+</m:t>
                      </m:r>
                      <m:r>
                        <m:rPr/>
                        <w:rPr>
                          <w:sz w:val="21"/>
                          <w:szCs w:val="21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sz w:val="21"/>
                          <w:szCs w:val="21"/>
                        </w:rPr>
                        <m:t>,</m:t>
                      </m:r>
                      <m:r>
                        <m:rPr/>
                        <w:rPr>
                          <w:sz w:val="21"/>
                          <w:szCs w:val="21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sz w:val="21"/>
                          <w:szCs w:val="21"/>
                        </w:rPr>
                        <m:t>+</m:t>
                      </m:r>
                      <m:r>
                        <m:rPr/>
                        <w:rPr>
                          <w:sz w:val="21"/>
                          <w:szCs w:val="21"/>
                        </w:rPr>
                        <m:t>v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−</m:t>
                  </m:r>
                  <m:r>
                    <m:rPr/>
                    <w:rPr>
                      <w:sz w:val="21"/>
                      <w:szCs w:val="21"/>
                    </w:rPr>
                    <m:t>I</m:t>
                  </m:r>
                  <m:d>
                    <m:dPr>
                      <m:sepChr m:val=""/>
                      <m:ctrlPr>
                        <w:rPr>
                          <w:sz w:val="21"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sz w:val="21"/>
                          <w:szCs w:val="21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sz w:val="21"/>
                          <w:szCs w:val="21"/>
                        </w:rPr>
                        <m:t>,</m:t>
                      </m:r>
                      <m:r>
                        <m:rPr/>
                        <w:rPr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</m:d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e>
            <m:sup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p>
          </m:sSup>
        </m:oMath>
      </m:oMathPara>
    </w:p>
    <w:p w14:paraId="4C689D2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M</m:t>
          </m:r>
          <m:r>
            <m:rPr>
              <m:sty m:val="p"/>
            </m:rPr>
            <w:rPr>
              <w:sz w:val="21"/>
              <w:szCs w:val="21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sz w:val="21"/>
                  <w:szCs w:val="21"/>
                </w:rPr>
              </m:ctrlPr>
            </m:naryPr>
            <m:sub>
              <m:r>
                <m:rPr/>
                <w:rPr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y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​</m:t>
              </m:r>
              <m:ctrlPr>
                <w:rPr>
                  <w:sz w:val="21"/>
                  <w:szCs w:val="21"/>
                </w:rPr>
              </m:ctrlPr>
            </m:sup>
            <m:e>
              <m:r>
                <m:rPr/>
                <w:rPr>
                  <w:sz w:val="21"/>
                  <w:szCs w:val="21"/>
                </w:rPr>
                <m:t>w</m:t>
              </m:r>
              <m:ctrlPr>
                <w:rPr>
                  <w:sz w:val="21"/>
                  <w:szCs w:val="21"/>
                </w:rPr>
              </m:ctrlPr>
            </m:e>
          </m:nary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,</m:t>
              </m:r>
              <m:r>
                <m:rPr/>
                <w:rPr>
                  <w:sz w:val="21"/>
                  <w:szCs w:val="21"/>
                </w:rPr>
                <m:t>y</m:t>
              </m:r>
              <m:ctrlPr>
                <w:rPr>
                  <w:sz w:val="21"/>
                  <w:szCs w:val="21"/>
                </w:rPr>
              </m:ctrlPr>
            </m:e>
          </m:d>
          <m:d>
            <m:dPr>
              <m:begChr m:val="["/>
              <m:sepChr m:val=""/>
              <m:endChr m:val="]"/>
              <m:ctrlPr>
                <w:rPr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sz w:val="21"/>
                      <w:szCs w:val="21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I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  <m:sup>
                        <m:r>
                          <m:rPr/>
                          <w:rPr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p>
                    </m:sSubSup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I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I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I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I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sz w:val="21"/>
                        <w:szCs w:val="21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sz w:val="21"/>
                            <w:szCs w:val="21"/>
                          </w:rPr>
                          <m:t>I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b>
                      <m:sup>
                        <m:r>
                          <m:rPr/>
                          <w:rPr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sz w:val="21"/>
                            <w:szCs w:val="21"/>
                          </w:rPr>
                        </m:ctrlPr>
                      </m:sup>
                    </m:sSubSup>
                    <m:ctrlPr>
                      <w:rPr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sz w:val="21"/>
                  <w:szCs w:val="21"/>
                </w:rPr>
              </m:ctrlPr>
            </m:e>
          </m:d>
        </m:oMath>
      </m:oMathPara>
    </w:p>
    <w:p w14:paraId="59CF7836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C</m:t>
          </m:r>
          <m:r>
            <m:rPr>
              <m:sty m:val="p"/>
            </m:rPr>
            <w:rPr>
              <w:sz w:val="21"/>
              <w:szCs w:val="21"/>
            </w:rPr>
            <m:t>=det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M</m:t>
              </m:r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−</m:t>
          </m:r>
          <m:r>
            <m:rPr/>
            <w:rPr>
              <w:sz w:val="21"/>
              <w:szCs w:val="21"/>
            </w:rPr>
            <m:t>α</m:t>
          </m:r>
          <m:r>
            <m:rPr>
              <m:sty m:val="p"/>
            </m:rPr>
            <w:rPr>
              <w:sz w:val="21"/>
              <w:szCs w:val="21"/>
            </w:rPr>
            <m:t>trace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d>
                <m:dPr>
                  <m:sepChr m:val=""/>
                  <m:ctrlPr>
                    <w:rPr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sz w:val="21"/>
                      <w:szCs w:val="21"/>
                    </w:rPr>
                    <m:t>M</m:t>
                  </m:r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e>
            <m:sup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p>
          </m:sSup>
        </m:oMath>
      </m:oMathPara>
    </w:p>
    <w:p w14:paraId="6CDDECD2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d</m:t>
          </m:r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x</m:t>
          </m:r>
          <m:r>
            <m:rPr>
              <m:sty m:val="p"/>
            </m:rPr>
            <w:rPr>
              <w:sz w:val="21"/>
              <w:szCs w:val="21"/>
            </w:rPr>
            <m:t>cos</m:t>
          </m:r>
          <m:r>
            <m:rPr/>
            <w:rPr>
              <w:sz w:val="21"/>
              <w:szCs w:val="21"/>
            </w:rPr>
            <m:t>θ</m:t>
          </m:r>
          <m:r>
            <m:rPr>
              <m:sty m:val="p"/>
            </m:rPr>
            <w:rPr>
              <w:sz w:val="21"/>
              <w:szCs w:val="21"/>
            </w:rPr>
            <m:t>+</m:t>
          </m:r>
          <m:r>
            <m:rPr/>
            <w:rPr>
              <w:sz w:val="21"/>
              <w:szCs w:val="21"/>
            </w:rPr>
            <m:t>y</m:t>
          </m:r>
          <m:r>
            <m:rPr>
              <m:sty m:val="p"/>
            </m:rPr>
            <w:rPr>
              <w:sz w:val="21"/>
              <w:szCs w:val="21"/>
            </w:rPr>
            <m:t>sin</m:t>
          </m:r>
          <m:r>
            <m:rPr/>
            <w:rPr>
              <w:sz w:val="21"/>
              <w:szCs w:val="21"/>
            </w:rPr>
            <m:t>θ</m:t>
          </m:r>
        </m:oMath>
      </m:oMathPara>
    </w:p>
    <w:p w14:paraId="4F6CC16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sz w:val="21"/>
                  <w:szCs w:val="21"/>
                </w:rPr>
              </m:ctrlPr>
            </m:sSubSup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sup>
          </m:sSubSup>
          <m:r>
            <m:rPr/>
            <w:rPr>
              <w:sz w:val="21"/>
              <w:szCs w:val="21"/>
            </w:rPr>
            <m:t>E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0</m:t>
          </m:r>
          <m:r>
            <m:rPr>
              <m:sty m:val="p"/>
            </m:rPr>
            <w:rPr>
              <w:sz w:val="21"/>
              <w:szCs w:val="21"/>
            </w:rPr>
            <m:t>,</m:t>
          </m:r>
          <m:r>
            <m:rPr/>
            <w:rPr>
              <w:sz w:val="21"/>
              <w:szCs w:val="21"/>
            </w:rPr>
            <m:t>  E</m:t>
          </m:r>
          <m:r>
            <m:rPr>
              <m:sty m:val="p"/>
            </m:rPr>
            <w:rPr>
              <w:sz w:val="21"/>
              <w:szCs w:val="21"/>
            </w:rPr>
            <m:t>=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d>
                <m:dPr>
                  <m:begChr m:val="["/>
                  <m:sepChr m:val=""/>
                  <m:endChr m:val="]"/>
                  <m:ctrlPr>
                    <w:rPr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sz w:val="21"/>
                      <w:szCs w:val="21"/>
                    </w:rPr>
                    <m:t>T</m:t>
                  </m:r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sz w:val="21"/>
                  <w:szCs w:val="21"/>
                </w:rPr>
                <m:t>×</m:t>
              </m:r>
              <m:ctrlPr>
                <w:rPr>
                  <w:sz w:val="21"/>
                  <w:szCs w:val="21"/>
                </w:rPr>
              </m:ctrlPr>
            </m:sub>
          </m:sSub>
          <m:r>
            <m:rPr/>
            <w:rPr>
              <w:sz w:val="21"/>
              <w:szCs w:val="21"/>
            </w:rPr>
            <m:t>R</m:t>
          </m:r>
        </m:oMath>
      </m:oMathPara>
    </w:p>
    <w:p w14:paraId="42F4D06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sz w:val="21"/>
                  <w:szCs w:val="21"/>
                </w:rPr>
              </m:ctrlPr>
            </m:sSubSup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2</m:t>
              </m:r>
              <m:ctrlPr>
                <w:rPr>
                  <w:sz w:val="21"/>
                  <w:szCs w:val="21"/>
                </w:rPr>
              </m:ctrlPr>
            </m:sub>
            <m:sup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sup>
          </m:sSubSup>
          <m:r>
            <m:rPr/>
            <w:rPr>
              <w:sz w:val="21"/>
              <w:szCs w:val="21"/>
            </w:rPr>
            <m:t>F</m:t>
          </m:r>
          <m:sSub>
            <m:sSubPr>
              <m:ctrlPr>
                <w:rPr>
                  <w:sz w:val="21"/>
                  <w:szCs w:val="21"/>
                </w:rPr>
              </m:ctrlPr>
            </m:sSubPr>
            <m:e>
              <m:r>
                <m:rPr/>
                <w:rPr>
                  <w:sz w:val="21"/>
                  <w:szCs w:val="21"/>
                </w:rPr>
                <m:t>x</m:t>
              </m:r>
              <m:ctrlPr>
                <w:rPr>
                  <w:sz w:val="21"/>
                  <w:szCs w:val="21"/>
                </w:rPr>
              </m:ctrlPr>
            </m:e>
            <m:sub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sz w:val="21"/>
              <w:szCs w:val="21"/>
            </w:rPr>
            <m:t>=</m:t>
          </m:r>
          <m:r>
            <m:rPr/>
            <w:rPr>
              <w:sz w:val="21"/>
              <w:szCs w:val="21"/>
            </w:rPr>
            <m:t>0</m:t>
          </m:r>
          <m:r>
            <m:rPr>
              <m:sty m:val="p"/>
            </m:rPr>
            <w:rPr>
              <w:sz w:val="21"/>
              <w:szCs w:val="21"/>
            </w:rPr>
            <m:t>,</m:t>
          </m:r>
          <m:r>
            <m:rPr/>
            <w:rPr>
              <w:sz w:val="21"/>
              <w:szCs w:val="21"/>
            </w:rPr>
            <m:t>  F</m:t>
          </m:r>
          <m:r>
            <m:rPr>
              <m:sty m:val="p"/>
            </m:rPr>
            <w:rPr>
              <w:sz w:val="21"/>
              <w:szCs w:val="21"/>
            </w:rPr>
            <m:t>=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r>
                <m:rPr/>
                <w:rPr>
                  <w:sz w:val="21"/>
                  <w:szCs w:val="21"/>
                </w:rPr>
                <m:t>K</m:t>
              </m:r>
              <m:ctrlPr>
                <w:rPr>
                  <w:sz w:val="21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T</m:t>
              </m:r>
              <m:ctrlPr>
                <w:rPr>
                  <w:sz w:val="21"/>
                  <w:szCs w:val="21"/>
                </w:rPr>
              </m:ctrlPr>
            </m:sup>
          </m:sSup>
          <m:r>
            <m:rPr/>
            <w:rPr>
              <w:sz w:val="21"/>
              <w:szCs w:val="21"/>
            </w:rPr>
            <m:t>E</m:t>
          </m:r>
          <m:sSup>
            <m:sSupPr>
              <m:ctrlPr>
                <w:rPr>
                  <w:sz w:val="21"/>
                  <w:szCs w:val="21"/>
                </w:rPr>
              </m:ctrlPr>
            </m:sSupPr>
            <m:e>
              <m:r>
                <m:rPr/>
                <w:rPr>
                  <w:sz w:val="21"/>
                  <w:szCs w:val="21"/>
                </w:rPr>
                <m:t>K</m:t>
              </m:r>
              <m:ctrlPr>
                <w:rPr>
                  <w:sz w:val="21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sz w:val="21"/>
                  <w:szCs w:val="21"/>
                </w:rPr>
                <m:t>−</m:t>
              </m:r>
              <m:r>
                <m:rPr/>
                <w:rPr>
                  <w:sz w:val="21"/>
                  <w:szCs w:val="21"/>
                </w:rPr>
                <m:t>1</m:t>
              </m:r>
              <m:ctrlPr>
                <w:rPr>
                  <w:sz w:val="21"/>
                  <w:szCs w:val="21"/>
                </w:rPr>
              </m:ctrlPr>
            </m:sup>
          </m:sSup>
        </m:oMath>
      </m:oMathPara>
    </w:p>
    <w:p w14:paraId="6D8C62A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1"/>
              <w:szCs w:val="21"/>
            </w:rPr>
            <m:t>IoU=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d>
                <m:dPr>
                  <m:begChr m:val="|"/>
                  <m:sepChr m:val=""/>
                  <m:endChr m:val="|"/>
                  <m:ctrlPr>
                    <w:rPr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p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∩</m:t>
                  </m:r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g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num>
            <m:den>
              <m:d>
                <m:dPr>
                  <m:begChr m:val="|"/>
                  <m:sepChr m:val=""/>
                  <m:endChr m:val="|"/>
                  <m:ctrlPr>
                    <w:rPr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p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1"/>
                      <w:szCs w:val="21"/>
                    </w:rPr>
                    <m:t>∪</m:t>
                  </m:r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g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sz w:val="21"/>
                      <w:szCs w:val="21"/>
                    </w:rPr>
                  </m:ctrlPr>
                </m:e>
              </m:d>
              <m:ctrlPr>
                <w:rPr>
                  <w:sz w:val="21"/>
                  <w:szCs w:val="21"/>
                </w:rPr>
              </m:ctrlPr>
            </m:den>
          </m:f>
        </m:oMath>
      </m:oMathPara>
    </w:p>
    <w:p w14:paraId="5FB3BBCB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1"/>
              <w:szCs w:val="21"/>
            </w:rPr>
            <m:t>Precision=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TP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TP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FP</m:t>
              </m:r>
              <m:ctrlPr>
                <w:rPr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sz w:val="21"/>
              <w:szCs w:val="21"/>
            </w:rPr>
            <m:t>,</m:t>
          </m:r>
          <m:r>
            <m:rPr/>
            <w:rPr>
              <w:sz w:val="21"/>
              <w:szCs w:val="21"/>
            </w:rPr>
            <m:t>  </m:t>
          </m:r>
          <m:r>
            <m:rPr>
              <m:sty m:val="p"/>
            </m:rPr>
            <w:rPr>
              <w:sz w:val="21"/>
              <w:szCs w:val="21"/>
            </w:rPr>
            <m:t>Recall=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r>
                <m:rPr/>
                <w:rPr>
                  <w:sz w:val="21"/>
                  <w:szCs w:val="21"/>
                </w:rPr>
                <m:t>TP</m:t>
              </m:r>
              <m:ctrlPr>
                <w:rPr>
                  <w:sz w:val="21"/>
                  <w:szCs w:val="21"/>
                </w:rPr>
              </m:ctrlPr>
            </m:num>
            <m:den>
              <m:r>
                <m:rPr/>
                <w:rPr>
                  <w:sz w:val="21"/>
                  <w:szCs w:val="21"/>
                </w:rPr>
                <m:t>TP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+</m:t>
              </m:r>
              <m:r>
                <m:rPr/>
                <w:rPr>
                  <w:sz w:val="21"/>
                  <w:szCs w:val="21"/>
                </w:rPr>
                <m:t>FN</m:t>
              </m:r>
              <m:ctrlPr>
                <w:rPr>
                  <w:sz w:val="21"/>
                  <w:szCs w:val="21"/>
                </w:rPr>
              </m:ctrlPr>
            </m:den>
          </m:f>
        </m:oMath>
      </m:oMathPara>
    </w:p>
    <w:p w14:paraId="5F46970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sz w:val="21"/>
              <w:szCs w:val="21"/>
            </w:rPr>
            <m:t>P</m:t>
          </m:r>
          <m:d>
            <m:dPr>
              <m:sepChr m:val=""/>
              <m:ctrlPr>
                <w:rPr>
                  <w:sz w:val="21"/>
                  <w:szCs w:val="21"/>
                </w:rPr>
              </m:ctrlPr>
            </m:dPr>
            <m:e>
              <m:r>
                <m:rPr/>
                <w:rPr>
                  <w:sz w:val="21"/>
                  <w:szCs w:val="21"/>
                </w:rPr>
                <m:t>Y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=</m:t>
              </m:r>
              <m:r>
                <m:rPr/>
                <w:rPr>
                  <w:sz w:val="21"/>
                  <w:szCs w:val="21"/>
                </w:rPr>
                <m:t>k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∣</m:t>
              </m:r>
              <m:r>
                <m:rPr/>
                <w:rPr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sz w:val="21"/>
                  <w:szCs w:val="21"/>
                </w:rPr>
                <m:t>=</m:t>
              </m:r>
              <m:sSub>
                <m:sSubPr>
                  <m:ctrlPr>
                    <w:rPr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sz w:val="21"/>
                      <w:szCs w:val="21"/>
                    </w:rPr>
                    <m:t>x</m:t>
                  </m:r>
                  <m:ctrlPr>
                    <w:rPr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sz w:val="21"/>
                      <w:szCs w:val="21"/>
                    </w:rPr>
                    <m:t>i</m:t>
                  </m:r>
                  <m:ctrlPr>
                    <w:rPr>
                      <w:sz w:val="21"/>
                      <w:szCs w:val="21"/>
                    </w:rPr>
                  </m:ctrlPr>
                </m:sub>
              </m:sSub>
              <m:ctrlPr>
                <w:rPr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sz w:val="21"/>
              <w:szCs w:val="21"/>
            </w:rPr>
            <m:t>=</m:t>
          </m:r>
          <m:f>
            <m:fPr>
              <m:ctrlPr>
                <w:rPr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sz w:val="21"/>
                      <w:szCs w:val="21"/>
                    </w:rPr>
                    <m:t>e</m:t>
                  </m:r>
                  <m:ctrlPr>
                    <w:rPr>
                      <w:sz w:val="21"/>
                      <w:szCs w:val="21"/>
                    </w:rPr>
                  </m:ctrlPr>
                </m:e>
                <m:sup>
                  <m:sSub>
                    <m:sSubPr>
                      <m:ctrlPr>
                        <w:rPr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sz w:val="21"/>
                          <w:szCs w:val="21"/>
                        </w:rPr>
                        <m:t>k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sz w:val="21"/>
                      <w:szCs w:val="21"/>
                    </w:rPr>
                  </m:ctrlPr>
                </m:sup>
              </m:sSup>
              <m:ctrlPr>
                <w:rPr>
                  <w:sz w:val="21"/>
                  <w:szCs w:val="21"/>
                </w:rPr>
              </m:ctrlP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sz w:val="21"/>
                      <w:szCs w:val="21"/>
                    </w:rPr>
                  </m:ctrlPr>
                </m:naryPr>
                <m:sub>
                  <m:r>
                    <m:rPr/>
                    <w:rPr>
                      <w:sz w:val="21"/>
                      <w:szCs w:val="21"/>
                    </w:rPr>
                    <m:t>j</m:t>
                  </m:r>
                  <m:ctrlPr>
                    <w:rPr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sz w:val="21"/>
                      <w:szCs w:val="21"/>
                    </w:rPr>
                    <m:t>​</m:t>
                  </m:r>
                  <m:ctrlPr>
                    <w:rPr>
                      <w:sz w:val="21"/>
                      <w:szCs w:val="21"/>
                    </w:rPr>
                  </m:ctrlPr>
                </m:sup>
                <m:e>
                  <m:sSup>
                    <m:sSupPr>
                      <m:ctrlPr>
                        <w:rPr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sz w:val="21"/>
                          <w:szCs w:val="21"/>
                        </w:rPr>
                      </m:ctrlPr>
                    </m:e>
                    <m:sup>
                      <m:sSub>
                        <m:sSubPr>
                          <m:ctrlPr>
                            <w:rPr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sz w:val="21"/>
                              <w:szCs w:val="21"/>
                            </w:rPr>
                            <m:t>s</m:t>
                          </m:r>
                          <m:ctrlPr>
                            <w:rPr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sz w:val="21"/>
                              <w:szCs w:val="21"/>
                            </w:rPr>
                            <m:t>j</m:t>
                          </m:r>
                          <m:ctrlPr>
                            <w:rPr>
                              <w:sz w:val="21"/>
                              <w:szCs w:val="21"/>
                            </w:rPr>
                          </m:ctrlPr>
                        </m:sub>
                      </m:sSub>
                      <m:ctrlPr>
                        <w:rPr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sz w:val="21"/>
                      <w:szCs w:val="21"/>
                    </w:rPr>
                  </m:ctrlPr>
                </m:e>
              </m:nary>
              <m:ctrlPr>
                <w:rPr>
                  <w:sz w:val="21"/>
                  <w:szCs w:val="21"/>
                </w:rPr>
              </m:ctrlPr>
            </m:den>
          </m:f>
        </m:oMath>
      </m:oMathPara>
    </w:p>
    <w:bookmarkEnd w:id="117"/>
    <w:p w14:paraId="433C3FE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bookmarkStart w:id="118" w:name="必背算法"/>
      <w:r>
        <w:rPr>
          <w:sz w:val="21"/>
          <w:szCs w:val="21"/>
        </w:rPr>
        <w:t>必背算法</w:t>
      </w:r>
    </w:p>
    <w:p w14:paraId="015608F8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Harris：计算 </w:t>
      </w:r>
      <m:oMath>
        <m:r>
          <m:rPr/>
          <w:rPr>
            <w:sz w:val="21"/>
            <w:szCs w:val="21"/>
          </w:rPr>
          <m:t>M</m:t>
        </m:r>
      </m:oMath>
      <w:r>
        <w:rPr>
          <w:sz w:val="21"/>
          <w:szCs w:val="21"/>
        </w:rPr>
        <w:t xml:space="preserve"> → 计算 </w:t>
      </w:r>
      <m:oMath>
        <m:r>
          <m:rPr/>
          <w:rPr>
            <w:sz w:val="21"/>
            <w:szCs w:val="21"/>
          </w:rPr>
          <m:t>C</m:t>
        </m:r>
      </m:oMath>
      <w:r>
        <w:rPr>
          <w:sz w:val="21"/>
          <w:szCs w:val="21"/>
        </w:rPr>
        <w:t xml:space="preserve"> → 阈值筛选 → 非极大值抑制。</w:t>
      </w:r>
    </w:p>
    <w:p w14:paraId="0104A195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Canny：高斯差分滤波 → 梯度幅值和方向 → 非极大值抑制 → 双阈值和边缘连接。</w:t>
      </w:r>
    </w:p>
    <w:p w14:paraId="77959A25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Hough：边缘点投票 → 累加器找峰值 → 得到直线参数。</w:t>
      </w:r>
    </w:p>
    <w:p w14:paraId="4079C71F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尺度不变特征变换：尺度空间极值 → 主方向 →  窗口 →  维 → 归一化。</w:t>
      </w:r>
    </w:p>
    <w:p w14:paraId="5C6C2978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RANSAC：随机选点 → 拟合模型 → 找内点 → 用内点重拟合 → 保留内点最多模型。</w:t>
      </w:r>
    </w:p>
    <w:p w14:paraId="4F41490E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K-均值分割：选  → 选像素特征 → 定义距离 → 交替更新中心和类别 → 后处理。</w:t>
      </w:r>
    </w:p>
    <w:p w14:paraId="1F636A15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图割：构图 → 设置邻接边和终端边 → 求最小割/最大流 → 得到前景背景。</w:t>
      </w:r>
    </w:p>
    <w:p w14:paraId="67589244">
      <w:pPr>
        <w:pStyle w:val="24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1"/>
          <w:szCs w:val="21"/>
        </w:rPr>
      </w:pPr>
      <w:r>
        <w:rPr>
          <w:sz w:val="21"/>
          <w:szCs w:val="21"/>
        </w:rPr>
        <w:t>R-CNN 系列：R-CNN 慢，Fast R-CNN 共享卷积特征，Faster R-CNN 使用区域提议网络，YOLO 单阶段实时检测。</w:t>
      </w:r>
    </w:p>
    <w:bookmarkEnd w:id="116"/>
    <w:bookmarkEnd w:id="118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scadia Mono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S Mincho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480"/>
      </w:pPr>
    </w:lvl>
    <w:lvl w:ilvl="1" w:tentative="0">
      <w:start w:val="2"/>
      <w:numFmt w:val="decimal"/>
      <w:lvlText w:val="%2."/>
      <w:lvlJc w:val="left"/>
      <w:pPr>
        <w:ind w:left="1440" w:hanging="480"/>
      </w:pPr>
    </w:lvl>
    <w:lvl w:ilvl="2" w:tentative="0">
      <w:start w:val="2"/>
      <w:numFmt w:val="decimal"/>
      <w:lvlText w:val="%3."/>
      <w:lvlJc w:val="left"/>
      <w:pPr>
        <w:ind w:left="2160" w:hanging="480"/>
      </w:pPr>
    </w:lvl>
    <w:lvl w:ilvl="3" w:tentative="0">
      <w:start w:val="2"/>
      <w:numFmt w:val="decimal"/>
      <w:lvlText w:val="%4."/>
      <w:lvlJc w:val="left"/>
      <w:pPr>
        <w:ind w:left="2880" w:hanging="480"/>
      </w:pPr>
    </w:lvl>
    <w:lvl w:ilvl="4" w:tentative="0">
      <w:start w:val="2"/>
      <w:numFmt w:val="decimal"/>
      <w:lvlText w:val="%5."/>
      <w:lvlJc w:val="left"/>
      <w:pPr>
        <w:ind w:left="3600" w:hanging="480"/>
      </w:pPr>
    </w:lvl>
    <w:lvl w:ilvl="5" w:tentative="0">
      <w:start w:val="2"/>
      <w:numFmt w:val="decimal"/>
      <w:lvlText w:val="%6."/>
      <w:lvlJc w:val="left"/>
      <w:pPr>
        <w:ind w:left="4320" w:hanging="480"/>
      </w:pPr>
    </w:lvl>
    <w:lvl w:ilvl="6" w:tentative="0">
      <w:start w:val="2"/>
      <w:numFmt w:val="decimal"/>
      <w:lvlText w:val="%7."/>
      <w:lvlJc w:val="left"/>
      <w:pPr>
        <w:ind w:left="5040" w:hanging="480"/>
      </w:pPr>
    </w:lvl>
    <w:lvl w:ilvl="7" w:tentative="0">
      <w:start w:val="2"/>
      <w:numFmt w:val="decimal"/>
      <w:lvlText w:val="%8."/>
      <w:lvlJc w:val="left"/>
      <w:pPr>
        <w:ind w:left="5760" w:hanging="480"/>
      </w:pPr>
    </w:lvl>
    <w:lvl w:ilvl="8" w:tentative="0">
      <w:start w:val="2"/>
      <w:numFmt w:val="decimal"/>
      <w:lvlText w:val="%9."/>
      <w:lvlJc w:val="left"/>
      <w:pPr>
        <w:ind w:left="6480" w:hanging="480"/>
      </w:pPr>
    </w:lvl>
  </w:abstractNum>
  <w:abstractNum w:abstractNumId="3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480"/>
      </w:pPr>
    </w:lvl>
    <w:lvl w:ilvl="1" w:tentative="0">
      <w:start w:val="3"/>
      <w:numFmt w:val="decimal"/>
      <w:lvlText w:val="%2."/>
      <w:lvlJc w:val="left"/>
      <w:pPr>
        <w:ind w:left="1440" w:hanging="480"/>
      </w:pPr>
    </w:lvl>
    <w:lvl w:ilvl="2" w:tentative="0">
      <w:start w:val="3"/>
      <w:numFmt w:val="decimal"/>
      <w:lvlText w:val="%3."/>
      <w:lvlJc w:val="left"/>
      <w:pPr>
        <w:ind w:left="2160" w:hanging="480"/>
      </w:pPr>
    </w:lvl>
    <w:lvl w:ilvl="3" w:tentative="0">
      <w:start w:val="3"/>
      <w:numFmt w:val="decimal"/>
      <w:lvlText w:val="%4."/>
      <w:lvlJc w:val="left"/>
      <w:pPr>
        <w:ind w:left="2880" w:hanging="480"/>
      </w:pPr>
    </w:lvl>
    <w:lvl w:ilvl="4" w:tentative="0">
      <w:start w:val="3"/>
      <w:numFmt w:val="decimal"/>
      <w:lvlText w:val="%5."/>
      <w:lvlJc w:val="left"/>
      <w:pPr>
        <w:ind w:left="3600" w:hanging="480"/>
      </w:pPr>
    </w:lvl>
    <w:lvl w:ilvl="5" w:tentative="0">
      <w:start w:val="3"/>
      <w:numFmt w:val="decimal"/>
      <w:lvlText w:val="%6."/>
      <w:lvlJc w:val="left"/>
      <w:pPr>
        <w:ind w:left="4320" w:hanging="480"/>
      </w:pPr>
    </w:lvl>
    <w:lvl w:ilvl="6" w:tentative="0">
      <w:start w:val="3"/>
      <w:numFmt w:val="decimal"/>
      <w:lvlText w:val="%7."/>
      <w:lvlJc w:val="left"/>
      <w:pPr>
        <w:ind w:left="5040" w:hanging="480"/>
      </w:pPr>
    </w:lvl>
    <w:lvl w:ilvl="7" w:tentative="0">
      <w:start w:val="3"/>
      <w:numFmt w:val="decimal"/>
      <w:lvlText w:val="%8."/>
      <w:lvlJc w:val="left"/>
      <w:pPr>
        <w:ind w:left="5760" w:hanging="480"/>
      </w:pPr>
    </w:lvl>
    <w:lvl w:ilvl="8" w:tentative="0">
      <w:start w:val="3"/>
      <w:numFmt w:val="decimal"/>
      <w:lvlText w:val="%9."/>
      <w:lvlJc w:val="left"/>
      <w:pPr>
        <w:ind w:left="6480" w:hanging="480"/>
      </w:pPr>
    </w:lvl>
  </w:abstractNum>
  <w:abstractNum w:abstractNumId="4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480"/>
      </w:pPr>
    </w:lvl>
    <w:lvl w:ilvl="1" w:tentative="0">
      <w:start w:val="4"/>
      <w:numFmt w:val="decimal"/>
      <w:lvlText w:val="%2."/>
      <w:lvlJc w:val="left"/>
      <w:pPr>
        <w:ind w:left="1440" w:hanging="480"/>
      </w:pPr>
    </w:lvl>
    <w:lvl w:ilvl="2" w:tentative="0">
      <w:start w:val="4"/>
      <w:numFmt w:val="decimal"/>
      <w:lvlText w:val="%3."/>
      <w:lvlJc w:val="left"/>
      <w:pPr>
        <w:ind w:left="2160" w:hanging="480"/>
      </w:pPr>
    </w:lvl>
    <w:lvl w:ilvl="3" w:tentative="0">
      <w:start w:val="4"/>
      <w:numFmt w:val="decimal"/>
      <w:lvlText w:val="%4."/>
      <w:lvlJc w:val="left"/>
      <w:pPr>
        <w:ind w:left="2880" w:hanging="480"/>
      </w:pPr>
    </w:lvl>
    <w:lvl w:ilvl="4" w:tentative="0">
      <w:start w:val="4"/>
      <w:numFmt w:val="decimal"/>
      <w:lvlText w:val="%5."/>
      <w:lvlJc w:val="left"/>
      <w:pPr>
        <w:ind w:left="3600" w:hanging="480"/>
      </w:pPr>
    </w:lvl>
    <w:lvl w:ilvl="5" w:tentative="0">
      <w:start w:val="4"/>
      <w:numFmt w:val="decimal"/>
      <w:lvlText w:val="%6."/>
      <w:lvlJc w:val="left"/>
      <w:pPr>
        <w:ind w:left="4320" w:hanging="480"/>
      </w:pPr>
    </w:lvl>
    <w:lvl w:ilvl="6" w:tentative="0">
      <w:start w:val="4"/>
      <w:numFmt w:val="decimal"/>
      <w:lvlText w:val="%7."/>
      <w:lvlJc w:val="left"/>
      <w:pPr>
        <w:ind w:left="5040" w:hanging="480"/>
      </w:pPr>
    </w:lvl>
    <w:lvl w:ilvl="7" w:tentative="0">
      <w:start w:val="4"/>
      <w:numFmt w:val="decimal"/>
      <w:lvlText w:val="%8."/>
      <w:lvlJc w:val="left"/>
      <w:pPr>
        <w:ind w:left="5760" w:hanging="480"/>
      </w:pPr>
    </w:lvl>
    <w:lvl w:ilvl="8" w:tentative="0">
      <w:start w:val="4"/>
      <w:numFmt w:val="decimal"/>
      <w:lvlText w:val="%9."/>
      <w:lvlJc w:val="left"/>
      <w:pPr>
        <w:ind w:left="6480" w:hanging="480"/>
      </w:pPr>
    </w:lvl>
  </w:abstractNum>
  <w:abstractNum w:abstractNumId="5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480"/>
      </w:pPr>
    </w:lvl>
    <w:lvl w:ilvl="1" w:tentative="0">
      <w:start w:val="5"/>
      <w:numFmt w:val="decimal"/>
      <w:lvlText w:val="%2."/>
      <w:lvlJc w:val="left"/>
      <w:pPr>
        <w:ind w:left="1440" w:hanging="480"/>
      </w:pPr>
    </w:lvl>
    <w:lvl w:ilvl="2" w:tentative="0">
      <w:start w:val="5"/>
      <w:numFmt w:val="decimal"/>
      <w:lvlText w:val="%3."/>
      <w:lvlJc w:val="left"/>
      <w:pPr>
        <w:ind w:left="2160" w:hanging="480"/>
      </w:pPr>
    </w:lvl>
    <w:lvl w:ilvl="3" w:tentative="0">
      <w:start w:val="5"/>
      <w:numFmt w:val="decimal"/>
      <w:lvlText w:val="%4."/>
      <w:lvlJc w:val="left"/>
      <w:pPr>
        <w:ind w:left="2880" w:hanging="480"/>
      </w:pPr>
    </w:lvl>
    <w:lvl w:ilvl="4" w:tentative="0">
      <w:start w:val="5"/>
      <w:numFmt w:val="decimal"/>
      <w:lvlText w:val="%5."/>
      <w:lvlJc w:val="left"/>
      <w:pPr>
        <w:ind w:left="3600" w:hanging="480"/>
      </w:pPr>
    </w:lvl>
    <w:lvl w:ilvl="5" w:tentative="0">
      <w:start w:val="5"/>
      <w:numFmt w:val="decimal"/>
      <w:lvlText w:val="%6."/>
      <w:lvlJc w:val="left"/>
      <w:pPr>
        <w:ind w:left="4320" w:hanging="480"/>
      </w:pPr>
    </w:lvl>
    <w:lvl w:ilvl="6" w:tentative="0">
      <w:start w:val="5"/>
      <w:numFmt w:val="decimal"/>
      <w:lvlText w:val="%7."/>
      <w:lvlJc w:val="left"/>
      <w:pPr>
        <w:ind w:left="5040" w:hanging="480"/>
      </w:pPr>
    </w:lvl>
    <w:lvl w:ilvl="7" w:tentative="0">
      <w:start w:val="5"/>
      <w:numFmt w:val="decimal"/>
      <w:lvlText w:val="%8."/>
      <w:lvlJc w:val="left"/>
      <w:pPr>
        <w:ind w:left="5760" w:hanging="480"/>
      </w:pPr>
    </w:lvl>
    <w:lvl w:ilvl="8" w:tentative="0">
      <w:start w:val="5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8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1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2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BF13B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2"/>
    <w:uiPriority w:val="0"/>
    <w:pPr>
      <w:keepNext/>
    </w:pPr>
  </w:style>
  <w:style w:type="paragraph" w:customStyle="1" w:styleId="34">
    <w:name w:val="Image Caption"/>
    <w:basedOn w:val="12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1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21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uiPriority w:val="0"/>
    <w:rPr>
      <w:color w:val="40A070"/>
    </w:rPr>
  </w:style>
  <w:style w:type="character" w:customStyle="1" w:styleId="44">
    <w:name w:val="BaseNTok"/>
    <w:basedOn w:val="37"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uiPriority w:val="0"/>
    <w:rPr>
      <w:color w:val="4070A0"/>
    </w:rPr>
  </w:style>
  <w:style w:type="character" w:customStyle="1" w:styleId="48">
    <w:name w:val="SpecialCharTok"/>
    <w:basedOn w:val="37"/>
    <w:uiPriority w:val="0"/>
    <w:rPr>
      <w:color w:val="4070A0"/>
    </w:rPr>
  </w:style>
  <w:style w:type="character" w:customStyle="1" w:styleId="49">
    <w:name w:val="StringTok"/>
    <w:basedOn w:val="37"/>
    <w:uiPriority w:val="0"/>
    <w:rPr>
      <w:color w:val="4070A0"/>
    </w:rPr>
  </w:style>
  <w:style w:type="character" w:customStyle="1" w:styleId="50">
    <w:name w:val="VerbatimStringTok"/>
    <w:basedOn w:val="37"/>
    <w:uiPriority w:val="0"/>
    <w:rPr>
      <w:color w:val="4070A0"/>
    </w:rPr>
  </w:style>
  <w:style w:type="character" w:customStyle="1" w:styleId="51">
    <w:name w:val="SpecialStringTok"/>
    <w:basedOn w:val="37"/>
    <w:uiPriority w:val="0"/>
    <w:rPr>
      <w:color w:val="BB6688"/>
    </w:rPr>
  </w:style>
  <w:style w:type="character" w:customStyle="1" w:styleId="52">
    <w:name w:val="ImportTok"/>
    <w:basedOn w:val="37"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uiPriority w:val="0"/>
    <w:rPr>
      <w:b/>
      <w:i/>
      <w:color w:val="60A0B0"/>
    </w:rPr>
  </w:style>
  <w:style w:type="character" w:customStyle="1" w:styleId="57">
    <w:name w:val="OtherTok"/>
    <w:basedOn w:val="37"/>
    <w:uiPriority w:val="0"/>
    <w:rPr>
      <w:color w:val="007020"/>
    </w:rPr>
  </w:style>
  <w:style w:type="character" w:customStyle="1" w:styleId="58">
    <w:name w:val="FunctionTok"/>
    <w:basedOn w:val="37"/>
    <w:uiPriority w:val="0"/>
    <w:rPr>
      <w:color w:val="06287E"/>
    </w:rPr>
  </w:style>
  <w:style w:type="character" w:customStyle="1" w:styleId="59">
    <w:name w:val="VariableTok"/>
    <w:basedOn w:val="37"/>
    <w:uiPriority w:val="0"/>
    <w:rPr>
      <w:color w:val="19177C"/>
    </w:rPr>
  </w:style>
  <w:style w:type="character" w:customStyle="1" w:styleId="60">
    <w:name w:val="ControlFlowTok"/>
    <w:basedOn w:val="37"/>
    <w:uiPriority w:val="0"/>
    <w:rPr>
      <w:b/>
      <w:color w:val="007020"/>
    </w:rPr>
  </w:style>
  <w:style w:type="character" w:customStyle="1" w:styleId="61">
    <w:name w:val="OperatorTok"/>
    <w:basedOn w:val="37"/>
    <w:uiPriority w:val="0"/>
    <w:rPr>
      <w:color w:val="666666"/>
    </w:rPr>
  </w:style>
  <w:style w:type="character" w:customStyle="1" w:styleId="62">
    <w:name w:val="BuiltInTok"/>
    <w:basedOn w:val="37"/>
    <w:uiPriority w:val="0"/>
    <w:rPr>
      <w:color w:val="008000"/>
    </w:rPr>
  </w:style>
  <w:style w:type="character" w:customStyle="1" w:styleId="63">
    <w:name w:val="ExtensionTok"/>
    <w:basedOn w:val="37"/>
    <w:uiPriority w:val="0"/>
  </w:style>
  <w:style w:type="character" w:customStyle="1" w:styleId="64">
    <w:name w:val="PreprocessorTok"/>
    <w:basedOn w:val="37"/>
    <w:uiPriority w:val="0"/>
    <w:rPr>
      <w:color w:val="BC7A00"/>
    </w:rPr>
  </w:style>
  <w:style w:type="character" w:customStyle="1" w:styleId="65">
    <w:name w:val="AttributeTok"/>
    <w:basedOn w:val="37"/>
    <w:uiPriority w:val="0"/>
    <w:rPr>
      <w:color w:val="7D9029"/>
    </w:rPr>
  </w:style>
  <w:style w:type="character" w:customStyle="1" w:styleId="66">
    <w:name w:val="RegionMarkerTok"/>
    <w:basedOn w:val="37"/>
    <w:uiPriority w:val="0"/>
  </w:style>
  <w:style w:type="character" w:customStyle="1" w:styleId="67">
    <w:name w:val="InformationTok"/>
    <w:basedOn w:val="37"/>
    <w:uiPriority w:val="0"/>
    <w:rPr>
      <w:b/>
      <w:i/>
      <w:color w:val="60A0B0"/>
    </w:rPr>
  </w:style>
  <w:style w:type="character" w:customStyle="1" w:styleId="68">
    <w:name w:val="WarningTok"/>
    <w:basedOn w:val="37"/>
    <w:uiPriority w:val="0"/>
    <w:rPr>
      <w:b/>
      <w:i/>
      <w:color w:val="60A0B0"/>
    </w:rPr>
  </w:style>
  <w:style w:type="character" w:customStyle="1" w:styleId="69">
    <w:name w:val="AlertTok"/>
    <w:basedOn w:val="37"/>
    <w:uiPriority w:val="0"/>
    <w:rPr>
      <w:b/>
      <w:color w:val="FF0000"/>
    </w:rPr>
  </w:style>
  <w:style w:type="character" w:customStyle="1" w:styleId="70">
    <w:name w:val="ErrorTok"/>
    <w:basedOn w:val="37"/>
    <w:uiPriority w:val="0"/>
    <w:rPr>
      <w:b/>
      <w:color w:val="FF0000"/>
    </w:rPr>
  </w:style>
  <w:style w:type="character" w:customStyle="1" w:styleId="71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83</Words>
  <Characters>475</Characters>
  <Lines>12</Lines>
  <Paragraphs>8</Paragraphs>
  <TotalTime>35</TotalTime>
  <ScaleCrop>false</ScaleCrop>
  <LinksUpToDate>false</LinksUpToDate>
  <CharactersWithSpaces>583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2026-05-29T12:11:00Z</dcterms:created>
  <dc:creator>WPS_1601727005</dc:creator>
  <cp:lastModifiedBy>WPS_1601727005</cp:lastModifiedBy>
  <dcterms:modified xsi:type="dcterms:W3CDTF">2026-05-30T06:18:58Z</dcterms:modified>
  <dc:title>机器视觉期末复习资料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2026年期末复习</vt:lpwstr>
  </property>
  <property fmtid="{D5CDD505-2E9C-101B-9397-08002B2CF9AE}" pid="3" name="geometry">
    <vt:lpwstr>margin=2cm</vt:lpwstr>
  </property>
  <property fmtid="{D5CDD505-2E9C-101B-9397-08002B2CF9AE}" pid="4" name="subtitle">
    <vt:lpwstr>按考试复习要点与课件原话整理版</vt:lpwstr>
  </property>
  <property fmtid="{D5CDD505-2E9C-101B-9397-08002B2CF9AE}" pid="5" name="KSOProductBuildVer">
    <vt:lpwstr>2052-12.8.2.21177</vt:lpwstr>
  </property>
  <property fmtid="{D5CDD505-2E9C-101B-9397-08002B2CF9AE}" pid="6" name="ICV">
    <vt:lpwstr>D50A8E54BB554352B49EF03DA7454699_12</vt:lpwstr>
  </property>
</Properties>
</file>