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10E54" w14:textId="405F4F82" w:rsidR="00C435AC" w:rsidRPr="00C435AC" w:rsidRDefault="00C435AC" w:rsidP="00C435AC">
      <w:pPr>
        <w:pStyle w:val="a3"/>
        <w:numPr>
          <w:ilvl w:val="0"/>
          <w:numId w:val="1"/>
        </w:numPr>
        <w:ind w:firstLineChars="0"/>
        <w:rPr>
          <w:rFonts w:ascii="Tahoma" w:hAnsi="Tahoma" w:cs="Tahoma"/>
          <w:color w:val="000000"/>
          <w:szCs w:val="21"/>
        </w:rPr>
      </w:pPr>
      <w:r w:rsidRPr="00C435AC">
        <w:rPr>
          <w:rFonts w:ascii="Helvetica" w:hAnsi="Helvetica" w:cs="Helvetica"/>
          <w:color w:val="000000"/>
          <w:szCs w:val="21"/>
          <w:shd w:val="clear" w:color="auto" w:fill="FFFFFF"/>
        </w:rPr>
        <w:t>该申请项目是否面向国家需求并试图解决技术瓶颈背后的基础问题？请结合应用需求详细阐述判断理由。</w:t>
      </w:r>
    </w:p>
    <w:p w14:paraId="56D1D8D1" w14:textId="188DA04E" w:rsidR="00F11D29" w:rsidRDefault="001B2781" w:rsidP="00C435AC">
      <w:pPr>
        <w:pStyle w:val="a3"/>
        <w:spacing w:beforeLines="100" w:before="312" w:afterLines="100" w:after="312"/>
        <w:ind w:left="357" w:firstLineChars="0" w:firstLine="0"/>
        <w:rPr>
          <w:rFonts w:ascii="宋体" w:eastAsia="宋体" w:hAnsi="宋体" w:cs="Helvetica"/>
          <w:color w:val="000000"/>
          <w:szCs w:val="21"/>
          <w:shd w:val="clear" w:color="auto" w:fill="FFFFFF"/>
        </w:rPr>
      </w:pPr>
      <w:r>
        <w:rPr>
          <w:rFonts w:ascii="宋体" w:eastAsia="宋体" w:hAnsi="宋体" w:cs="Helvetica" w:hint="eastAsia"/>
          <w:color w:val="000000"/>
          <w:szCs w:val="21"/>
          <w:shd w:val="clear" w:color="auto" w:fill="FFFFFF"/>
        </w:rPr>
        <w:t>数据安全与国家安全和经济社会发展息息相关，因此数据隐私保护技术一直以来都是国家非常重视的技术之一。针对数据隐私保护技术的研究很多，大部分都是针对单区域或者单领域场景，存在就比较严重的数据和服务的“孤岛现象”。</w:t>
      </w:r>
      <w:r w:rsidR="00F11D29">
        <w:rPr>
          <w:rFonts w:ascii="宋体" w:eastAsia="宋体" w:hAnsi="宋体" w:cs="Helvetica" w:hint="eastAsia"/>
          <w:color w:val="000000"/>
          <w:szCs w:val="21"/>
          <w:shd w:val="clear" w:color="auto" w:fill="FFFFFF"/>
        </w:rPr>
        <w:t>本项目</w:t>
      </w:r>
      <w:r w:rsidR="00C84C91">
        <w:rPr>
          <w:rFonts w:ascii="宋体" w:eastAsia="宋体" w:hAnsi="宋体" w:cs="Helvetica" w:hint="eastAsia"/>
          <w:color w:val="000000"/>
          <w:szCs w:val="21"/>
          <w:shd w:val="clear" w:color="auto" w:fill="FFFFFF"/>
        </w:rPr>
        <w:t>针对当前人机物融合群智计算</w:t>
      </w:r>
      <w:r w:rsidR="00CF60AC">
        <w:rPr>
          <w:rFonts w:ascii="宋体" w:eastAsia="宋体" w:hAnsi="宋体" w:cs="Helvetica" w:hint="eastAsia"/>
          <w:color w:val="000000"/>
          <w:szCs w:val="21"/>
          <w:shd w:val="clear" w:color="auto" w:fill="FFFFFF"/>
        </w:rPr>
        <w:t>架构</w:t>
      </w:r>
      <w:r w:rsidR="00C84C91">
        <w:rPr>
          <w:rFonts w:ascii="宋体" w:eastAsia="宋体" w:hAnsi="宋体" w:cs="Helvetica" w:hint="eastAsia"/>
          <w:color w:val="000000"/>
          <w:szCs w:val="21"/>
          <w:shd w:val="clear" w:color="auto" w:fill="FFFFFF"/>
        </w:rPr>
        <w:t>落地应用中</w:t>
      </w:r>
      <w:r w:rsidR="00B24FDA">
        <w:rPr>
          <w:rFonts w:ascii="宋体" w:eastAsia="宋体" w:hAnsi="宋体" w:cs="Helvetica" w:hint="eastAsia"/>
          <w:color w:val="000000"/>
          <w:szCs w:val="21"/>
          <w:shd w:val="clear" w:color="auto" w:fill="FFFFFF"/>
        </w:rPr>
        <w:t>存在的</w:t>
      </w:r>
      <w:r w:rsidR="00F70DE4">
        <w:rPr>
          <w:rFonts w:ascii="宋体" w:eastAsia="宋体" w:hAnsi="宋体" w:cs="Helvetica" w:hint="eastAsia"/>
          <w:color w:val="000000"/>
          <w:szCs w:val="21"/>
          <w:shd w:val="clear" w:color="auto" w:fill="FFFFFF"/>
        </w:rPr>
        <w:t>“群体智能与数据隐私保护融合”和“多源异构数据交互共享中数据隐私保护”两个关键科学问题，</w:t>
      </w:r>
      <w:r w:rsidR="00B24FDA">
        <w:rPr>
          <w:rFonts w:ascii="宋体" w:eastAsia="宋体" w:hAnsi="宋体" w:cs="Helvetica" w:hint="eastAsia"/>
          <w:color w:val="000000"/>
          <w:szCs w:val="21"/>
          <w:shd w:val="clear" w:color="auto" w:fill="FFFFFF"/>
        </w:rPr>
        <w:t>拟以区块链和机器学习融合技术为核心，研究面向服务分级分类的只能可信区块链构造技术、面向数据隐私和服务区块链的可信用户和聚合中心</w:t>
      </w:r>
      <w:r w:rsidR="00CF60AC">
        <w:rPr>
          <w:rFonts w:ascii="宋体" w:eastAsia="宋体" w:hAnsi="宋体" w:cs="Helvetica" w:hint="eastAsia"/>
          <w:color w:val="000000"/>
          <w:szCs w:val="21"/>
          <w:shd w:val="clear" w:color="auto" w:fill="FFFFFF"/>
        </w:rPr>
        <w:t>智能</w:t>
      </w:r>
      <w:r w:rsidR="00B24FDA">
        <w:rPr>
          <w:rFonts w:ascii="宋体" w:eastAsia="宋体" w:hAnsi="宋体" w:cs="Helvetica" w:hint="eastAsia"/>
          <w:color w:val="000000"/>
          <w:szCs w:val="21"/>
          <w:shd w:val="clear" w:color="auto" w:fill="FFFFFF"/>
        </w:rPr>
        <w:t>评估和选取技术以及只能可信数据聚合技术</w:t>
      </w:r>
      <w:r w:rsidR="00F70DE4">
        <w:rPr>
          <w:rFonts w:ascii="宋体" w:eastAsia="宋体" w:hAnsi="宋体" w:cs="Helvetica" w:hint="eastAsia"/>
          <w:color w:val="000000"/>
          <w:szCs w:val="21"/>
          <w:shd w:val="clear" w:color="auto" w:fill="FFFFFF"/>
        </w:rPr>
        <w:t>。最终完善数据汇聚全过程的数据隐私保护体系，为</w:t>
      </w:r>
      <w:r w:rsidR="003864D4">
        <w:rPr>
          <w:rFonts w:ascii="宋体" w:eastAsia="宋体" w:hAnsi="宋体" w:cs="Helvetica" w:hint="eastAsia"/>
          <w:color w:val="000000"/>
          <w:szCs w:val="21"/>
          <w:shd w:val="clear" w:color="auto" w:fill="FFFFFF"/>
        </w:rPr>
        <w:t>未来</w:t>
      </w:r>
      <w:r w:rsidR="00F72F4C">
        <w:rPr>
          <w:rFonts w:ascii="宋体" w:eastAsia="宋体" w:hAnsi="宋体" w:cs="Helvetica" w:hint="eastAsia"/>
          <w:color w:val="000000"/>
          <w:szCs w:val="21"/>
          <w:shd w:val="clear" w:color="auto" w:fill="FFFFFF"/>
        </w:rPr>
        <w:t>发展</w:t>
      </w:r>
      <w:r w:rsidR="003864D4">
        <w:rPr>
          <w:rFonts w:ascii="宋体" w:eastAsia="宋体" w:hAnsi="宋体" w:cs="Helvetica" w:hint="eastAsia"/>
          <w:color w:val="000000"/>
          <w:szCs w:val="21"/>
          <w:shd w:val="clear" w:color="auto" w:fill="FFFFFF"/>
        </w:rPr>
        <w:t>人工智能的</w:t>
      </w:r>
      <w:r w:rsidR="00F70DE4">
        <w:rPr>
          <w:rFonts w:ascii="宋体" w:eastAsia="宋体" w:hAnsi="宋体" w:cs="Helvetica" w:hint="eastAsia"/>
          <w:color w:val="000000"/>
          <w:szCs w:val="21"/>
          <w:shd w:val="clear" w:color="auto" w:fill="FFFFFF"/>
        </w:rPr>
        <w:t>广泛应用提供</w:t>
      </w:r>
      <w:r w:rsidR="003864D4">
        <w:rPr>
          <w:rFonts w:ascii="宋体" w:eastAsia="宋体" w:hAnsi="宋体" w:cs="Helvetica" w:hint="eastAsia"/>
          <w:color w:val="000000"/>
          <w:szCs w:val="21"/>
          <w:shd w:val="clear" w:color="auto" w:fill="FFFFFF"/>
        </w:rPr>
        <w:t>数据隐私保护</w:t>
      </w:r>
      <w:r w:rsidR="00F70DE4">
        <w:rPr>
          <w:rFonts w:ascii="宋体" w:eastAsia="宋体" w:hAnsi="宋体" w:cs="Helvetica" w:hint="eastAsia"/>
          <w:color w:val="000000"/>
          <w:szCs w:val="21"/>
          <w:shd w:val="clear" w:color="auto" w:fill="FFFFFF"/>
        </w:rPr>
        <w:t>理论基础和</w:t>
      </w:r>
      <w:r w:rsidR="0093682A">
        <w:rPr>
          <w:rFonts w:ascii="宋体" w:eastAsia="宋体" w:hAnsi="宋体" w:cs="Helvetica" w:hint="eastAsia"/>
          <w:color w:val="000000"/>
          <w:szCs w:val="21"/>
          <w:shd w:val="clear" w:color="auto" w:fill="FFFFFF"/>
        </w:rPr>
        <w:t>技术</w:t>
      </w:r>
      <w:r w:rsidR="00F70DE4">
        <w:rPr>
          <w:rFonts w:ascii="宋体" w:eastAsia="宋体" w:hAnsi="宋体" w:cs="Helvetica" w:hint="eastAsia"/>
          <w:color w:val="000000"/>
          <w:szCs w:val="21"/>
          <w:shd w:val="clear" w:color="auto" w:fill="FFFFFF"/>
        </w:rPr>
        <w:t>支撑。</w:t>
      </w:r>
    </w:p>
    <w:p w14:paraId="6D8AE0D4" w14:textId="769481C2" w:rsidR="00C435AC" w:rsidRDefault="00C435AC" w:rsidP="00C435AC">
      <w:pPr>
        <w:pStyle w:val="a3"/>
        <w:numPr>
          <w:ilvl w:val="0"/>
          <w:numId w:val="1"/>
        </w:numPr>
        <w:spacing w:beforeLines="100" w:before="312" w:afterLines="100" w:after="312"/>
        <w:ind w:firstLineChars="0"/>
      </w:pPr>
      <w:r>
        <w:rPr>
          <w:rFonts w:hint="eastAsia"/>
        </w:rPr>
        <w:t>请评述申请项目所提出的科学问题与预期成果的科学价值。</w:t>
      </w:r>
    </w:p>
    <w:p w14:paraId="3A42F320" w14:textId="217AA1D7" w:rsidR="00C435AC" w:rsidRPr="006604CD" w:rsidRDefault="000D53E7" w:rsidP="006604CD">
      <w:pPr>
        <w:pStyle w:val="a3"/>
        <w:spacing w:beforeLines="100" w:before="312" w:afterLines="100" w:after="312"/>
        <w:ind w:left="357" w:firstLineChars="0" w:firstLine="0"/>
        <w:rPr>
          <w:rFonts w:ascii="宋体" w:eastAsia="宋体" w:hAnsi="宋体" w:cs="Helvetica"/>
          <w:color w:val="000000"/>
          <w:szCs w:val="21"/>
          <w:shd w:val="clear" w:color="auto" w:fill="FFFFFF"/>
        </w:rPr>
      </w:pPr>
      <w:r>
        <w:rPr>
          <w:rFonts w:ascii="宋体" w:eastAsia="宋体" w:hAnsi="宋体" w:hint="eastAsia"/>
        </w:rPr>
        <w:t>针对人机物融合智能计算架构</w:t>
      </w:r>
      <w:r w:rsidR="00163055" w:rsidRPr="00EA2584">
        <w:rPr>
          <w:rFonts w:ascii="宋体" w:eastAsia="宋体" w:hAnsi="宋体" w:hint="eastAsia"/>
        </w:rPr>
        <w:t>数据汇聚过程中的数据隐私保护</w:t>
      </w:r>
      <w:r w:rsidR="00EA2584">
        <w:rPr>
          <w:rFonts w:ascii="宋体" w:eastAsia="宋体" w:hAnsi="宋体" w:hint="eastAsia"/>
        </w:rPr>
        <w:t>受到</w:t>
      </w:r>
      <w:r w:rsidR="00163055" w:rsidRPr="00EA2584">
        <w:rPr>
          <w:rFonts w:ascii="宋体" w:eastAsia="宋体" w:hAnsi="宋体" w:hint="eastAsia"/>
        </w:rPr>
        <w:t>服务“孤岛”和数据“孤岛”制约</w:t>
      </w:r>
      <w:r>
        <w:rPr>
          <w:rFonts w:ascii="宋体" w:eastAsia="宋体" w:hAnsi="宋体" w:hint="eastAsia"/>
        </w:rPr>
        <w:t>的现状</w:t>
      </w:r>
      <w:r w:rsidR="00163055" w:rsidRPr="00EA2584">
        <w:rPr>
          <w:rFonts w:ascii="宋体" w:eastAsia="宋体" w:hAnsi="宋体" w:hint="eastAsia"/>
        </w:rPr>
        <w:t>，</w:t>
      </w:r>
      <w:r w:rsidR="00EA2584">
        <w:rPr>
          <w:rFonts w:ascii="宋体" w:eastAsia="宋体" w:hAnsi="宋体" w:hint="eastAsia"/>
        </w:rPr>
        <w:t>本项目集中研究</w:t>
      </w:r>
      <w:r w:rsidR="00EA2584">
        <w:rPr>
          <w:rFonts w:ascii="宋体" w:eastAsia="宋体" w:hAnsi="宋体" w:cs="Helvetica" w:hint="eastAsia"/>
          <w:color w:val="000000"/>
          <w:szCs w:val="21"/>
          <w:shd w:val="clear" w:color="auto" w:fill="FFFFFF"/>
        </w:rPr>
        <w:t>“群体智能与数据隐私保护融合”和“多源异构数据交互共享中数据隐私保护”两个关键科学问题</w:t>
      </w:r>
      <w:r w:rsidR="00DB4148">
        <w:rPr>
          <w:rFonts w:ascii="宋体" w:eastAsia="宋体" w:hAnsi="宋体" w:cs="Helvetica" w:hint="eastAsia"/>
          <w:color w:val="000000"/>
          <w:szCs w:val="21"/>
          <w:shd w:val="clear" w:color="auto" w:fill="FFFFFF"/>
        </w:rPr>
        <w:t>。前者是</w:t>
      </w:r>
      <w:r w:rsidR="00CA63B3">
        <w:rPr>
          <w:rFonts w:ascii="宋体" w:eastAsia="宋体" w:hAnsi="宋体" w:cs="Helvetica" w:hint="eastAsia"/>
          <w:color w:val="000000"/>
          <w:szCs w:val="21"/>
          <w:shd w:val="clear" w:color="auto" w:fill="FFFFFF"/>
        </w:rPr>
        <w:t>考虑人机物融合智能计算数据过程中的数据隐私威胁的特征，对于数据隐私保护有了智能化的需求。因此，通过群体智能提高汇聚数据的隐私性，通过汇聚数据的隐保护来确保群体智能的高效、可靠、可控成为亟需解决的问题。后者</w:t>
      </w:r>
      <w:r w:rsidR="007E724A">
        <w:rPr>
          <w:rFonts w:ascii="宋体" w:eastAsia="宋体" w:hAnsi="宋体" w:cs="Helvetica" w:hint="eastAsia"/>
          <w:color w:val="000000"/>
          <w:szCs w:val="21"/>
          <w:shd w:val="clear" w:color="auto" w:fill="FFFFFF"/>
        </w:rPr>
        <w:t>则是考虑当前人机物融合群智计算</w:t>
      </w:r>
      <w:r w:rsidR="00E8118F">
        <w:rPr>
          <w:rFonts w:ascii="宋体" w:eastAsia="宋体" w:hAnsi="宋体" w:cs="Helvetica" w:hint="eastAsia"/>
          <w:color w:val="000000"/>
          <w:szCs w:val="21"/>
          <w:shd w:val="clear" w:color="auto" w:fill="FFFFFF"/>
        </w:rPr>
        <w:t>多源异构</w:t>
      </w:r>
      <w:r w:rsidR="007E724A">
        <w:rPr>
          <w:rFonts w:ascii="宋体" w:eastAsia="宋体" w:hAnsi="宋体" w:cs="Helvetica" w:hint="eastAsia"/>
          <w:color w:val="000000"/>
          <w:szCs w:val="21"/>
          <w:shd w:val="clear" w:color="auto" w:fill="FFFFFF"/>
        </w:rPr>
        <w:t>数据汇聚过程中</w:t>
      </w:r>
      <w:r w:rsidR="00E8118F">
        <w:rPr>
          <w:rFonts w:ascii="宋体" w:eastAsia="宋体" w:hAnsi="宋体" w:cs="Helvetica" w:hint="eastAsia"/>
          <w:color w:val="000000"/>
          <w:szCs w:val="21"/>
          <w:shd w:val="clear" w:color="auto" w:fill="FFFFFF"/>
        </w:rPr>
        <w:t>面临着数据</w:t>
      </w:r>
      <w:r w:rsidR="007E724A">
        <w:rPr>
          <w:rFonts w:ascii="宋体" w:eastAsia="宋体" w:hAnsi="宋体" w:cs="Helvetica" w:hint="eastAsia"/>
          <w:color w:val="000000"/>
          <w:szCs w:val="21"/>
          <w:shd w:val="clear" w:color="auto" w:fill="FFFFFF"/>
        </w:rPr>
        <w:t>跨区域、跨领域、跨链互操作</w:t>
      </w:r>
      <w:r w:rsidR="00E8118F">
        <w:rPr>
          <w:rFonts w:ascii="宋体" w:eastAsia="宋体" w:hAnsi="宋体" w:cs="Helvetica" w:hint="eastAsia"/>
          <w:color w:val="000000"/>
          <w:szCs w:val="21"/>
          <w:shd w:val="clear" w:color="auto" w:fill="FFFFFF"/>
        </w:rPr>
        <w:t>难和和多元异构数据交互共享时的隐私安全问题。本项目</w:t>
      </w:r>
      <w:r w:rsidR="00EA2584">
        <w:rPr>
          <w:rFonts w:ascii="宋体" w:eastAsia="宋体" w:hAnsi="宋体" w:cs="Helvetica" w:hint="eastAsia"/>
          <w:color w:val="000000"/>
          <w:szCs w:val="21"/>
          <w:shd w:val="clear" w:color="auto" w:fill="FFFFFF"/>
        </w:rPr>
        <w:t>着重研发</w:t>
      </w:r>
      <w:r>
        <w:rPr>
          <w:rFonts w:ascii="宋体" w:eastAsia="宋体" w:hAnsi="宋体" w:cs="Helvetica" w:hint="eastAsia"/>
          <w:color w:val="000000"/>
          <w:szCs w:val="21"/>
          <w:shd w:val="clear" w:color="auto" w:fill="FFFFFF"/>
        </w:rPr>
        <w:t>面向服务分级分类的只能可信区块链构造技术、面向数据隐私和服务区块链的可信用户和聚合中心只能评估和选取技术以及</w:t>
      </w:r>
      <w:r w:rsidR="00DB4148">
        <w:rPr>
          <w:rFonts w:ascii="宋体" w:eastAsia="宋体" w:hAnsi="宋体" w:cs="Helvetica" w:hint="eastAsia"/>
          <w:color w:val="000000"/>
          <w:szCs w:val="21"/>
          <w:shd w:val="clear" w:color="auto" w:fill="FFFFFF"/>
        </w:rPr>
        <w:t>智能</w:t>
      </w:r>
      <w:r>
        <w:rPr>
          <w:rFonts w:ascii="宋体" w:eastAsia="宋体" w:hAnsi="宋体" w:cs="Helvetica" w:hint="eastAsia"/>
          <w:color w:val="000000"/>
          <w:szCs w:val="21"/>
          <w:shd w:val="clear" w:color="auto" w:fill="FFFFFF"/>
        </w:rPr>
        <w:t>可信数据聚合技术。最终</w:t>
      </w:r>
      <w:r w:rsidR="00E8118F">
        <w:rPr>
          <w:rFonts w:ascii="宋体" w:eastAsia="宋体" w:hAnsi="宋体" w:cs="Helvetica" w:hint="eastAsia"/>
          <w:color w:val="000000"/>
          <w:szCs w:val="21"/>
          <w:shd w:val="clear" w:color="auto" w:fill="FFFFFF"/>
        </w:rPr>
        <w:t>突破跨区域、跨领域数据汇聚过程中服务数据分割、互操作性缺失、隐私保护难的瓶颈；</w:t>
      </w:r>
      <w:r w:rsidR="003C42B1">
        <w:rPr>
          <w:rFonts w:ascii="宋体" w:eastAsia="宋体" w:hAnsi="宋体" w:cs="Helvetica" w:hint="eastAsia"/>
          <w:color w:val="000000"/>
          <w:szCs w:val="21"/>
          <w:shd w:val="clear" w:color="auto" w:fill="FFFFFF"/>
        </w:rPr>
        <w:t>突破跨区域、跨领域数据汇聚过程中用户和聚合中心的隐私泄露行为监管困难的瓶颈；突破现有数据聚合技术无法实现隐私保护和聚合精度平衡的瓶颈。</w:t>
      </w:r>
      <w:r w:rsidR="006604CD">
        <w:rPr>
          <w:rFonts w:ascii="宋体" w:eastAsia="宋体" w:hAnsi="宋体" w:cs="Helvetica" w:hint="eastAsia"/>
          <w:color w:val="000000"/>
          <w:szCs w:val="21"/>
          <w:shd w:val="clear" w:color="auto" w:fill="FFFFFF"/>
        </w:rPr>
        <w:t>这些预期成果对于</w:t>
      </w:r>
      <w:r w:rsidR="003C42B1">
        <w:rPr>
          <w:rFonts w:ascii="宋体" w:eastAsia="宋体" w:hAnsi="宋体" w:cs="Helvetica" w:hint="eastAsia"/>
          <w:color w:val="000000"/>
          <w:szCs w:val="21"/>
          <w:shd w:val="clear" w:color="auto" w:fill="FFFFFF"/>
        </w:rPr>
        <w:t>人机物融合智能计算的应用</w:t>
      </w:r>
      <w:r w:rsidR="006604CD">
        <w:rPr>
          <w:rFonts w:ascii="宋体" w:eastAsia="宋体" w:hAnsi="宋体" w:cs="Helvetica" w:hint="eastAsia"/>
          <w:color w:val="000000"/>
          <w:szCs w:val="21"/>
          <w:shd w:val="clear" w:color="auto" w:fill="FFFFFF"/>
        </w:rPr>
        <w:t>具有重要的科学价值，</w:t>
      </w:r>
      <w:r w:rsidR="0018469D">
        <w:rPr>
          <w:rFonts w:ascii="宋体" w:eastAsia="宋体" w:hAnsi="宋体" w:cs="Helvetica" w:hint="eastAsia"/>
          <w:color w:val="000000"/>
          <w:szCs w:val="21"/>
          <w:shd w:val="clear" w:color="auto" w:fill="FFFFFF"/>
        </w:rPr>
        <w:t>能够为广泛的</w:t>
      </w:r>
      <w:r w:rsidR="0018469D">
        <w:rPr>
          <w:rFonts w:ascii="宋体" w:eastAsia="宋体" w:hAnsi="宋体" w:cs="Helvetica" w:hint="eastAsia"/>
          <w:color w:val="000000"/>
          <w:szCs w:val="21"/>
          <w:shd w:val="clear" w:color="auto" w:fill="FFFFFF"/>
        </w:rPr>
        <w:t>人工智能</w:t>
      </w:r>
      <w:r w:rsidR="006E196B">
        <w:rPr>
          <w:rFonts w:ascii="宋体" w:eastAsia="宋体" w:hAnsi="宋体" w:cs="Helvetica" w:hint="eastAsia"/>
          <w:color w:val="000000"/>
          <w:szCs w:val="21"/>
          <w:shd w:val="clear" w:color="auto" w:fill="FFFFFF"/>
        </w:rPr>
        <w:t>领域的落地</w:t>
      </w:r>
      <w:r w:rsidR="0018469D">
        <w:rPr>
          <w:rFonts w:ascii="宋体" w:eastAsia="宋体" w:hAnsi="宋体" w:cs="Helvetica" w:hint="eastAsia"/>
          <w:color w:val="000000"/>
          <w:szCs w:val="21"/>
          <w:shd w:val="clear" w:color="auto" w:fill="FFFFFF"/>
        </w:rPr>
        <w:t>应用的</w:t>
      </w:r>
      <w:r w:rsidR="006E196B">
        <w:rPr>
          <w:rFonts w:ascii="宋体" w:eastAsia="宋体" w:hAnsi="宋体" w:cs="Helvetica" w:hint="eastAsia"/>
          <w:color w:val="000000"/>
          <w:szCs w:val="21"/>
          <w:shd w:val="clear" w:color="auto" w:fill="FFFFFF"/>
        </w:rPr>
        <w:t>数据隐私</w:t>
      </w:r>
      <w:r w:rsidR="0018469D">
        <w:rPr>
          <w:rFonts w:ascii="宋体" w:eastAsia="宋体" w:hAnsi="宋体" w:cs="Helvetica" w:hint="eastAsia"/>
          <w:color w:val="000000"/>
          <w:szCs w:val="21"/>
          <w:shd w:val="clear" w:color="auto" w:fill="FFFFFF"/>
        </w:rPr>
        <w:t>安全</w:t>
      </w:r>
      <w:r w:rsidR="003C42B1">
        <w:rPr>
          <w:rFonts w:ascii="宋体" w:eastAsia="宋体" w:hAnsi="宋体" w:cs="Helvetica" w:hint="eastAsia"/>
          <w:color w:val="000000"/>
          <w:szCs w:val="21"/>
          <w:shd w:val="clear" w:color="auto" w:fill="FFFFFF"/>
        </w:rPr>
        <w:t>提供理论基础和技术支撑。</w:t>
      </w:r>
      <w:r w:rsidR="0018469D">
        <w:rPr>
          <w:rFonts w:ascii="宋体" w:eastAsia="宋体" w:hAnsi="宋体" w:cs="Helvetica" w:hint="eastAsia"/>
          <w:color w:val="000000"/>
          <w:szCs w:val="21"/>
          <w:shd w:val="clear" w:color="auto" w:fill="FFFFFF"/>
        </w:rPr>
        <w:t>拟解决的科学问题很重要，</w:t>
      </w:r>
      <w:r w:rsidR="0018469D" w:rsidRPr="006604CD">
        <w:rPr>
          <w:rFonts w:ascii="宋体" w:eastAsia="宋体" w:hAnsi="宋体" w:cs="Helvetica"/>
          <w:color w:val="000000"/>
          <w:szCs w:val="21"/>
          <w:shd w:val="clear" w:color="auto" w:fill="FFFFFF"/>
        </w:rPr>
        <w:t xml:space="preserve"> </w:t>
      </w:r>
    </w:p>
    <w:p w14:paraId="03E008C0" w14:textId="3575F202" w:rsidR="00C435AC" w:rsidRDefault="00C435AC" w:rsidP="00C435AC">
      <w:pPr>
        <w:pStyle w:val="a3"/>
        <w:numPr>
          <w:ilvl w:val="0"/>
          <w:numId w:val="1"/>
        </w:numPr>
        <w:spacing w:beforeLines="100" w:before="312" w:afterLines="100" w:after="312"/>
        <w:ind w:firstLineChars="0"/>
      </w:pPr>
      <w:r>
        <w:rPr>
          <w:rFonts w:hint="eastAsia"/>
        </w:rPr>
        <w:t>请评述申请人的研究基础及研究方案的创新性和可行性。</w:t>
      </w:r>
    </w:p>
    <w:p w14:paraId="08D21956" w14:textId="6D2F5303" w:rsidR="00C435AC" w:rsidRPr="00247D58" w:rsidRDefault="001F7CAC" w:rsidP="00247D58">
      <w:pPr>
        <w:pStyle w:val="a3"/>
        <w:rPr>
          <w:rFonts w:ascii="宋体" w:eastAsia="宋体" w:hAnsi="宋体"/>
        </w:rPr>
      </w:pPr>
      <w:r w:rsidRPr="001F7CAC">
        <w:rPr>
          <w:rFonts w:ascii="宋体" w:eastAsia="宋体" w:hAnsi="宋体" w:hint="eastAsia"/>
        </w:rPr>
        <w:t>申请人</w:t>
      </w:r>
      <w:r w:rsidR="00247D58">
        <w:rPr>
          <w:rFonts w:ascii="宋体" w:eastAsia="宋体" w:hAnsi="宋体" w:hint="eastAsia"/>
        </w:rPr>
        <w:t>长期从事数据安全、隐私保护、网络安全优化</w:t>
      </w:r>
      <w:r w:rsidR="00D519F1">
        <w:rPr>
          <w:rFonts w:ascii="宋体" w:eastAsia="宋体" w:hAnsi="宋体" w:hint="eastAsia"/>
        </w:rPr>
        <w:t>方面的理论和应用研究，</w:t>
      </w:r>
      <w:r w:rsidR="00C3516C">
        <w:rPr>
          <w:rFonts w:ascii="宋体" w:eastAsia="宋体" w:hAnsi="宋体" w:hint="eastAsia"/>
        </w:rPr>
        <w:t>在</w:t>
      </w:r>
      <w:r w:rsidR="00570540">
        <w:rPr>
          <w:rFonts w:ascii="宋体" w:eastAsia="宋体" w:hAnsi="宋体" w:hint="eastAsia"/>
        </w:rPr>
        <w:t>网络与信息安全方面具有很好的研究基础，对于隐私保护技术、信任管理模型和及其学习模型等研究方案比较熟悉，且具有较强的仿真实验和系统开发经验。</w:t>
      </w:r>
      <w:r w:rsidR="005A4DCD">
        <w:rPr>
          <w:rFonts w:ascii="宋体" w:eastAsia="宋体" w:hAnsi="宋体" w:hint="eastAsia"/>
        </w:rPr>
        <w:t>申请人</w:t>
      </w:r>
      <w:r>
        <w:rPr>
          <w:rFonts w:ascii="宋体" w:eastAsia="宋体" w:hAnsi="宋体" w:hint="eastAsia"/>
        </w:rPr>
        <w:t>已经对</w:t>
      </w:r>
      <w:r w:rsidR="003E5CD8">
        <w:rPr>
          <w:rFonts w:ascii="宋体" w:eastAsia="宋体" w:hAnsi="宋体" w:hint="eastAsia"/>
        </w:rPr>
        <w:t>人机物融合群智计算中</w:t>
      </w:r>
      <w:r w:rsidR="006604CD">
        <w:rPr>
          <w:rFonts w:ascii="宋体" w:eastAsia="宋体" w:hAnsi="宋体" w:hint="eastAsia"/>
        </w:rPr>
        <w:t>数据数据隐私保护做了</w:t>
      </w:r>
      <w:r w:rsidR="005A4DCD">
        <w:rPr>
          <w:rFonts w:ascii="宋体" w:eastAsia="宋体" w:hAnsi="宋体" w:hint="eastAsia"/>
        </w:rPr>
        <w:t>比较全面的</w:t>
      </w:r>
      <w:r w:rsidR="006604CD">
        <w:rPr>
          <w:rFonts w:ascii="宋体" w:eastAsia="宋体" w:hAnsi="宋体" w:hint="eastAsia"/>
        </w:rPr>
        <w:t>预研，</w:t>
      </w:r>
      <w:r w:rsidR="005A4DCD">
        <w:rPr>
          <w:rFonts w:ascii="宋体" w:eastAsia="宋体" w:hAnsi="宋体" w:hint="eastAsia"/>
        </w:rPr>
        <w:t>提出的研究方案</w:t>
      </w:r>
      <w:r w:rsidR="006C24F6">
        <w:rPr>
          <w:rFonts w:ascii="宋体" w:eastAsia="宋体" w:hAnsi="宋体" w:hint="eastAsia"/>
        </w:rPr>
        <w:t>具有较好的创新性：1）</w:t>
      </w:r>
      <w:r w:rsidR="00270873">
        <w:rPr>
          <w:rFonts w:ascii="宋体" w:eastAsia="宋体" w:hAnsi="宋体" w:hint="eastAsia"/>
        </w:rPr>
        <w:t>提出基于跨区域同构、跨领域异构、跨区域与领域同异构终极连结构的智能可信区块链</w:t>
      </w:r>
      <w:r w:rsidR="006C24F6">
        <w:rPr>
          <w:rFonts w:ascii="宋体" w:eastAsia="宋体" w:hAnsi="宋体" w:hint="eastAsia"/>
        </w:rPr>
        <w:t>；2）</w:t>
      </w:r>
      <w:r w:rsidR="00270873">
        <w:rPr>
          <w:rFonts w:ascii="宋体" w:eastAsia="宋体" w:hAnsi="宋体" w:hint="eastAsia"/>
        </w:rPr>
        <w:t>提出基于内外中继链构造的用户、聚合中心信用存储机制</w:t>
      </w:r>
      <w:r w:rsidR="00021E2C">
        <w:rPr>
          <w:rFonts w:ascii="宋体" w:eastAsia="宋体" w:hAnsi="宋体" w:hint="eastAsia"/>
        </w:rPr>
        <w:t>，保障选取用户和聚合中心的安全可靠；3）设计基于差分隐私噪音扰动的隐私保护机制，提出基于深度强化学习的数据真实性检验技术，最终提出隐私保护与聚合精度平衡的数据聚合技术。</w:t>
      </w:r>
      <w:r w:rsidR="00AC3947">
        <w:rPr>
          <w:rFonts w:ascii="宋体" w:eastAsia="宋体" w:hAnsi="宋体" w:hint="eastAsia"/>
        </w:rPr>
        <w:t>同时，作者</w:t>
      </w:r>
      <w:r w:rsidR="005A4DCD">
        <w:rPr>
          <w:rFonts w:ascii="宋体" w:eastAsia="宋体" w:hAnsi="宋体" w:hint="eastAsia"/>
        </w:rPr>
        <w:t>对于模型的构建、研究方案的设计、关键技术的解决以及实验方法都给出了清晰的技术路线</w:t>
      </w:r>
      <w:r w:rsidR="00AC3947">
        <w:rPr>
          <w:rFonts w:ascii="宋体" w:eastAsia="宋体" w:hAnsi="宋体" w:hint="eastAsia"/>
        </w:rPr>
        <w:t>，其中有些关键技术已经应用于工业物联网中且已经取得不错的成果。因此，整体研究方案是可行的。</w:t>
      </w:r>
      <w:r w:rsidR="00152372">
        <w:rPr>
          <w:rFonts w:ascii="宋体" w:eastAsia="宋体" w:hAnsi="宋体" w:hint="eastAsia"/>
        </w:rPr>
        <w:t>课题组中有若干研究人员和博士生，能够胜任该课题的研究任务。</w:t>
      </w:r>
    </w:p>
    <w:p w14:paraId="55ECC685" w14:textId="46804F3E" w:rsidR="00C435AC" w:rsidRDefault="00C435AC" w:rsidP="00C435AC">
      <w:pPr>
        <w:pStyle w:val="a3"/>
        <w:numPr>
          <w:ilvl w:val="0"/>
          <w:numId w:val="1"/>
        </w:numPr>
        <w:spacing w:beforeLines="100" w:before="312" w:afterLines="100" w:after="312"/>
        <w:ind w:firstLineChars="0"/>
      </w:pPr>
      <w:r>
        <w:rPr>
          <w:rFonts w:hint="eastAsia"/>
        </w:rPr>
        <w:lastRenderedPageBreak/>
        <w:t>其他建议</w:t>
      </w:r>
    </w:p>
    <w:p w14:paraId="436CEB25" w14:textId="77777777" w:rsidR="00C435AC" w:rsidRDefault="00C435AC" w:rsidP="00C435AC">
      <w:pPr>
        <w:pStyle w:val="a3"/>
        <w:spacing w:beforeLines="100" w:before="312" w:afterLines="100" w:after="312"/>
        <w:ind w:left="360" w:firstLineChars="0" w:firstLine="0"/>
      </w:pPr>
    </w:p>
    <w:sectPr w:rsidR="00C435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F68C7"/>
    <w:multiLevelType w:val="hybridMultilevel"/>
    <w:tmpl w:val="20585328"/>
    <w:lvl w:ilvl="0" w:tplc="3A02C7EC">
      <w:start w:val="1"/>
      <w:numFmt w:val="japaneseCounting"/>
      <w:lvlText w:val="%1、"/>
      <w:lvlJc w:val="left"/>
      <w:pPr>
        <w:ind w:left="360" w:hanging="360"/>
      </w:pPr>
      <w:rPr>
        <w:rFonts w:ascii="Helvetica" w:hAnsi="Helvetica" w:cs="Helvetic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44002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747"/>
    <w:rsid w:val="00021E2C"/>
    <w:rsid w:val="0008002A"/>
    <w:rsid w:val="000D53E7"/>
    <w:rsid w:val="00152372"/>
    <w:rsid w:val="00163055"/>
    <w:rsid w:val="0018469D"/>
    <w:rsid w:val="001B2781"/>
    <w:rsid w:val="001F7CAC"/>
    <w:rsid w:val="00237B65"/>
    <w:rsid w:val="00243C45"/>
    <w:rsid w:val="00247D58"/>
    <w:rsid w:val="00270873"/>
    <w:rsid w:val="003864D4"/>
    <w:rsid w:val="00395F53"/>
    <w:rsid w:val="003A5E3E"/>
    <w:rsid w:val="003C42B1"/>
    <w:rsid w:val="003E5CD8"/>
    <w:rsid w:val="00434D61"/>
    <w:rsid w:val="004A7C2F"/>
    <w:rsid w:val="00570540"/>
    <w:rsid w:val="005A4DCD"/>
    <w:rsid w:val="005E6ECD"/>
    <w:rsid w:val="00646B47"/>
    <w:rsid w:val="006604CD"/>
    <w:rsid w:val="006C24F6"/>
    <w:rsid w:val="006C3B54"/>
    <w:rsid w:val="006E196B"/>
    <w:rsid w:val="007E724A"/>
    <w:rsid w:val="0093682A"/>
    <w:rsid w:val="00951E58"/>
    <w:rsid w:val="009D53E0"/>
    <w:rsid w:val="00AC3947"/>
    <w:rsid w:val="00AE7747"/>
    <w:rsid w:val="00B24FDA"/>
    <w:rsid w:val="00C3516C"/>
    <w:rsid w:val="00C435AC"/>
    <w:rsid w:val="00C84C91"/>
    <w:rsid w:val="00CA63B3"/>
    <w:rsid w:val="00CF60AC"/>
    <w:rsid w:val="00D519F1"/>
    <w:rsid w:val="00DB4148"/>
    <w:rsid w:val="00E8118F"/>
    <w:rsid w:val="00EA2584"/>
    <w:rsid w:val="00F11D29"/>
    <w:rsid w:val="00F70DE4"/>
    <w:rsid w:val="00F72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41323"/>
  <w15:chartTrackingRefBased/>
  <w15:docId w15:val="{4C35F852-74E9-4E7D-88F0-EE84809B9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35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12</cp:revision>
  <dcterms:created xsi:type="dcterms:W3CDTF">2022-05-30T12:08:00Z</dcterms:created>
  <dcterms:modified xsi:type="dcterms:W3CDTF">2022-05-30T23:08:00Z</dcterms:modified>
</cp:coreProperties>
</file>