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02CF" w14:textId="13DD9BFE" w:rsidR="00270A39" w:rsidRDefault="00270A39" w:rsidP="00280EAF">
      <w:pPr>
        <w:pStyle w:val="1"/>
        <w:numPr>
          <w:ilvl w:val="0"/>
          <w:numId w:val="2"/>
        </w:numPr>
        <w:rPr>
          <w:rFonts w:ascii="Times New Roman" w:eastAsia="黑体" w:hAnsi="Times New Roman" w:cs="Times New Roman"/>
          <w:sz w:val="32"/>
          <w:szCs w:val="32"/>
        </w:rPr>
      </w:pPr>
      <w:bookmarkStart w:id="0" w:name="_Toc94273366"/>
      <w:r w:rsidRPr="008F182E">
        <w:rPr>
          <w:rFonts w:ascii="Times New Roman" w:eastAsia="黑体" w:hAnsi="Times New Roman" w:cs="Times New Roman"/>
          <w:sz w:val="32"/>
          <w:szCs w:val="32"/>
        </w:rPr>
        <w:t xml:space="preserve">Models </w:t>
      </w:r>
      <w:r>
        <w:rPr>
          <w:rFonts w:ascii="Times New Roman" w:eastAsia="黑体" w:hAnsi="Times New Roman" w:cs="Times New Roman"/>
          <w:sz w:val="32"/>
          <w:szCs w:val="32"/>
        </w:rPr>
        <w:t xml:space="preserve">and </w:t>
      </w:r>
      <w:r w:rsidRPr="008F182E">
        <w:rPr>
          <w:rFonts w:ascii="Times New Roman" w:eastAsia="黑体" w:hAnsi="Times New Roman" w:cs="Times New Roman"/>
          <w:sz w:val="32"/>
          <w:szCs w:val="32"/>
        </w:rPr>
        <w:t>Assumptions</w:t>
      </w:r>
    </w:p>
    <w:p w14:paraId="7627ABFE" w14:textId="5498D408" w:rsidR="00270A39" w:rsidRPr="000101F6" w:rsidRDefault="00270A39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SWIB adopting </w:t>
      </w:r>
      <w:r w:rsidRPr="00C0449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threshold signature technology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allows nodes to agree on block in blockchain system under wireless networks with unreliable channels efficiently. </w:t>
      </w:r>
      <w:r w:rsidR="00265C5B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e </w:t>
      </w:r>
      <w:r w:rsidRPr="00265C5B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</w:rPr>
        <w:t xml:space="preserve">describe </w:t>
      </w:r>
      <w:r w:rsidR="00265C5B" w:rsidRPr="00265C5B">
        <w:rPr>
          <w:rFonts w:ascii="Times New Roman" w:eastAsia="宋体" w:hAnsi="Times New Roman" w:cs="Times New Roman"/>
          <w:color w:val="FF0000"/>
          <w:kern w:val="0"/>
          <w:sz w:val="24"/>
          <w:szCs w:val="24"/>
          <w:highlight w:val="yellow"/>
        </w:rPr>
        <w:t>the basic preli</w:t>
      </w:r>
      <w:r w:rsidR="00265C5B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</w:t>
      </w:r>
      <w:r w:rsidR="00265C5B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基础设置</w:t>
      </w:r>
      <w:r w:rsidR="00265C5B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)</w:t>
      </w:r>
      <w:r w:rsidR="00265C5B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SWIB including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network model, communication model, blockchain setting, threshold signature scheme and adversary assumptions.</w:t>
      </w:r>
    </w:p>
    <w:p w14:paraId="6AFE2595" w14:textId="77777777" w:rsidR="00270A39" w:rsidRPr="00DE3197" w:rsidRDefault="00270A39" w:rsidP="00270A3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bookmarkStart w:id="1" w:name="_Toc94273367"/>
      <w:bookmarkEnd w:id="0"/>
      <w:r w:rsidRPr="00DE3197">
        <w:rPr>
          <w:rFonts w:ascii="Times New Roman" w:eastAsia="黑体" w:hAnsi="Times New Roman" w:cs="Times New Roman"/>
          <w:sz w:val="28"/>
          <w:szCs w:val="28"/>
        </w:rPr>
        <w:t>3.</w:t>
      </w:r>
      <w:r>
        <w:rPr>
          <w:rFonts w:ascii="Times New Roman" w:eastAsia="黑体" w:hAnsi="Times New Roman" w:cs="Times New Roman"/>
          <w:sz w:val="28"/>
          <w:szCs w:val="28"/>
        </w:rPr>
        <w:t>1</w:t>
      </w:r>
      <w:r w:rsidRPr="00DE3197">
        <w:rPr>
          <w:rFonts w:ascii="Times New Roman" w:eastAsia="黑体" w:hAnsi="Times New Roman" w:cs="Times New Roman"/>
          <w:sz w:val="28"/>
          <w:szCs w:val="28"/>
        </w:rPr>
        <w:t xml:space="preserve"> </w:t>
      </w:r>
      <w:bookmarkEnd w:id="1"/>
      <w:r w:rsidRPr="00DE3197">
        <w:rPr>
          <w:rFonts w:ascii="Times New Roman" w:eastAsia="黑体" w:hAnsi="Times New Roman" w:cs="Times New Roman"/>
          <w:sz w:val="28"/>
          <w:szCs w:val="28"/>
        </w:rPr>
        <w:t>Network Model</w:t>
      </w:r>
    </w:p>
    <w:p w14:paraId="409A9535" w14:textId="30DC5D12" w:rsidR="003A41F3" w:rsidRDefault="006A7B57" w:rsidP="00666D34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2" w:name="_Hlk106963206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W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>e consider a wireless broadcast network</w:t>
      </w:r>
      <w:r w:rsidR="00270A39" w:rsidRPr="00F63C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>consisting of nodes, which are located within communication range of each other</w:t>
      </w:r>
      <w:r w:rsidR="00C4420B">
        <w:rPr>
          <w:rFonts w:ascii="Times New Roman" w:eastAsia="宋体" w:hAnsi="Times New Roman" w:cs="Times New Roman"/>
          <w:kern w:val="0"/>
          <w:sz w:val="24"/>
          <w:szCs w:val="24"/>
        </w:rPr>
        <w:t>, and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communicat</w:t>
      </w:r>
      <w:r w:rsidR="00C4420B"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each other by </w:t>
      </w:r>
      <w:r w:rsidR="00F00545">
        <w:rPr>
          <w:rFonts w:ascii="Times New Roman" w:eastAsia="宋体" w:hAnsi="Times New Roman" w:cs="Times New Roman"/>
          <w:kern w:val="0"/>
          <w:sz w:val="24"/>
          <w:szCs w:val="24"/>
        </w:rPr>
        <w:t>transmit</w:t>
      </w:r>
      <w:r w:rsidR="00F00545">
        <w:rPr>
          <w:rFonts w:ascii="Times New Roman" w:eastAsia="宋体" w:hAnsi="Times New Roman" w:cs="Times New Roman"/>
          <w:kern w:val="0"/>
          <w:sz w:val="24"/>
          <w:szCs w:val="24"/>
        </w:rPr>
        <w:t>ting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messages. </w:t>
      </w:r>
      <w:r w:rsidR="00C4420B">
        <w:rPr>
          <w:rFonts w:ascii="Times New Roman" w:eastAsia="宋体" w:hAnsi="Times New Roman" w:cs="Times New Roman"/>
          <w:kern w:val="0"/>
          <w:sz w:val="24"/>
          <w:szCs w:val="24"/>
        </w:rPr>
        <w:t>All nodes have same functions.</w:t>
      </w:r>
      <w:r w:rsidR="00C442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29B6"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>ach node</w:t>
      </w:r>
      <w:r w:rsidR="00C429B6">
        <w:rPr>
          <w:rFonts w:ascii="Times New Roman" w:eastAsia="宋体" w:hAnsi="Times New Roman" w:cs="Times New Roman"/>
          <w:kern w:val="0"/>
          <w:sz w:val="24"/>
          <w:szCs w:val="24"/>
        </w:rPr>
        <w:t xml:space="preserve"> equipped</w:t>
      </w:r>
      <w:r w:rsidR="00C442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</w:t>
      </w:r>
      <w:r w:rsidR="00C429B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transceiver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works in a half-duplex manner</w:t>
      </w:r>
      <w:r w:rsidR="003A41F3">
        <w:rPr>
          <w:rFonts w:ascii="Times New Roman" w:eastAsia="宋体" w:hAnsi="Times New Roman" w:cs="Times New Roman"/>
          <w:kern w:val="0"/>
          <w:sz w:val="24"/>
          <w:szCs w:val="24"/>
        </w:rPr>
        <w:t>. This means that nodes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 transmit or receive messages, but not both simultaneously.</w:t>
      </w:r>
      <w:r w:rsidR="00270A39" w:rsidRPr="00712FE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practice, such </w:t>
      </w:r>
      <w:r w:rsidR="00270A39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network can be </w:t>
      </w:r>
      <w:r w:rsidR="00270A39" w:rsidRPr="003A41F3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formed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by a group of unmanned aerial vehicles or intelligent vehicles.</w:t>
      </w:r>
    </w:p>
    <w:p w14:paraId="40C462B4" w14:textId="77777777" w:rsidR="00647058" w:rsidRDefault="003A41F3" w:rsidP="003A41F3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A41F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</w:t>
      </w:r>
      <w:r w:rsidRPr="003A41F3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加一个过渡句子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，引入共识过程</w:t>
      </w:r>
      <w:r w:rsidRPr="003A41F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)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simplicity, we assume that the consensus processing is divided into synchronous </w:t>
      </w:r>
      <w:r w:rsidR="00731733" w:rsidRPr="00731733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rounds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each of which contains multiple slots. A slot is the time unit for nodes to transmit or receive a packet. </w:t>
      </w:r>
    </w:p>
    <w:p w14:paraId="722F2C0A" w14:textId="41605654" w:rsidR="00270A39" w:rsidRDefault="00666D34" w:rsidP="00A36BC6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66D3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(</w:t>
      </w:r>
      <w:r w:rsidRPr="00666D34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加一个过渡句，引入密钥</w:t>
      </w:r>
      <w:r w:rsidRPr="00666D34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)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We assume that each node can </w:t>
      </w:r>
      <w:r w:rsidR="005445C3">
        <w:rPr>
          <w:rFonts w:ascii="Times New Roman" w:eastAsia="宋体" w:hAnsi="Times New Roman" w:cs="Times New Roman"/>
          <w:kern w:val="0"/>
          <w:sz w:val="24"/>
          <w:szCs w:val="24"/>
        </w:rPr>
        <w:t>get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its private-public key pair and </w:t>
      </w:r>
      <w:r w:rsidR="00647058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main public key by independently running a secure distributed key generation protocol. Each node can obtain other nodes</w:t>
      </w:r>
      <w:r w:rsidR="00647058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647058">
        <w:rPr>
          <w:rFonts w:ascii="Times New Roman" w:eastAsia="宋体" w:hAnsi="Times New Roman" w:cs="Times New Roman" w:hint="eastAsia"/>
          <w:kern w:val="0"/>
          <w:sz w:val="24"/>
          <w:szCs w:val="24"/>
        </w:rPr>
        <w:t>名词复数后面的</w:t>
      </w:r>
      <w:r w:rsidR="00647058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="00647058"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w:r w:rsidR="00647058">
        <w:rPr>
          <w:rFonts w:ascii="Times New Roman" w:eastAsia="宋体" w:hAnsi="Times New Roman" w:cs="Times New Roman" w:hint="eastAsia"/>
          <w:kern w:val="0"/>
          <w:sz w:val="24"/>
          <w:szCs w:val="24"/>
        </w:rPr>
        <w:t>用什么形式</w:t>
      </w:r>
      <w:r w:rsidR="00647058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public keys and identities by exchanging messages. Thus, each node knows the identities and public keys of all other nodes.</w:t>
      </w:r>
      <w:bookmarkEnd w:id="2"/>
    </w:p>
    <w:p w14:paraId="16B967FB" w14:textId="77777777" w:rsidR="00270A39" w:rsidRDefault="00270A39" w:rsidP="00270A39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bookmarkStart w:id="3" w:name="_Toc94273368"/>
      <w:r w:rsidRPr="00DE3197">
        <w:rPr>
          <w:rFonts w:ascii="Times New Roman" w:eastAsia="黑体" w:hAnsi="Times New Roman" w:cs="Times New Roman"/>
          <w:sz w:val="28"/>
          <w:szCs w:val="28"/>
        </w:rPr>
        <w:t>3.</w:t>
      </w:r>
      <w:r>
        <w:rPr>
          <w:rFonts w:ascii="Times New Roman" w:eastAsia="黑体" w:hAnsi="Times New Roman" w:cs="Times New Roman"/>
          <w:sz w:val="28"/>
          <w:szCs w:val="28"/>
        </w:rPr>
        <w:t>2</w:t>
      </w:r>
      <w:r w:rsidRPr="00DE3197">
        <w:rPr>
          <w:rFonts w:ascii="Times New Roman" w:eastAsia="黑体" w:hAnsi="Times New Roman" w:cs="Times New Roman"/>
          <w:sz w:val="28"/>
          <w:szCs w:val="28"/>
        </w:rPr>
        <w:t xml:space="preserve"> </w:t>
      </w:r>
      <w:bookmarkEnd w:id="3"/>
      <w:r>
        <w:rPr>
          <w:rFonts w:ascii="Times New Roman" w:eastAsia="黑体" w:hAnsi="Times New Roman" w:cs="Times New Roman"/>
          <w:sz w:val="28"/>
          <w:szCs w:val="28"/>
        </w:rPr>
        <w:t>Communication</w:t>
      </w:r>
      <w:r w:rsidRPr="00DE3197">
        <w:rPr>
          <w:rFonts w:ascii="Times New Roman" w:eastAsia="黑体" w:hAnsi="Times New Roman" w:cs="Times New Roman"/>
          <w:sz w:val="28"/>
          <w:szCs w:val="28"/>
        </w:rPr>
        <w:t xml:space="preserve"> Model</w:t>
      </w:r>
    </w:p>
    <w:p w14:paraId="7BDA57C7" w14:textId="77777777" w:rsidR="00DD497E" w:rsidRDefault="00270A39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consider a wireless communication model of blockchain systems. </w:t>
      </w:r>
    </w:p>
    <w:p w14:paraId="7DD58749" w14:textId="14C1CD71" w:rsidR="00F35A71" w:rsidRDefault="00270A39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During consensus process, all consensus nodes co</w:t>
      </w:r>
      <w:r w:rsidR="00DD497E">
        <w:rPr>
          <w:rFonts w:ascii="Times New Roman" w:eastAsia="宋体" w:hAnsi="Times New Roman" w:cs="Times New Roman" w:hint="eastAsia"/>
          <w:kern w:val="0"/>
          <w:sz w:val="24"/>
          <w:szCs w:val="24"/>
        </w:rPr>
        <w:t>mpete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the channel to transmit message</w:t>
      </w:r>
      <w:r w:rsidR="005445C3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045255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045255">
        <w:rPr>
          <w:rFonts w:ascii="Times New Roman" w:eastAsia="宋体" w:hAnsi="Times New Roman" w:cs="Times New Roman" w:hint="eastAsia"/>
          <w:kern w:val="0"/>
          <w:sz w:val="24"/>
          <w:szCs w:val="24"/>
        </w:rPr>
        <w:t>我们的通信是</w:t>
      </w:r>
      <w:r w:rsidR="00045255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="00045255">
        <w:rPr>
          <w:rFonts w:ascii="Times New Roman" w:eastAsia="宋体" w:hAnsi="Times New Roman" w:cs="Times New Roman" w:hint="eastAsia"/>
          <w:kern w:val="0"/>
          <w:sz w:val="24"/>
          <w:szCs w:val="24"/>
        </w:rPr>
        <w:t>坚持的，解释一下</w:t>
      </w:r>
      <w:r w:rsidR="00045255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Each node transmits a message with probability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when detecting channel idle. </w:t>
      </w:r>
    </w:p>
    <w:p w14:paraId="61D6D4D5" w14:textId="03B409BD" w:rsidR="00270A39" w:rsidRDefault="00270A39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We assume that the wireless channels follow the Rayleigh fading model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[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32]. In detail, the wireless channel between nodes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="00C71F22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experiences path-loss is modeled as</w:t>
      </w:r>
    </w:p>
    <w:p w14:paraId="09AFE89E" w14:textId="77777777" w:rsidR="00270A39" w:rsidRDefault="00270A39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dB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u,v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 P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dB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+10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u,v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α</m:t>
                  </m:r>
                </m:sup>
              </m:s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,</m:t>
              </m:r>
            </m:e>
          </m:func>
        </m:oMath>
      </m:oMathPara>
    </w:p>
    <w:p w14:paraId="3C7BA4D4" w14:textId="4E69BCE9" w:rsidR="00270A39" w:rsidRPr="008F5A36" w:rsidRDefault="00160A40" w:rsidP="005445C3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lastRenderedPageBreak/>
        <w:t>w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here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  <w:highlight w:val="yellow"/>
          </w:rPr>
          <m:t>P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  <w:highlight w:val="yellow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  <w:highlight w:val="yellow"/>
              </w:rPr>
              <m:t>dB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  <w:highlight w:val="yellow"/>
                  </w:rPr>
                  <m:t>0</m:t>
                </m:r>
              </m:sub>
            </m:sSub>
          </m:e>
        </m:d>
      </m:oMath>
      <w:r w:rsidR="00270A39" w:rsidRPr="00D9545E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 xml:space="preserve"> 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is defined as the path</w:t>
      </w:r>
      <w:r w:rsidR="00C71F22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-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loss of reference distance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  <w:highlight w:val="yellow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  <w:highlight w:val="yellow"/>
              </w:rPr>
              <m:t>0</m:t>
            </m:r>
          </m:sub>
        </m:sSub>
      </m:oMath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, 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  <w:highlight w:val="yellow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  <w:highlight w:val="yellow"/>
              </w:rPr>
              <m:t>u,v</m:t>
            </m:r>
          </m:sub>
        </m:sSub>
      </m:oMath>
      <w:r w:rsidR="00270A39" w:rsidRPr="00D9545E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 xml:space="preserve"> 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is the Euclidean distance between nodes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  <w:highlight w:val="yellow"/>
          </w:rPr>
          <m:t xml:space="preserve"> </m:t>
        </m:r>
        <m:r>
          <w:rPr>
            <w:rFonts w:ascii="Cambria Math" w:eastAsia="宋体" w:hAnsi="Cambria Math" w:cs="Times New Roman"/>
            <w:kern w:val="0"/>
            <w:sz w:val="24"/>
            <w:szCs w:val="24"/>
            <w:highlight w:val="yellow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  <w:highlight w:val="yellow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  <w:highlight w:val="yellow"/>
          </w:rPr>
          <m:t xml:space="preserve">and </m:t>
        </m:r>
        <m:r>
          <w:rPr>
            <w:rFonts w:ascii="Cambria Math" w:eastAsia="宋体" w:hAnsi="Cambria Math" w:cs="Times New Roman"/>
            <w:kern w:val="0"/>
            <w:sz w:val="24"/>
            <w:szCs w:val="24"/>
            <w:highlight w:val="yellow"/>
          </w:rPr>
          <m:t>v</m:t>
        </m:r>
      </m:oMath>
      <w:r w:rsidR="005445C3" w:rsidRPr="00D9545E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</w:rPr>
        <w:t>,</w:t>
      </w:r>
      <w:r w:rsidR="005445C3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 and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 path</w:t>
      </w:r>
      <w:r w:rsidR="00C71F22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-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loss exponent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  <w:highlight w:val="yellow"/>
          </w:rPr>
          <m:t>α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  <w:highlight w:val="yellow"/>
          </w:rPr>
          <m:t>∈(2, 6]</m:t>
        </m:r>
      </m:oMath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.</w:t>
      </w:r>
      <w:r w:rsidR="00D9545E" w:rsidRPr="00D9545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9545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9545E">
        <w:rPr>
          <w:rFonts w:ascii="Times New Roman" w:eastAsia="宋体" w:hAnsi="Times New Roman" w:cs="Times New Roman" w:hint="eastAsia"/>
          <w:kern w:val="0"/>
          <w:sz w:val="24"/>
          <w:szCs w:val="24"/>
        </w:rPr>
        <w:t>重新描述</w:t>
      </w:r>
      <w:r w:rsidR="00D9545E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 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 xml:space="preserve"> 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="00270A39" w:rsidRPr="00D9545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</w:rPr>
        <w:t xml:space="preserve">be the channel gain from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="00270A39" w:rsidRPr="00D9545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="00270A39" w:rsidRPr="00D9545E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following the complex normal distribution with zero mean and variance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="00270A39" w:rsidRPr="00D9545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</w:rPr>
        <w:t xml:space="preserve">(i.e.,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u,v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∼CN(0, 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)</m:t>
        </m:r>
      </m:oMath>
      <w:r w:rsidR="00270A39" w:rsidRPr="00D9545E">
        <w:rPr>
          <w:rFonts w:ascii="Times New Roman" w:eastAsia="宋体" w:hAnsi="Times New Roman" w:cs="Times New Roman"/>
          <w:kern w:val="0"/>
          <w:sz w:val="24"/>
          <w:szCs w:val="24"/>
        </w:rPr>
        <w:t>).</w:t>
      </w:r>
      <w:r w:rsidR="00270A3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70A39" w:rsidRPr="00911CF3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When a signal is transmitted from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="00270A39" w:rsidRPr="008F5A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="00270A39" w:rsidRPr="00911C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transmission power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t</m:t>
            </m:r>
          </m:sub>
        </m:sSub>
      </m:oMath>
      <w:r w:rsidR="00270A39" w:rsidRPr="00911CF3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</w:t>
      </w:r>
      <w:r w:rsidR="00270A39" w:rsidRPr="008F5A36">
        <w:rPr>
          <w:rFonts w:ascii="Times New Roman" w:eastAsia="宋体" w:hAnsi="Times New Roman" w:cs="Times New Roman"/>
          <w:kern w:val="0"/>
          <w:sz w:val="24"/>
          <w:szCs w:val="24"/>
        </w:rPr>
        <w:t>Signal-to-Noise</w:t>
      </w:r>
      <w:r w:rsidR="007A21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(SNR)</w:t>
      </w:r>
      <w:r w:rsidR="00270A39" w:rsidRPr="008F5A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ratio</w:t>
      </w:r>
      <w:r w:rsidR="00270A39" w:rsidRPr="00911C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at receiving node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formulated as</w:t>
      </w:r>
    </w:p>
    <w:p w14:paraId="6E6F3207" w14:textId="77777777" w:rsidR="00270A39" w:rsidRPr="008F5A36" w:rsidRDefault="00270A39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SNR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u,v</m:t>
              </m:r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P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dB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10</m:t>
                  </m:r>
                </m:den>
              </m:f>
            </m:sup>
          </m:sSup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⋅  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u,v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u,v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-α</m:t>
              </m:r>
            </m:sup>
          </m:sSup>
        </m:oMath>
      </m:oMathPara>
    </w:p>
    <w:p w14:paraId="3ADF2EA7" w14:textId="663C9BF4" w:rsidR="00270A39" w:rsidRDefault="00270A39" w:rsidP="00270A39">
      <w:pPr>
        <w:spacing w:afterLines="100" w:after="31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1CF3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n</m:t>
            </m:r>
          </m:sub>
        </m:sSub>
      </m:oMath>
      <w:r w:rsidRPr="00911CF3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the additive white Gaussian noise.</w:t>
      </w:r>
    </w:p>
    <w:p w14:paraId="1F0D9D1A" w14:textId="7C4DAC2F" w:rsidR="00270A39" w:rsidRDefault="00F91B95" w:rsidP="00F91B95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2E7302">
        <w:rPr>
          <w:rFonts w:ascii="Times New Roman" w:eastAsia="宋体" w:hAnsi="Times New Roman" w:cs="Times New Roman"/>
          <w:kern w:val="0"/>
          <w:sz w:val="24"/>
          <w:szCs w:val="24"/>
        </w:rPr>
        <w:t>essages</w:t>
      </w:r>
      <w:r w:rsidR="002E7302">
        <w:rPr>
          <w:rFonts w:ascii="Times New Roman" w:eastAsia="宋体" w:hAnsi="Times New Roman" w:cs="Times New Roman"/>
          <w:kern w:val="0"/>
          <w:sz w:val="24"/>
          <w:szCs w:val="24"/>
        </w:rPr>
        <w:t xml:space="preserve"> losses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can </w:t>
      </w:r>
      <w:r w:rsidR="002E7302">
        <w:rPr>
          <w:rFonts w:ascii="Times New Roman" w:eastAsia="宋体" w:hAnsi="Times New Roman" w:cs="Times New Roman"/>
          <w:kern w:val="0"/>
          <w:sz w:val="24"/>
          <w:szCs w:val="24"/>
        </w:rPr>
        <w:t xml:space="preserve">lead to </w:t>
      </w:r>
      <w:r w:rsidR="002E7302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consensus </w:t>
      </w:r>
      <w:r w:rsidR="002E7302">
        <w:rPr>
          <w:rFonts w:ascii="Times New Roman" w:eastAsia="宋体" w:hAnsi="Times New Roman" w:cs="Times New Roman"/>
          <w:kern w:val="0"/>
          <w:sz w:val="24"/>
          <w:szCs w:val="24"/>
        </w:rPr>
        <w:t>failure</w:t>
      </w:r>
      <w:r w:rsidR="002E730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addition, m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essage losses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are mainly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caused by </w:t>
      </w:r>
      <w:r w:rsidR="00C71F22">
        <w:rPr>
          <w:rFonts w:ascii="Times New Roman" w:eastAsia="宋体" w:hAnsi="Times New Roman" w:cs="Times New Roman"/>
          <w:kern w:val="0"/>
          <w:sz w:val="24"/>
          <w:szCs w:val="24"/>
        </w:rPr>
        <w:t xml:space="preserve">channel 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collision and channel fading.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Therefore, a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successful transmission should satisfy two conditions: 1) if and only if there only one node transmitting in a time slot; and 2) the </w:t>
      </w:r>
      <w:r w:rsidR="00E31EDC" w:rsidRPr="00E31EDC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receiving</w:t>
      </w:r>
      <w:r w:rsidR="00E31EDC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="00270A39" w:rsidRPr="00E31EDC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receive</w:t>
      </w:r>
      <w:r w:rsidR="00E31EDC" w:rsidRPr="00E31EDC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d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SNR </w:t>
      </w:r>
      <w:r w:rsidR="00D9545E">
        <w:rPr>
          <w:rFonts w:ascii="Times New Roman" w:eastAsia="宋体" w:hAnsi="Times New Roman" w:cs="Times New Roman"/>
          <w:kern w:val="0"/>
          <w:sz w:val="24"/>
          <w:szCs w:val="24"/>
        </w:rPr>
        <w:t>ratio</w:t>
      </w:r>
      <w:r w:rsidR="00D9545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equal to or bigger than the target </w:t>
      </w:r>
      <w:r w:rsidR="00E31EDC">
        <w:rPr>
          <w:rFonts w:ascii="Times New Roman" w:eastAsia="宋体" w:hAnsi="Times New Roman" w:cs="Times New Roman"/>
          <w:kern w:val="0"/>
          <w:sz w:val="24"/>
          <w:szCs w:val="24"/>
        </w:rPr>
        <w:t>one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270A3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</w:p>
    <w:p w14:paraId="6850BF84" w14:textId="06E62C33" w:rsidR="00270A39" w:rsidRPr="000B4CC9" w:rsidRDefault="00270A39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In channel contention process, nodes compete for the channel with same transmit probability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</m:oMath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E31EDC" w:rsidRPr="00E31EDC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Only if</w:t>
      </w:r>
      <w:r w:rsidR="00E31ED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E31EDC">
        <w:rPr>
          <w:rFonts w:ascii="Times New Roman" w:eastAsia="宋体" w:hAnsi="Times New Roman" w:cs="Times New Roman" w:hint="eastAsia"/>
          <w:kern w:val="0"/>
          <w:sz w:val="24"/>
          <w:szCs w:val="24"/>
        </w:rPr>
        <w:t>用法</w:t>
      </w:r>
      <w:r w:rsidR="00E31EDC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="00791BEF" w:rsidRPr="000B4CC9">
        <w:rPr>
          <w:rFonts w:ascii="Times New Roman" w:eastAsia="宋体" w:hAnsi="Times New Roman" w:cs="Times New Roman"/>
          <w:kern w:val="0"/>
          <w:sz w:val="24"/>
          <w:szCs w:val="24"/>
        </w:rPr>
        <w:t>one node transmit</w:t>
      </w:r>
      <w:r w:rsidR="00E31EDC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791BEF"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a time slot</w:t>
      </w:r>
      <w:r w:rsidR="00791BE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can </w:t>
      </w:r>
      <w:r w:rsidR="00E31EDC">
        <w:rPr>
          <w:rFonts w:ascii="Times New Roman" w:eastAsia="宋体" w:hAnsi="Times New Roman" w:cs="Times New Roman"/>
          <w:kern w:val="0"/>
          <w:sz w:val="24"/>
          <w:szCs w:val="24"/>
        </w:rPr>
        <w:t>the node</w:t>
      </w:r>
      <w:r w:rsidR="00E31ED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91BEF">
        <w:rPr>
          <w:rFonts w:ascii="Times New Roman" w:eastAsia="宋体" w:hAnsi="Times New Roman" w:cs="Times New Roman"/>
          <w:kern w:val="0"/>
          <w:sz w:val="24"/>
          <w:szCs w:val="24"/>
        </w:rPr>
        <w:t>transmit a message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>. Thus, transmission contention success probability</w:t>
      </w:r>
      <w:r w:rsidRPr="000B4C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>can be expressed as</w:t>
      </w:r>
    </w:p>
    <w:p w14:paraId="7CD01952" w14:textId="77777777" w:rsidR="00270A39" w:rsidRPr="000B4CC9" w:rsidRDefault="00E412C6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tc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Np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.</m:t>
          </m:r>
        </m:oMath>
      </m:oMathPara>
    </w:p>
    <w:p w14:paraId="56684DFB" w14:textId="518D1741" w:rsidR="00270A39" w:rsidRPr="000B4CC9" w:rsidRDefault="00270A39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Even a node competes the channel successful, it may fail to transmit a message due to channel fading. </w:t>
      </w:r>
      <w:r w:rsidR="00791BEF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SNR between nodes </w:t>
      </w:r>
      <w:r w:rsidRPr="00E330BB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changes with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time-variant communication environment. When SNR fails </w:t>
      </w:r>
      <w:r w:rsidRPr="00E330BB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below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E330BB">
        <w:rPr>
          <w:rFonts w:ascii="Times New Roman" w:eastAsia="宋体" w:hAnsi="Times New Roman" w:cs="Times New Roman"/>
          <w:kern w:val="0"/>
          <w:sz w:val="24"/>
          <w:szCs w:val="24"/>
        </w:rPr>
        <w:t>target value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 communication between nodes is interrupted. Since </w:t>
      </w:r>
      <m:oMath>
        <m:sSup>
          <m:sSup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v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sup>
        </m:sSup>
      </m:oMath>
      <w:r w:rsidRPr="000B4C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is exponentially distributed, the </w:t>
      </w:r>
      <w:r w:rsidRPr="00E330BB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communication interruption probability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v</m:t>
            </m:r>
          </m:sub>
        </m:sSub>
      </m:oMath>
      <w:r w:rsidRPr="000B4C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>between</w:t>
      </w:r>
      <w:r w:rsidRPr="000B4C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nodes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u</m:t>
        </m:r>
      </m:oMath>
      <w:r w:rsidRPr="000B4CC9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v</m:t>
        </m:r>
      </m:oMath>
      <w:r w:rsidRPr="000B4CC9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expressed as follows</w:t>
      </w:r>
    </w:p>
    <w:p w14:paraId="7A84854D" w14:textId="77777777" w:rsidR="00270A39" w:rsidRPr="006F74B8" w:rsidRDefault="00E412C6" w:rsidP="00270A39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,</m:t>
              </m:r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SINR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β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= Pr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​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&lt;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dB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10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α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dB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10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α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.</m:t>
          </m:r>
        </m:oMath>
      </m:oMathPara>
    </w:p>
    <w:p w14:paraId="3A280737" w14:textId="6B5BC962" w:rsidR="00CB7F76" w:rsidRDefault="00D47BF0" w:rsidP="00687B68">
      <w:pPr>
        <w:spacing w:afterLines="100" w:after="312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加一句</w:t>
      </w:r>
      <w:r w:rsidR="003B7773">
        <w:rPr>
          <w:rFonts w:ascii="Times New Roman" w:eastAsia="宋体" w:hAnsi="Times New Roman" w:cs="Times New Roman" w:hint="eastAsia"/>
          <w:kern w:val="0"/>
          <w:sz w:val="24"/>
          <w:szCs w:val="24"/>
        </w:rPr>
        <w:t>过渡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，总结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消息丢失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解决方案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W</w:t>
      </w:r>
      <w:r w:rsidR="00687B68">
        <w:rPr>
          <w:rFonts w:ascii="Times New Roman" w:eastAsia="宋体" w:hAnsi="Times New Roman" w:cs="Times New Roman"/>
          <w:kern w:val="0"/>
          <w:sz w:val="24"/>
          <w:szCs w:val="24"/>
        </w:rPr>
        <w:t>hen</w:t>
      </w:r>
      <w:r w:rsidR="00270A39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communication interruption occurs, retransmissions are carried out until the lost messages are successfully delivered.</w:t>
      </w:r>
    </w:p>
    <w:p w14:paraId="3B49A37F" w14:textId="2596A3F5" w:rsidR="00492C65" w:rsidRPr="00687B68" w:rsidRDefault="00492C65" w:rsidP="00687B68">
      <w:pPr>
        <w:spacing w:afterLines="100" w:after="312"/>
        <w:ind w:firstLine="42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68337B">
        <w:rPr>
          <w:rFonts w:ascii="Times New Roman" w:eastAsia="宋体" w:hAnsi="Times New Roman" w:cs="Times New Roman" w:hint="eastAsia"/>
          <w:kern w:val="0"/>
          <w:sz w:val="24"/>
          <w:szCs w:val="24"/>
        </w:rPr>
        <w:t>数学严谨</w:t>
      </w:r>
      <w:r w:rsidR="0060624B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公式统一）</w:t>
      </w:r>
    </w:p>
    <w:sectPr w:rsidR="00492C65" w:rsidRPr="0068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638D6" w14:textId="77777777" w:rsidR="00E412C6" w:rsidRDefault="00E412C6" w:rsidP="00270A39">
      <w:r>
        <w:separator/>
      </w:r>
    </w:p>
  </w:endnote>
  <w:endnote w:type="continuationSeparator" w:id="0">
    <w:p w14:paraId="13DBA544" w14:textId="77777777" w:rsidR="00E412C6" w:rsidRDefault="00E412C6" w:rsidP="0027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C465" w14:textId="77777777" w:rsidR="00E412C6" w:rsidRDefault="00E412C6" w:rsidP="00270A39">
      <w:r>
        <w:separator/>
      </w:r>
    </w:p>
  </w:footnote>
  <w:footnote w:type="continuationSeparator" w:id="0">
    <w:p w14:paraId="5C4A47EB" w14:textId="77777777" w:rsidR="00E412C6" w:rsidRDefault="00E412C6" w:rsidP="0027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51F5"/>
    <w:multiLevelType w:val="multilevel"/>
    <w:tmpl w:val="077A42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7DF2049E"/>
    <w:multiLevelType w:val="hybridMultilevel"/>
    <w:tmpl w:val="698ECA56"/>
    <w:lvl w:ilvl="0" w:tplc="D3609CE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7342042">
    <w:abstractNumId w:val="0"/>
  </w:num>
  <w:num w:numId="2" w16cid:durableId="52097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D8"/>
    <w:rsid w:val="00045255"/>
    <w:rsid w:val="00053A04"/>
    <w:rsid w:val="0008002A"/>
    <w:rsid w:val="0013560A"/>
    <w:rsid w:val="00160A40"/>
    <w:rsid w:val="00265C5B"/>
    <w:rsid w:val="00270A39"/>
    <w:rsid w:val="00280EAF"/>
    <w:rsid w:val="002E7302"/>
    <w:rsid w:val="003A41F3"/>
    <w:rsid w:val="003B21D7"/>
    <w:rsid w:val="003B7773"/>
    <w:rsid w:val="00434D61"/>
    <w:rsid w:val="00492C65"/>
    <w:rsid w:val="004A7C2F"/>
    <w:rsid w:val="005445C3"/>
    <w:rsid w:val="00582113"/>
    <w:rsid w:val="005E6ECD"/>
    <w:rsid w:val="005F158E"/>
    <w:rsid w:val="0060624B"/>
    <w:rsid w:val="00647058"/>
    <w:rsid w:val="00666D34"/>
    <w:rsid w:val="0068337B"/>
    <w:rsid w:val="00687B68"/>
    <w:rsid w:val="006A7B57"/>
    <w:rsid w:val="006C3B54"/>
    <w:rsid w:val="007176EC"/>
    <w:rsid w:val="00731733"/>
    <w:rsid w:val="00791BEF"/>
    <w:rsid w:val="007A219E"/>
    <w:rsid w:val="00951E58"/>
    <w:rsid w:val="00976F07"/>
    <w:rsid w:val="009D61F0"/>
    <w:rsid w:val="009F2B84"/>
    <w:rsid w:val="00A36BC6"/>
    <w:rsid w:val="00A902D8"/>
    <w:rsid w:val="00AE221D"/>
    <w:rsid w:val="00B80662"/>
    <w:rsid w:val="00C04494"/>
    <w:rsid w:val="00C429B6"/>
    <w:rsid w:val="00C4420B"/>
    <w:rsid w:val="00C71F22"/>
    <w:rsid w:val="00CD6CDF"/>
    <w:rsid w:val="00D47BF0"/>
    <w:rsid w:val="00D9545E"/>
    <w:rsid w:val="00DD497E"/>
    <w:rsid w:val="00E31EDC"/>
    <w:rsid w:val="00E330BB"/>
    <w:rsid w:val="00E412C6"/>
    <w:rsid w:val="00EB2FE7"/>
    <w:rsid w:val="00F00545"/>
    <w:rsid w:val="00F35A71"/>
    <w:rsid w:val="00F9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F1FA7"/>
  <w15:chartTrackingRefBased/>
  <w15:docId w15:val="{2AF56E8F-D59C-46E6-8F60-0F7AF3A7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A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0A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0A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270A3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70A3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7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</dc:creator>
  <cp:keywords/>
  <dc:description/>
  <cp:lastModifiedBy>Zhang Li</cp:lastModifiedBy>
  <cp:revision>17</cp:revision>
  <dcterms:created xsi:type="dcterms:W3CDTF">2022-06-25T14:45:00Z</dcterms:created>
  <dcterms:modified xsi:type="dcterms:W3CDTF">2022-06-26T03:20:00Z</dcterms:modified>
</cp:coreProperties>
</file>