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设计了一种基于工作量证明算法的稳定感知区块链共识协议。该算法根据感知的节点信息和工作量证明选举首领达成共识，在确保协议稳定运行的同时提高性能。根据无线广播通信时延的特点，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利用无线网络广播通信的特点提出基于通信（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w:t>
      </w:r>
      <w:r w:rsidRPr="00513ED5">
        <w:rPr>
          <w:rFonts w:ascii="宋体" w:eastAsia="宋体" w:hAnsi="宋体" w:cs="宋体" w:hint="eastAsia"/>
          <w:color w:val="000000"/>
          <w:kern w:val="0"/>
          <w:szCs w:val="21"/>
        </w:rPr>
        <w:lastRenderedPageBreak/>
        <w:t>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07437126"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我们提出一种融合随机可验证选举方案和阈值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签名方案的稳定共识协议，可以在不稳定的无线网络环境中稳定地生成区块并实现共识。</w:t>
      </w:r>
    </w:p>
    <w:p w14:paraId="41587B32"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我们通过节点的生存期和生成的节点块的数量来定义节点的稳定性。我们确定了权重系数，并分析了节点稳定度函数的敏感性。</w:t>
      </w:r>
    </w:p>
    <w:p w14:paraId="7A7B166F"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根据节点的稳定性采取随机可验证的方式选举优质出块节点生成区块；采用门限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签名机制解耦出块节点和共识协商过程，提高协议的鲁棒性。</w:t>
      </w:r>
    </w:p>
    <w:p w14:paraId="5F18A8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区块最终确定过程只能通过一轮部分签名交换来完成。因此，我们共识协议的强一致性可以有效避免区块链分叉。</w:t>
      </w:r>
    </w:p>
    <w:p w14:paraId="5000FF23"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时，我们的协议保证了正确节点的持久性和活跃性。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w:t>
      </w:r>
      <w:r w:rsidRPr="00513ED5">
        <w:rPr>
          <w:rFonts w:ascii="宋体" w:eastAsia="宋体" w:hAnsi="宋体" w:cs="宋体" w:hint="eastAsia"/>
          <w:color w:val="000000"/>
          <w:kern w:val="0"/>
          <w:szCs w:val="21"/>
        </w:rPr>
        <w:lastRenderedPageBreak/>
        <w:t>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w:t>
      </w:r>
      <w:proofErr w:type="spellStart"/>
      <w:r w:rsidRPr="00513ED5">
        <w:rPr>
          <w:rFonts w:ascii="宋体" w:eastAsia="宋体" w:hAnsi="宋体" w:cs="宋体"/>
          <w:color w:val="000000"/>
          <w:kern w:val="0"/>
          <w:szCs w:val="21"/>
        </w:rPr>
        <w:t>Sapce</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p>
    <w:p w14:paraId="2A02E22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w:t>
      </w:r>
      <w:r w:rsidRPr="00513ED5">
        <w:rPr>
          <w:rFonts w:ascii="宋体" w:eastAsia="宋体" w:hAnsi="宋体" w:cs="宋体" w:hint="eastAsia"/>
          <w:color w:val="000000"/>
          <w:kern w:val="0"/>
          <w:szCs w:val="21"/>
        </w:rPr>
        <w:lastRenderedPageBreak/>
        <w:t>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共识算法实现了首领节点轮换机制和扩展交易传输，从而提高区块链共识协议的性能；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 xml:space="preserve">M. </w:t>
      </w:r>
      <w:proofErr w:type="spellStart"/>
      <w:r w:rsidRPr="00513ED5">
        <w:rPr>
          <w:rFonts w:ascii="Times New Roman" w:eastAsia="宋体" w:hAnsi="Times New Roman" w:cs="Times New Roman"/>
          <w:kern w:val="0"/>
          <w:sz w:val="20"/>
          <w:szCs w:val="20"/>
        </w:rPr>
        <w:t>Goldenbau</w:t>
      </w:r>
      <w:proofErr w:type="spellEnd"/>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近年来，一些研究者将无线共识算法与区块类技术相结合，提出更加适用于无线网络环境的区块类共识协议。根据无线广播通信时延的特点，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w:t>
      </w:r>
      <w:r w:rsidRPr="00513ED5">
        <w:rPr>
          <w:rFonts w:ascii="宋体" w:eastAsia="宋体" w:hAnsi="宋体" w:cs="宋体" w:hint="eastAsia"/>
          <w:color w:val="000000"/>
          <w:kern w:val="0"/>
          <w:szCs w:val="21"/>
        </w:rPr>
        <w:lastRenderedPageBreak/>
        <w:t>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lastRenderedPageBreak/>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493707"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lastRenderedPageBreak/>
        <w:t xml:space="preserve">5.1 </w:t>
      </w:r>
      <w:bookmarkEnd w:id="9"/>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出块节点发生故障时并不会影响系统的安全性。</w:t>
      </w:r>
      <w:r w:rsidRPr="00513ED5">
        <w:rPr>
          <w:rFonts w:ascii="宋体" w:eastAsia="宋体" w:hAnsi="宋体" w:cs="宋体" w:hint="eastAsia"/>
          <w:color w:val="000000"/>
          <w:kern w:val="0"/>
          <w:szCs w:val="21"/>
        </w:rPr>
        <w:t>出块节点</w:t>
      </w:r>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r w:rsidRPr="00513ED5">
        <w:rPr>
          <w:rFonts w:ascii="宋体" w:eastAsia="宋体" w:hAnsi="宋体" w:cs="宋体" w:hint="eastAsia"/>
          <w:color w:val="000000"/>
          <w:kern w:val="0"/>
          <w:szCs w:val="21"/>
        </w:rPr>
        <w:t>出块节点创建一个有效区块；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493707"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493707"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w:t>
      </w:r>
      <w:proofErr w:type="spellStart"/>
      <w:r w:rsidRPr="00513ED5">
        <w:rPr>
          <w:rFonts w:ascii="Times New Roman" w:hAnsi="Times New Roman" w:cs="Times New Roman"/>
          <w:sz w:val="20"/>
          <w:szCs w:val="20"/>
        </w:rPr>
        <w:t>Gazda</w:t>
      </w:r>
      <w:proofErr w:type="spellEnd"/>
      <w:r w:rsidRPr="00513ED5">
        <w:rPr>
          <w:rFonts w:ascii="Times New Roman" w:hAnsi="Times New Roman" w:cs="Times New Roman"/>
          <w:sz w:val="20"/>
          <w:szCs w:val="20"/>
        </w:rPr>
        <w:t xml:space="preserve">,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w:t>
      </w:r>
      <w:proofErr w:type="spellStart"/>
      <w:r w:rsidRPr="00513ED5">
        <w:rPr>
          <w:rFonts w:ascii="Times New Roman" w:hAnsi="Times New Roman" w:cs="Times New Roman"/>
          <w:sz w:val="20"/>
          <w:szCs w:val="20"/>
        </w:rPr>
        <w:t>Shinoy</w:t>
      </w:r>
      <w:proofErr w:type="spellEnd"/>
      <w:r w:rsidRPr="00513ED5">
        <w:rPr>
          <w:rFonts w:ascii="Times New Roman" w:hAnsi="Times New Roman" w:cs="Times New Roman"/>
          <w:sz w:val="20"/>
          <w:szCs w:val="20"/>
        </w:rPr>
        <w:t xml:space="preserve">,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xml:space="preserve">, S. Zhou and Z. </w:t>
      </w:r>
      <w:proofErr w:type="spellStart"/>
      <w:r w:rsidRPr="00513ED5">
        <w:rPr>
          <w:rFonts w:ascii="Times New Roman" w:hAnsi="Times New Roman" w:cs="Times New Roman"/>
          <w:sz w:val="20"/>
          <w:szCs w:val="20"/>
        </w:rPr>
        <w:t>Niu</w:t>
      </w:r>
      <w:proofErr w:type="spellEnd"/>
      <w:r w:rsidRPr="00513ED5">
        <w:rPr>
          <w:rFonts w:ascii="Times New Roman" w:hAnsi="Times New Roman" w:cs="Times New Roman"/>
          <w:sz w:val="20"/>
          <w:szCs w:val="20"/>
        </w:rPr>
        <w:t>,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w:t>
      </w:r>
      <w:proofErr w:type="spellStart"/>
      <w:r w:rsidRPr="00513ED5">
        <w:rPr>
          <w:rFonts w:ascii="Times New Roman" w:eastAsia="宋体" w:hAnsi="Times New Roman" w:cs="Times New Roman"/>
          <w:kern w:val="0"/>
          <w:sz w:val="20"/>
          <w:szCs w:val="20"/>
        </w:rPr>
        <w:t>Buterin</w:t>
      </w:r>
      <w:proofErr w:type="spellEnd"/>
      <w:r w:rsidRPr="00513ED5">
        <w:rPr>
          <w:rFonts w:ascii="Times New Roman" w:eastAsia="宋体" w:hAnsi="Times New Roman" w:cs="Times New Roman"/>
          <w:kern w:val="0"/>
          <w:sz w:val="20"/>
          <w:szCs w:val="20"/>
        </w:rPr>
        <w:t xml:space="preserve">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19"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w:t>
      </w:r>
      <w:proofErr w:type="spellStart"/>
      <w:r w:rsidRPr="00513ED5">
        <w:rPr>
          <w:rFonts w:ascii="Times New Roman" w:eastAsia="宋体" w:hAnsi="Times New Roman" w:cs="Times New Roman"/>
          <w:kern w:val="0"/>
          <w:sz w:val="20"/>
          <w:szCs w:val="20"/>
        </w:rPr>
        <w:t>Kotla</w:t>
      </w:r>
      <w:proofErr w:type="spellEnd"/>
      <w:r w:rsidRPr="00513ED5">
        <w:rPr>
          <w:rFonts w:ascii="Times New Roman" w:eastAsia="宋体" w:hAnsi="Times New Roman" w:cs="Times New Roman"/>
          <w:kern w:val="0"/>
          <w:sz w:val="20"/>
          <w:szCs w:val="20"/>
        </w:rPr>
        <w:t xml:space="preserve">,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Micali</w:t>
      </w:r>
      <w:proofErr w:type="spellEnd"/>
      <w:r w:rsidRPr="00513ED5">
        <w:rPr>
          <w:rFonts w:ascii="Times New Roman" w:eastAsia="宋体" w:hAnsi="Times New Roman" w:cs="Times New Roman"/>
          <w:kern w:val="0"/>
          <w:sz w:val="20"/>
          <w:szCs w:val="20"/>
        </w:rPr>
        <w:t xml:space="preserve">,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H. </w:t>
      </w:r>
      <w:proofErr w:type="spellStart"/>
      <w:r w:rsidRPr="00513ED5">
        <w:rPr>
          <w:rFonts w:ascii="Times New Roman" w:eastAsia="宋体" w:hAnsi="Times New Roman" w:cs="Times New Roman"/>
          <w:kern w:val="0"/>
          <w:sz w:val="20"/>
          <w:szCs w:val="20"/>
        </w:rPr>
        <w:t>Boche</w:t>
      </w:r>
      <w:proofErr w:type="spellEnd"/>
      <w:r w:rsidRPr="00513ED5">
        <w:rPr>
          <w:rFonts w:ascii="Times New Roman" w:eastAsia="宋体" w:hAnsi="Times New Roman" w:cs="Times New Roman"/>
          <w:kern w:val="0"/>
          <w:sz w:val="20"/>
          <w:szCs w:val="20"/>
        </w:rPr>
        <w:t xml:space="preserv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w:t>
      </w:r>
      <w:proofErr w:type="spellStart"/>
      <w:r w:rsidRPr="00513ED5">
        <w:rPr>
          <w:rFonts w:ascii="Times New Roman" w:eastAsia="宋体" w:hAnsi="Times New Roman" w:cs="Times New Roman"/>
          <w:kern w:val="0"/>
          <w:sz w:val="20"/>
          <w:szCs w:val="20"/>
        </w:rPr>
        <w:t>Symp</w:t>
      </w:r>
      <w:proofErr w:type="spellEnd"/>
      <w:r w:rsidRPr="00513ED5">
        <w:rPr>
          <w:rFonts w:ascii="Times New Roman" w:eastAsia="宋体" w:hAnsi="Times New Roman" w:cs="Times New Roman"/>
          <w:kern w:val="0"/>
          <w:sz w:val="20"/>
          <w:szCs w:val="20"/>
        </w:rPr>
        <w:t xml:space="preserve">.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w:t>
      </w:r>
      <w:proofErr w:type="spellStart"/>
      <w:r w:rsidRPr="00513ED5">
        <w:rPr>
          <w:rFonts w:ascii="Times New Roman" w:eastAsia="宋体" w:hAnsi="Times New Roman" w:cs="Times New Roman"/>
          <w:kern w:val="0"/>
          <w:sz w:val="20"/>
          <w:szCs w:val="20"/>
        </w:rPr>
        <w:t>Raisch</w:t>
      </w:r>
      <w:proofErr w:type="spellEnd"/>
      <w:r w:rsidRPr="00513ED5">
        <w:rPr>
          <w:rFonts w:ascii="Times New Roman" w:eastAsia="宋体" w:hAnsi="Times New Roman" w:cs="Times New Roman"/>
          <w:kern w:val="0"/>
          <w:sz w:val="20"/>
          <w:szCs w:val="20"/>
        </w:rPr>
        <w:t>,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[29] A. </w:t>
      </w:r>
      <w:proofErr w:type="spellStart"/>
      <w:r w:rsidRPr="00513ED5">
        <w:rPr>
          <w:rFonts w:ascii="Times New Roman" w:eastAsia="宋体" w:hAnsi="Times New Roman" w:cs="Times New Roman"/>
          <w:kern w:val="0"/>
          <w:sz w:val="20"/>
          <w:szCs w:val="20"/>
        </w:rPr>
        <w:t>Boldyreva</w:t>
      </w:r>
      <w:proofErr w:type="spellEnd"/>
      <w:r w:rsidRPr="00513ED5">
        <w:rPr>
          <w:rFonts w:ascii="Times New Roman" w:eastAsia="宋体" w:hAnsi="Times New Roman" w:cs="Times New Roman"/>
          <w:kern w:val="0"/>
          <w:sz w:val="20"/>
          <w:szCs w:val="20"/>
        </w:rPr>
        <w:t>.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w:t>
      </w:r>
      <w:proofErr w:type="spellStart"/>
      <w:r w:rsidRPr="00513ED5">
        <w:rPr>
          <w:rFonts w:ascii="Times New Roman" w:eastAsia="宋体" w:hAnsi="Times New Roman" w:cs="Times New Roman"/>
          <w:kern w:val="0"/>
          <w:sz w:val="20"/>
          <w:szCs w:val="20"/>
        </w:rPr>
        <w:t>Jarecki</w:t>
      </w:r>
      <w:proofErr w:type="spellEnd"/>
      <w:r w:rsidRPr="00513ED5">
        <w:rPr>
          <w:rFonts w:ascii="Times New Roman" w:eastAsia="宋体" w:hAnsi="Times New Roman" w:cs="Times New Roman"/>
          <w:kern w:val="0"/>
          <w:sz w:val="20"/>
          <w:szCs w:val="20"/>
        </w:rPr>
        <w:t xml:space="preserve">,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w:t>
      </w:r>
      <w:proofErr w:type="spellStart"/>
      <w:r w:rsidRPr="00513ED5">
        <w:rPr>
          <w:rFonts w:ascii="Times New Roman" w:eastAsia="宋体" w:hAnsi="Times New Roman" w:cs="Times New Roman"/>
          <w:kern w:val="0"/>
          <w:sz w:val="20"/>
          <w:szCs w:val="20"/>
        </w:rPr>
        <w:t>Techn</w:t>
      </w:r>
      <w:proofErr w:type="spellEnd"/>
      <w:r w:rsidRPr="00513ED5">
        <w:rPr>
          <w:rFonts w:ascii="Times New Roman" w:eastAsia="宋体" w:hAnsi="Times New Roman" w:cs="Times New Roman"/>
          <w:kern w:val="0"/>
          <w:sz w:val="20"/>
          <w:szCs w:val="20"/>
        </w:rPr>
        <w:t>.,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493707"/>
    <w:sectPr w:rsidR="00B4661E" w:rsidSect="00910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6240"/>
    <w:rsid w:val="000A5513"/>
    <w:rsid w:val="000B47FE"/>
    <w:rsid w:val="000C1157"/>
    <w:rsid w:val="000D6269"/>
    <w:rsid w:val="000E0418"/>
    <w:rsid w:val="00114C34"/>
    <w:rsid w:val="00116FB5"/>
    <w:rsid w:val="001272A3"/>
    <w:rsid w:val="00127F7D"/>
    <w:rsid w:val="001362FD"/>
    <w:rsid w:val="001405CE"/>
    <w:rsid w:val="00151C3A"/>
    <w:rsid w:val="001711D7"/>
    <w:rsid w:val="001828C0"/>
    <w:rsid w:val="001A1522"/>
    <w:rsid w:val="001C7124"/>
    <w:rsid w:val="001D4864"/>
    <w:rsid w:val="001F0C3D"/>
    <w:rsid w:val="001F5F59"/>
    <w:rsid w:val="00206E9B"/>
    <w:rsid w:val="0021045B"/>
    <w:rsid w:val="00213F69"/>
    <w:rsid w:val="002335C0"/>
    <w:rsid w:val="00265733"/>
    <w:rsid w:val="002707B2"/>
    <w:rsid w:val="0027282A"/>
    <w:rsid w:val="00274F85"/>
    <w:rsid w:val="002C658E"/>
    <w:rsid w:val="00307902"/>
    <w:rsid w:val="00307EA3"/>
    <w:rsid w:val="00311A66"/>
    <w:rsid w:val="00325007"/>
    <w:rsid w:val="00356B09"/>
    <w:rsid w:val="00372340"/>
    <w:rsid w:val="00372A33"/>
    <w:rsid w:val="003C68BA"/>
    <w:rsid w:val="003D7A0A"/>
    <w:rsid w:val="003E36E5"/>
    <w:rsid w:val="003F100D"/>
    <w:rsid w:val="003F1D09"/>
    <w:rsid w:val="00400D9C"/>
    <w:rsid w:val="0040467F"/>
    <w:rsid w:val="00411AC1"/>
    <w:rsid w:val="00464CEB"/>
    <w:rsid w:val="00493707"/>
    <w:rsid w:val="004B3924"/>
    <w:rsid w:val="004B538E"/>
    <w:rsid w:val="004B574A"/>
    <w:rsid w:val="00527D49"/>
    <w:rsid w:val="00545267"/>
    <w:rsid w:val="005C17DE"/>
    <w:rsid w:val="00603819"/>
    <w:rsid w:val="006537FD"/>
    <w:rsid w:val="006657C1"/>
    <w:rsid w:val="00686092"/>
    <w:rsid w:val="006B7D2F"/>
    <w:rsid w:val="006D3D08"/>
    <w:rsid w:val="00774886"/>
    <w:rsid w:val="007901E1"/>
    <w:rsid w:val="00791619"/>
    <w:rsid w:val="007925B8"/>
    <w:rsid w:val="007A0E94"/>
    <w:rsid w:val="007B0A05"/>
    <w:rsid w:val="007D1DFA"/>
    <w:rsid w:val="00804A19"/>
    <w:rsid w:val="0081255C"/>
    <w:rsid w:val="008126FA"/>
    <w:rsid w:val="00847206"/>
    <w:rsid w:val="00847DEB"/>
    <w:rsid w:val="008A2796"/>
    <w:rsid w:val="008D2931"/>
    <w:rsid w:val="008D7124"/>
    <w:rsid w:val="00910F55"/>
    <w:rsid w:val="0092405E"/>
    <w:rsid w:val="00981C37"/>
    <w:rsid w:val="009A7179"/>
    <w:rsid w:val="009C2E10"/>
    <w:rsid w:val="009D0EFD"/>
    <w:rsid w:val="009D4B22"/>
    <w:rsid w:val="009F028D"/>
    <w:rsid w:val="009F70AB"/>
    <w:rsid w:val="00A25934"/>
    <w:rsid w:val="00A30F4F"/>
    <w:rsid w:val="00A31BD5"/>
    <w:rsid w:val="00A717BF"/>
    <w:rsid w:val="00A71CF4"/>
    <w:rsid w:val="00A975DB"/>
    <w:rsid w:val="00AC666C"/>
    <w:rsid w:val="00AD396A"/>
    <w:rsid w:val="00AD6ED9"/>
    <w:rsid w:val="00B15FA6"/>
    <w:rsid w:val="00B2089F"/>
    <w:rsid w:val="00B711E7"/>
    <w:rsid w:val="00B774C3"/>
    <w:rsid w:val="00B81AB4"/>
    <w:rsid w:val="00BA1AA4"/>
    <w:rsid w:val="00BB12E1"/>
    <w:rsid w:val="00BB4974"/>
    <w:rsid w:val="00BD1F98"/>
    <w:rsid w:val="00C070B0"/>
    <w:rsid w:val="00C07435"/>
    <w:rsid w:val="00C176D7"/>
    <w:rsid w:val="00C20A38"/>
    <w:rsid w:val="00C2549F"/>
    <w:rsid w:val="00C36F14"/>
    <w:rsid w:val="00C75951"/>
    <w:rsid w:val="00C93DD9"/>
    <w:rsid w:val="00CC567A"/>
    <w:rsid w:val="00CD2C8E"/>
    <w:rsid w:val="00CD7256"/>
    <w:rsid w:val="00CE1ADB"/>
    <w:rsid w:val="00CF3D19"/>
    <w:rsid w:val="00D0437D"/>
    <w:rsid w:val="00D05654"/>
    <w:rsid w:val="00D638E4"/>
    <w:rsid w:val="00D70014"/>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7E2"/>
    <w:rsid w:val="00EC7F2A"/>
    <w:rsid w:val="00ED3973"/>
    <w:rsid w:val="00EF6447"/>
    <w:rsid w:val="00F209C2"/>
    <w:rsid w:val="00F20EB4"/>
    <w:rsid w:val="00F43BE6"/>
    <w:rsid w:val="00F75C18"/>
    <w:rsid w:val="00F85834"/>
    <w:rsid w:val="00FA4C5A"/>
    <w:rsid w:val="00FD3E76"/>
    <w:rsid w:val="00FE5741"/>
    <w:rsid w:val="00FE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ne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4655</Words>
  <Characters>26540</Characters>
  <Application>Microsoft Office Word</Application>
  <DocSecurity>0</DocSecurity>
  <Lines>221</Lines>
  <Paragraphs>62</Paragraphs>
  <ScaleCrop>false</ScaleCrop>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43</cp:revision>
  <dcterms:created xsi:type="dcterms:W3CDTF">2022-04-28T02:33:00Z</dcterms:created>
  <dcterms:modified xsi:type="dcterms:W3CDTF">2022-04-29T13:48:00Z</dcterms:modified>
</cp:coreProperties>
</file>